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58" w:rsidRDefault="00B92F58" w:rsidP="00B92F58">
      <w:pPr>
        <w:tabs>
          <w:tab w:val="left" w:pos="7234"/>
        </w:tabs>
        <w:rPr>
          <w:rFonts w:ascii="Calibri" w:eastAsia="Times New Roman" w:hAnsi="Calibri" w:cs="Arial"/>
          <w:sz w:val="32"/>
          <w:szCs w:val="32"/>
          <w:rtl/>
          <w:lang w:bidi="ar-IQ"/>
        </w:rPr>
      </w:pPr>
      <w:r w:rsidRPr="006F3E0F">
        <w:rPr>
          <w:rFonts w:ascii="Calibri" w:eastAsia="Times New Roman" w:hAnsi="Calibri" w:cs="Arial"/>
          <w:sz w:val="32"/>
          <w:szCs w:val="32"/>
          <w:rtl/>
          <w:lang w:bidi="ar-IQ"/>
        </w:rPr>
        <w:t>جامعة بغداد</w:t>
      </w:r>
    </w:p>
    <w:p w:rsidR="00B92F58" w:rsidRPr="006F3E0F" w:rsidRDefault="00B92F58" w:rsidP="00B92F58">
      <w:pPr>
        <w:tabs>
          <w:tab w:val="left" w:pos="7234"/>
        </w:tabs>
        <w:rPr>
          <w:rFonts w:ascii="Calibri" w:eastAsia="Times New Roman" w:hAnsi="Calibri" w:cs="Arial"/>
          <w:sz w:val="32"/>
          <w:szCs w:val="32"/>
          <w:rtl/>
          <w:lang w:bidi="ar-IQ"/>
        </w:rPr>
      </w:pPr>
      <w:r w:rsidRPr="006F3E0F">
        <w:rPr>
          <w:rFonts w:ascii="Calibri" w:eastAsia="Times New Roman" w:hAnsi="Calibri" w:cs="Arial"/>
          <w:sz w:val="32"/>
          <w:szCs w:val="32"/>
          <w:rtl/>
          <w:lang w:bidi="ar-IQ"/>
        </w:rPr>
        <w:t xml:space="preserve">كلية التربية للبنات </w:t>
      </w:r>
    </w:p>
    <w:p w:rsidR="00B92F58" w:rsidRDefault="00B92F58" w:rsidP="00B92F58">
      <w:pPr>
        <w:rPr>
          <w:rFonts w:ascii="Calibri" w:eastAsia="Times New Roman" w:hAnsi="Calibri" w:cs="Arial"/>
          <w:b/>
          <w:bCs/>
          <w:sz w:val="48"/>
          <w:szCs w:val="48"/>
          <w:rtl/>
          <w:lang w:bidi="ar-IQ"/>
        </w:rPr>
      </w:pPr>
    </w:p>
    <w:p w:rsidR="00B92F58" w:rsidRPr="006F3E0F" w:rsidRDefault="00B92F58" w:rsidP="00B92F58">
      <w:pPr>
        <w:rPr>
          <w:rFonts w:ascii="Calibri" w:eastAsia="Times New Roman" w:hAnsi="Calibri" w:cs="Arial"/>
          <w:sz w:val="32"/>
          <w:szCs w:val="32"/>
          <w:rtl/>
          <w:lang w:bidi="ar-IQ"/>
        </w:rPr>
      </w:pPr>
    </w:p>
    <w:p w:rsidR="00B92F58" w:rsidRDefault="00B92F58" w:rsidP="00B92F58">
      <w:pPr>
        <w:jc w:val="center"/>
        <w:rPr>
          <w:rFonts w:ascii="Calibri" w:eastAsia="Times New Roman" w:hAnsi="Calibri" w:cs="PT Bold Mirror"/>
          <w:b/>
          <w:bCs/>
          <w:sz w:val="52"/>
          <w:szCs w:val="52"/>
          <w:rtl/>
          <w:lang w:bidi="ar-IQ"/>
        </w:rPr>
      </w:pPr>
      <w:r>
        <w:rPr>
          <w:rFonts w:ascii="Calibri" w:eastAsia="Times New Roman" w:hAnsi="Calibri" w:cs="PT Bold Mirror" w:hint="cs"/>
          <w:b/>
          <w:bCs/>
          <w:sz w:val="52"/>
          <w:szCs w:val="52"/>
          <w:rtl/>
          <w:lang w:bidi="ar-IQ"/>
        </w:rPr>
        <w:t xml:space="preserve">التـــعايــش الثـــقافـــي </w:t>
      </w:r>
    </w:p>
    <w:p w:rsidR="00B92F58" w:rsidRDefault="00B92F58" w:rsidP="00B92F58">
      <w:pPr>
        <w:jc w:val="center"/>
        <w:rPr>
          <w:rFonts w:ascii="Calibri" w:eastAsia="Times New Roman" w:hAnsi="Calibri" w:cs="PT Bold Mirror"/>
          <w:b/>
          <w:bCs/>
          <w:sz w:val="52"/>
          <w:szCs w:val="52"/>
          <w:rtl/>
          <w:lang w:bidi="ar-IQ"/>
        </w:rPr>
      </w:pPr>
      <w:r>
        <w:rPr>
          <w:rFonts w:ascii="Calibri" w:eastAsia="Times New Roman" w:hAnsi="Calibri" w:cs="PT Bold Mirror" w:hint="cs"/>
          <w:b/>
          <w:bCs/>
          <w:sz w:val="52"/>
          <w:szCs w:val="52"/>
          <w:rtl/>
          <w:lang w:bidi="ar-IQ"/>
        </w:rPr>
        <w:t>فـــــــي</w:t>
      </w:r>
    </w:p>
    <w:p w:rsidR="00B92F58" w:rsidRPr="00F06CF8" w:rsidRDefault="00B92F58" w:rsidP="00B92F58">
      <w:pPr>
        <w:jc w:val="center"/>
        <w:rPr>
          <w:rFonts w:ascii="Calibri" w:eastAsia="Times New Roman" w:hAnsi="Calibri" w:cs="PT Bold Mirror"/>
          <w:b/>
          <w:bCs/>
          <w:sz w:val="40"/>
          <w:szCs w:val="40"/>
          <w:rtl/>
          <w:lang w:bidi="ar-IQ"/>
        </w:rPr>
      </w:pPr>
      <w:r>
        <w:rPr>
          <w:rFonts w:ascii="Calibri" w:eastAsia="Times New Roman" w:hAnsi="Calibri" w:cs="PT Bold Mirror" w:hint="cs"/>
          <w:b/>
          <w:bCs/>
          <w:sz w:val="52"/>
          <w:szCs w:val="52"/>
          <w:rtl/>
          <w:lang w:bidi="ar-IQ"/>
        </w:rPr>
        <w:t>التـــاريخ الإســـلامــــي</w:t>
      </w:r>
    </w:p>
    <w:p w:rsidR="00B92F58" w:rsidRPr="006F3E0F" w:rsidRDefault="00B92F58" w:rsidP="00B92F58">
      <w:pPr>
        <w:jc w:val="center"/>
        <w:rPr>
          <w:rFonts w:ascii="Calibri" w:eastAsia="Times New Roman" w:hAnsi="Calibri" w:cs="Arial"/>
          <w:sz w:val="32"/>
          <w:szCs w:val="32"/>
          <w:rtl/>
          <w:lang w:bidi="ar-IQ"/>
        </w:rPr>
      </w:pPr>
    </w:p>
    <w:p w:rsidR="00B92F58" w:rsidRPr="0020207A" w:rsidRDefault="00C04B4A" w:rsidP="00B92F58">
      <w:pPr>
        <w:jc w:val="center"/>
        <w:rPr>
          <w:rFonts w:ascii="Times New Roman" w:eastAsia="Times New Roman" w:hAnsi="Times New Roman" w:cs="Times New Roman"/>
          <w:b/>
          <w:bCs/>
          <w:sz w:val="44"/>
          <w:szCs w:val="44"/>
          <w:rtl/>
          <w:lang w:bidi="ar-IQ"/>
        </w:rPr>
      </w:pPr>
      <w:r>
        <w:rPr>
          <w:rFonts w:ascii="Times New Roman" w:eastAsia="Times New Roman" w:hAnsi="Times New Roman" w:cs="Times New Roman" w:hint="cs"/>
          <w:b/>
          <w:bCs/>
          <w:sz w:val="44"/>
          <w:szCs w:val="44"/>
          <w:rtl/>
          <w:lang w:bidi="ar-IQ"/>
        </w:rPr>
        <w:t xml:space="preserve">الاستاذ المشارك دكتورة: </w:t>
      </w:r>
      <w:r w:rsidR="00B92F58" w:rsidRPr="0020207A">
        <w:rPr>
          <w:rFonts w:ascii="Times New Roman" w:eastAsia="Times New Roman" w:hAnsi="Times New Roman" w:cs="Times New Roman"/>
          <w:b/>
          <w:bCs/>
          <w:sz w:val="44"/>
          <w:szCs w:val="44"/>
          <w:rtl/>
          <w:lang w:bidi="ar-IQ"/>
        </w:rPr>
        <w:t xml:space="preserve"> ساجدة طه محمود</w:t>
      </w:r>
      <w:r w:rsidR="00B92F58" w:rsidRPr="0020207A">
        <w:rPr>
          <w:rFonts w:ascii="Times New Roman" w:eastAsia="Times New Roman" w:hAnsi="Times New Roman" w:cs="Times New Roman" w:hint="cs"/>
          <w:b/>
          <w:bCs/>
          <w:sz w:val="44"/>
          <w:szCs w:val="44"/>
          <w:rtl/>
          <w:lang w:bidi="ar-IQ"/>
        </w:rPr>
        <w:t xml:space="preserve"> </w:t>
      </w:r>
    </w:p>
    <w:p w:rsidR="00C04B4A" w:rsidRPr="00C04B4A" w:rsidRDefault="00C04B4A" w:rsidP="00C04B4A">
      <w:pPr>
        <w:pStyle w:val="a3"/>
        <w:jc w:val="center"/>
        <w:rPr>
          <w:rFonts w:ascii="Traditional Arabic" w:hAnsi="Traditional Arabic" w:cs="Traditional Arabic"/>
          <w:sz w:val="36"/>
          <w:szCs w:val="36"/>
          <w:rtl/>
          <w:lang w:val="fr-FR" w:eastAsia="fr-FR" w:bidi="ar-IQ"/>
        </w:rPr>
      </w:pPr>
      <w:r w:rsidRPr="00C04B4A">
        <w:rPr>
          <w:rFonts w:ascii="Traditional Arabic" w:hAnsi="Traditional Arabic" w:cs="Traditional Arabic"/>
          <w:b/>
          <w:bCs/>
          <w:sz w:val="36"/>
          <w:szCs w:val="36"/>
          <w:rtl/>
          <w:lang w:val="fr-FR" w:eastAsia="fr-FR" w:bidi="ar-DZ"/>
        </w:rPr>
        <w:t>البريد الإلكتروني:</w:t>
      </w:r>
      <w:r w:rsidRPr="00C04B4A">
        <w:rPr>
          <w:rFonts w:ascii="Traditional Arabic" w:hAnsi="Traditional Arabic" w:cs="Traditional Arabic"/>
          <w:sz w:val="36"/>
          <w:szCs w:val="36"/>
          <w:rtl/>
          <w:lang w:val="fr-FR" w:eastAsia="fr-FR" w:bidi="ar-DZ"/>
        </w:rPr>
        <w:t xml:space="preserve"> </w:t>
      </w:r>
      <w:hyperlink r:id="rId9" w:history="1">
        <w:r w:rsidRPr="00C04B4A">
          <w:rPr>
            <w:rStyle w:val="Hyperlink"/>
            <w:rFonts w:ascii="Traditional Arabic" w:eastAsia="Calibri" w:hAnsi="Traditional Arabic" w:cs="Traditional Arabic"/>
            <w:color w:val="auto"/>
            <w:sz w:val="36"/>
            <w:szCs w:val="36"/>
            <w:lang w:val="fr-FR" w:eastAsia="fr-FR" w:bidi="ar-IQ"/>
          </w:rPr>
          <w:t>d.sajda_taha@yahoo.com</w:t>
        </w:r>
      </w:hyperlink>
    </w:p>
    <w:p w:rsidR="00C04B4A" w:rsidRPr="00C04B4A" w:rsidRDefault="00975D2E" w:rsidP="00C04B4A">
      <w:pPr>
        <w:pStyle w:val="a3"/>
        <w:jc w:val="center"/>
        <w:rPr>
          <w:rFonts w:ascii="Traditional Arabic" w:hAnsi="Traditional Arabic" w:cs="Traditional Arabic"/>
          <w:sz w:val="36"/>
          <w:szCs w:val="36"/>
          <w:rtl/>
          <w:lang w:val="fr-FR" w:eastAsia="fr-FR" w:bidi="ar-IQ"/>
        </w:rPr>
      </w:pPr>
      <w:hyperlink r:id="rId10" w:history="1">
        <w:r w:rsidR="00C04B4A" w:rsidRPr="00C04B4A">
          <w:rPr>
            <w:rStyle w:val="Hyperlink"/>
            <w:rFonts w:ascii="Traditional Arabic" w:eastAsia="Calibri" w:hAnsi="Traditional Arabic" w:cs="Traditional Arabic"/>
            <w:color w:val="auto"/>
            <w:sz w:val="36"/>
            <w:szCs w:val="36"/>
            <w:lang w:val="fr-FR" w:eastAsia="fr-FR" w:bidi="ar-IQ"/>
          </w:rPr>
          <w:t>sajdataha18@gmail.com</w:t>
        </w:r>
      </w:hyperlink>
    </w:p>
    <w:p w:rsidR="00C04B4A" w:rsidRPr="00C04B4A" w:rsidRDefault="00C04B4A" w:rsidP="005F4DD0">
      <w:pPr>
        <w:shd w:val="clear" w:color="auto" w:fill="FFFFFF"/>
        <w:spacing w:after="75" w:line="300" w:lineRule="atLeast"/>
        <w:jc w:val="center"/>
        <w:rPr>
          <w:rFonts w:ascii="Traditional Arabic" w:eastAsia="Times New Roman" w:hAnsi="Traditional Arabic" w:cs="Traditional Arabic"/>
          <w:b/>
          <w:bCs/>
          <w:sz w:val="36"/>
          <w:szCs w:val="36"/>
          <w:rtl/>
          <w:lang w:val="en-GB"/>
        </w:rPr>
      </w:pPr>
      <w:r w:rsidRPr="00C04B4A">
        <w:rPr>
          <w:rFonts w:ascii="Traditional Arabic" w:eastAsia="Times New Roman" w:hAnsi="Traditional Arabic" w:cs="Traditional Arabic"/>
          <w:b/>
          <w:bCs/>
          <w:sz w:val="36"/>
          <w:szCs w:val="36"/>
          <w:rtl/>
          <w:lang w:val="en-GB"/>
        </w:rPr>
        <w:t>المحمول : 009647505202818</w:t>
      </w:r>
    </w:p>
    <w:p w:rsidR="005F4DD0" w:rsidRPr="005F4DD0" w:rsidRDefault="005F4DD0" w:rsidP="005F4DD0">
      <w:pPr>
        <w:spacing w:before="100" w:beforeAutospacing="1" w:after="100" w:afterAutospacing="1" w:line="240" w:lineRule="auto"/>
        <w:jc w:val="center"/>
        <w:outlineLvl w:val="0"/>
        <w:rPr>
          <w:rFonts w:ascii="Traditional Arabic" w:eastAsia="Times New Roman" w:hAnsi="Traditional Arabic" w:cs="Traditional Arabic"/>
          <w:b/>
          <w:bCs/>
          <w:kern w:val="36"/>
          <w:sz w:val="48"/>
          <w:szCs w:val="48"/>
        </w:rPr>
      </w:pPr>
      <w:r w:rsidRPr="005F4DD0">
        <w:rPr>
          <w:rFonts w:ascii="Traditional Arabic" w:eastAsia="Times New Roman" w:hAnsi="Traditional Arabic" w:cs="Traditional Arabic"/>
          <w:b/>
          <w:bCs/>
          <w:kern w:val="36"/>
          <w:sz w:val="48"/>
          <w:szCs w:val="48"/>
          <w:rtl/>
        </w:rPr>
        <w:t>الندوة الدولية:  التنوع الثقافي وأزمة البدائل</w:t>
      </w:r>
    </w:p>
    <w:p w:rsidR="005F4DD0" w:rsidRPr="007D503D" w:rsidRDefault="007D503D" w:rsidP="007D503D">
      <w:pPr>
        <w:jc w:val="center"/>
        <w:rPr>
          <w:rFonts w:ascii="Simplified Arabic" w:eastAsia="Times New Roman" w:hAnsi="Simplified Arabic" w:cs="Simplified Arabic"/>
          <w:b/>
          <w:bCs/>
          <w:sz w:val="32"/>
          <w:szCs w:val="32"/>
          <w:rtl/>
        </w:rPr>
      </w:pPr>
      <w:r w:rsidRPr="007D503D">
        <w:rPr>
          <w:rFonts w:ascii="Simplified Arabic" w:hAnsi="Simplified Arabic" w:cs="Simplified Arabic"/>
          <w:b/>
          <w:bCs/>
          <w:color w:val="000000"/>
          <w:sz w:val="32"/>
          <w:szCs w:val="32"/>
          <w:rtl/>
        </w:rPr>
        <w:t>تعقده</w:t>
      </w:r>
      <w:r w:rsidR="005F4DD0" w:rsidRPr="007D503D">
        <w:rPr>
          <w:rFonts w:ascii="Simplified Arabic" w:hAnsi="Simplified Arabic" w:cs="Simplified Arabic"/>
          <w:b/>
          <w:bCs/>
          <w:color w:val="000000"/>
          <w:sz w:val="32"/>
          <w:szCs w:val="32"/>
          <w:rtl/>
        </w:rPr>
        <w:t xml:space="preserve"> </w:t>
      </w:r>
      <w:r w:rsidRPr="007D503D">
        <w:rPr>
          <w:rFonts w:ascii="Simplified Arabic" w:eastAsia="Times New Roman" w:hAnsi="Simplified Arabic" w:cs="Simplified Arabic"/>
          <w:sz w:val="32"/>
          <w:szCs w:val="32"/>
          <w:rtl/>
        </w:rPr>
        <w:t>: كلية الآداب و العلوم الإنسانية بصفاقس</w:t>
      </w:r>
    </w:p>
    <w:p w:rsidR="005F4DD0" w:rsidRDefault="005F4DD0" w:rsidP="005F4DD0">
      <w:pPr>
        <w:jc w:val="center"/>
        <w:rPr>
          <w:rFonts w:ascii="Traditional Arabic" w:eastAsia="Times New Roman" w:hAnsi="Traditional Arabic" w:cs="Traditional Arabic"/>
          <w:b/>
          <w:bCs/>
          <w:sz w:val="36"/>
          <w:szCs w:val="36"/>
          <w:rtl/>
        </w:rPr>
      </w:pPr>
    </w:p>
    <w:p w:rsidR="005F4DD0" w:rsidRPr="005F4DD0" w:rsidRDefault="005F4DD0" w:rsidP="005F4DD0">
      <w:pPr>
        <w:jc w:val="center"/>
        <w:rPr>
          <w:rFonts w:ascii="Traditional Arabic" w:eastAsia="Times New Roman" w:hAnsi="Traditional Arabic" w:cs="Traditional Arabic"/>
          <w:b/>
          <w:bCs/>
          <w:sz w:val="36"/>
          <w:szCs w:val="36"/>
          <w:rtl/>
        </w:rPr>
      </w:pPr>
    </w:p>
    <w:p w:rsidR="00B92F58" w:rsidRDefault="00B92F58" w:rsidP="004579BF">
      <w:pPr>
        <w:jc w:val="center"/>
        <w:rPr>
          <w:rtl/>
        </w:rPr>
      </w:pPr>
      <w:r w:rsidRPr="006F3E0F">
        <w:rPr>
          <w:rFonts w:ascii="Calibri" w:eastAsia="Times New Roman" w:hAnsi="Calibri" w:cs="Arial"/>
          <w:sz w:val="32"/>
          <w:szCs w:val="32"/>
          <w:rtl/>
          <w:lang w:bidi="ar-IQ"/>
        </w:rPr>
        <w:t>201</w:t>
      </w:r>
      <w:r w:rsidR="004579BF">
        <w:rPr>
          <w:rFonts w:ascii="Calibri" w:eastAsia="Times New Roman" w:hAnsi="Calibri" w:cs="Arial" w:hint="cs"/>
          <w:sz w:val="32"/>
          <w:szCs w:val="32"/>
          <w:rtl/>
          <w:lang w:bidi="ar-IQ"/>
        </w:rPr>
        <w:t>7</w:t>
      </w:r>
    </w:p>
    <w:p w:rsidR="006B2568" w:rsidRPr="001F4B6D" w:rsidRDefault="004672E1" w:rsidP="006B2568">
      <w:pPr>
        <w:pStyle w:val="a3"/>
        <w:jc w:val="both"/>
        <w:rPr>
          <w:rFonts w:ascii="Traditional Arabic" w:hAnsi="Traditional Arabic" w:cs="Traditional Arabic"/>
          <w:sz w:val="28"/>
          <w:szCs w:val="28"/>
          <w:rtl/>
          <w:lang w:bidi="ar-IQ"/>
        </w:rPr>
      </w:pPr>
      <w:r w:rsidRPr="001F4B6D">
        <w:rPr>
          <w:rFonts w:ascii="Traditional Arabic" w:hAnsi="Traditional Arabic" w:cs="Traditional Arabic"/>
          <w:sz w:val="28"/>
          <w:szCs w:val="28"/>
          <w:rtl/>
          <w:lang w:bidi="ar-IQ"/>
        </w:rPr>
        <w:lastRenderedPageBreak/>
        <w:t xml:space="preserve">   </w:t>
      </w:r>
      <w:r w:rsidRPr="001F4B6D">
        <w:rPr>
          <w:rFonts w:ascii="Traditional Arabic" w:hAnsi="Traditional Arabic" w:cs="Traditional Arabic" w:hint="cs"/>
          <w:sz w:val="28"/>
          <w:szCs w:val="28"/>
          <w:rtl/>
          <w:lang w:bidi="ar-IQ"/>
        </w:rPr>
        <w:t xml:space="preserve">   </w:t>
      </w:r>
      <w:r w:rsidRPr="001F4B6D">
        <w:rPr>
          <w:rFonts w:ascii="Traditional Arabic" w:hAnsi="Traditional Arabic" w:cs="Traditional Arabic"/>
          <w:sz w:val="28"/>
          <w:szCs w:val="28"/>
          <w:rtl/>
          <w:lang w:bidi="ar-IQ"/>
        </w:rPr>
        <w:t>إن الاختلاف والتعددية بين أفراد المجتمع الواحد أمر واق</w:t>
      </w:r>
      <w:r w:rsidRPr="001F4B6D">
        <w:rPr>
          <w:rFonts w:ascii="Traditional Arabic" w:hAnsi="Traditional Arabic" w:cs="Traditional Arabic" w:hint="cs"/>
          <w:sz w:val="28"/>
          <w:szCs w:val="28"/>
          <w:rtl/>
          <w:lang w:bidi="ar-IQ"/>
        </w:rPr>
        <w:t>ع لا يمكن نكرانه وتجاهله، أقره القرآن الكريم، وأكدت</w:t>
      </w:r>
      <w:r w:rsidR="006B2568" w:rsidRPr="001F4B6D">
        <w:rPr>
          <w:rFonts w:ascii="Traditional Arabic" w:hAnsi="Traditional Arabic" w:cs="Traditional Arabic" w:hint="cs"/>
          <w:sz w:val="28"/>
          <w:szCs w:val="28"/>
          <w:rtl/>
          <w:lang w:bidi="ar-IQ"/>
        </w:rPr>
        <w:t>ه</w:t>
      </w:r>
      <w:r w:rsidRPr="001F4B6D">
        <w:rPr>
          <w:rFonts w:ascii="Traditional Arabic" w:hAnsi="Traditional Arabic" w:cs="Traditional Arabic" w:hint="cs"/>
          <w:sz w:val="28"/>
          <w:szCs w:val="28"/>
          <w:rtl/>
          <w:lang w:bidi="ar-IQ"/>
        </w:rPr>
        <w:t xml:space="preserve"> السنة النبوية في أكثر من مناسبة، </w:t>
      </w:r>
      <w:r w:rsidRPr="001F4B6D">
        <w:rPr>
          <w:rFonts w:ascii="Traditional Arabic" w:hAnsi="Traditional Arabic" w:cs="Traditional Arabic" w:hint="cs"/>
          <w:sz w:val="28"/>
          <w:szCs w:val="28"/>
          <w:rtl/>
        </w:rPr>
        <w:t>حتى أن</w:t>
      </w:r>
      <w:r w:rsidRPr="001F4B6D">
        <w:rPr>
          <w:rFonts w:ascii="Traditional Arabic" w:hAnsi="Traditional Arabic" w:cs="Traditional Arabic"/>
          <w:sz w:val="28"/>
          <w:szCs w:val="28"/>
          <w:rtl/>
        </w:rPr>
        <w:t xml:space="preserve"> الرسول </w:t>
      </w:r>
      <w:r w:rsidRPr="001F4B6D">
        <w:rPr>
          <w:rFonts w:ascii="Traditional Arabic" w:hAnsi="Traditional Arabic" w:cs="Traditional Arabic" w:hint="cs"/>
          <w:sz w:val="28"/>
          <w:szCs w:val="28"/>
        </w:rPr>
        <w:sym w:font="AGA Arabesque" w:char="F072"/>
      </w:r>
      <w:r w:rsidRPr="001F4B6D">
        <w:rPr>
          <w:rFonts w:ascii="Traditional Arabic" w:hAnsi="Traditional Arabic" w:cs="Traditional Arabic" w:hint="cs"/>
          <w:sz w:val="28"/>
          <w:szCs w:val="28"/>
          <w:rtl/>
        </w:rPr>
        <w:t xml:space="preserve"> وضع وثيقة ضمت في بنودها </w:t>
      </w:r>
      <w:r w:rsidRPr="001F4B6D">
        <w:rPr>
          <w:rFonts w:ascii="Traditional Arabic" w:hAnsi="Traditional Arabic" w:cs="Traditional Arabic"/>
          <w:sz w:val="28"/>
          <w:szCs w:val="28"/>
          <w:rtl/>
        </w:rPr>
        <w:t>اتفاق</w:t>
      </w:r>
      <w:r w:rsidRPr="001F4B6D">
        <w:rPr>
          <w:rFonts w:ascii="Traditional Arabic" w:hAnsi="Traditional Arabic" w:cs="Traditional Arabic" w:hint="cs"/>
          <w:sz w:val="28"/>
          <w:szCs w:val="28"/>
          <w:rtl/>
        </w:rPr>
        <w:t>اً</w:t>
      </w:r>
      <w:r w:rsidRPr="001F4B6D">
        <w:rPr>
          <w:rFonts w:ascii="Traditional Arabic" w:hAnsi="Traditional Arabic" w:cs="Traditional Arabic"/>
          <w:sz w:val="28"/>
          <w:szCs w:val="28"/>
          <w:rtl/>
        </w:rPr>
        <w:t xml:space="preserve"> مع اليهود</w:t>
      </w:r>
      <w:r w:rsidRPr="001F4B6D">
        <w:rPr>
          <w:rFonts w:ascii="Traditional Arabic" w:hAnsi="Traditional Arabic" w:cs="Traditional Arabic" w:hint="cs"/>
          <w:sz w:val="28"/>
          <w:szCs w:val="28"/>
          <w:rtl/>
        </w:rPr>
        <w:t>،</w:t>
      </w:r>
      <w:r w:rsidRPr="001F4B6D">
        <w:rPr>
          <w:rFonts w:ascii="Traditional Arabic" w:hAnsi="Traditional Arabic" w:cs="Traditional Arabic"/>
          <w:sz w:val="28"/>
          <w:szCs w:val="28"/>
          <w:rtl/>
        </w:rPr>
        <w:t xml:space="preserve"> </w:t>
      </w:r>
      <w:r w:rsidRPr="001F4B6D">
        <w:rPr>
          <w:rFonts w:ascii="Traditional Arabic" w:hAnsi="Traditional Arabic" w:cs="Traditional Arabic" w:hint="cs"/>
          <w:sz w:val="28"/>
          <w:szCs w:val="28"/>
          <w:rtl/>
        </w:rPr>
        <w:t>وأقرت</w:t>
      </w:r>
      <w:r w:rsidRPr="001F4B6D">
        <w:rPr>
          <w:rFonts w:ascii="Traditional Arabic" w:hAnsi="Traditional Arabic" w:cs="Traditional Arabic"/>
          <w:sz w:val="28"/>
          <w:szCs w:val="28"/>
          <w:rtl/>
        </w:rPr>
        <w:t xml:space="preserve"> التعايش بين المسلمين واليهود و</w:t>
      </w:r>
      <w:r w:rsidRPr="001F4B6D">
        <w:rPr>
          <w:rFonts w:ascii="Traditional Arabic" w:hAnsi="Traditional Arabic" w:cs="Traditional Arabic" w:hint="cs"/>
          <w:sz w:val="28"/>
          <w:szCs w:val="28"/>
          <w:rtl/>
        </w:rPr>
        <w:t>الذي</w:t>
      </w:r>
      <w:r w:rsidRPr="001F4B6D">
        <w:rPr>
          <w:rFonts w:ascii="Traditional Arabic" w:hAnsi="Traditional Arabic" w:cs="Traditional Arabic"/>
          <w:sz w:val="28"/>
          <w:szCs w:val="28"/>
          <w:rtl/>
        </w:rPr>
        <w:t xml:space="preserve"> ينطلق </w:t>
      </w:r>
      <w:r w:rsidRPr="001F4B6D">
        <w:rPr>
          <w:rFonts w:ascii="Traditional Arabic" w:hAnsi="Traditional Arabic" w:cs="Traditional Arabic" w:hint="cs"/>
          <w:sz w:val="28"/>
          <w:szCs w:val="28"/>
          <w:rtl/>
        </w:rPr>
        <w:t xml:space="preserve">من </w:t>
      </w:r>
      <w:r w:rsidRPr="001F4B6D">
        <w:rPr>
          <w:rFonts w:ascii="Traditional Arabic" w:hAnsi="Traditional Arabic" w:cs="Traditional Arabic"/>
          <w:sz w:val="28"/>
          <w:szCs w:val="28"/>
          <w:rtl/>
        </w:rPr>
        <w:t>مبدأ عظيم وهو التسامح الذي يعترف بحقوق وحرية الآخر في اعتقاد ما يعتقد بأنه حق</w:t>
      </w:r>
      <w:r w:rsidRPr="001F4B6D">
        <w:rPr>
          <w:rFonts w:ascii="Traditional Arabic" w:hAnsi="Traditional Arabic" w:cs="Traditional Arabic" w:hint="cs"/>
          <w:sz w:val="28"/>
          <w:szCs w:val="28"/>
          <w:rtl/>
          <w:lang w:bidi="ar-IQ"/>
        </w:rPr>
        <w:t xml:space="preserve">، لذلك كان حرياً بنا ونحن نعيش في تناحر وتنافر وتباغض أن نقرّ مبدأ التعايش مع الآخر، ونقبل به وفق الضوابط الشرعية مع الاعتزاز بالانتماء إلى الدين الإسلامي، من هذا المنطلق ارتأيت الكتابة في هذا الموضوع وأنا أعيش بلداً انهكه الخلاف والشقاق والتناحر بين أبنائه، وما ذلك إلا لأنه غاب عنهم مفهوم التعايش وغفلوا تعاليم دينهم </w:t>
      </w:r>
      <w:r w:rsidR="006B2568" w:rsidRPr="001F4B6D">
        <w:rPr>
          <w:rFonts w:ascii="Traditional Arabic" w:hAnsi="Traditional Arabic" w:cs="Traditional Arabic" w:hint="cs"/>
          <w:sz w:val="28"/>
          <w:szCs w:val="28"/>
          <w:rtl/>
          <w:lang w:bidi="ar-IQ"/>
        </w:rPr>
        <w:t xml:space="preserve">في كيفية التعامل مع الآخر . </w:t>
      </w:r>
    </w:p>
    <w:p w:rsidR="006B2568" w:rsidRPr="001F4B6D" w:rsidRDefault="006B2568" w:rsidP="001F4B6D">
      <w:pPr>
        <w:pStyle w:val="a3"/>
        <w:bidi w:val="0"/>
        <w:jc w:val="both"/>
        <w:rPr>
          <w:rFonts w:ascii="Traditional Arabic" w:hAnsi="Traditional Arabic" w:cs="Traditional Arabic"/>
          <w:sz w:val="40"/>
          <w:szCs w:val="40"/>
          <w:rtl/>
          <w:lang w:bidi="ar-IQ"/>
        </w:rPr>
      </w:pPr>
    </w:p>
    <w:p w:rsidR="006B2568" w:rsidRPr="001F4B6D" w:rsidRDefault="006B2568" w:rsidP="001F4B6D">
      <w:pPr>
        <w:pStyle w:val="a3"/>
        <w:bidi w:val="0"/>
        <w:jc w:val="both"/>
        <w:rPr>
          <w:rFonts w:ascii="Traditional Arabic" w:hAnsi="Traditional Arabic" w:cs="Traditional Arabic"/>
          <w:sz w:val="40"/>
          <w:szCs w:val="40"/>
          <w:rtl/>
          <w:lang w:val="en" w:bidi="ar-IQ"/>
        </w:rPr>
      </w:pPr>
      <w:r w:rsidRPr="001F4B6D">
        <w:rPr>
          <w:rFonts w:ascii="Traditional Arabic" w:hAnsi="Traditional Arabic" w:cs="Traditional Arabic"/>
          <w:sz w:val="28"/>
          <w:szCs w:val="28"/>
          <w:lang w:val="en"/>
        </w:rPr>
        <w:t xml:space="preserve">The difference and pluralism among members of the same society is a fact undeniable and ignored, passed by the Koran, and confirmed by the </w:t>
      </w:r>
      <w:proofErr w:type="spellStart"/>
      <w:r w:rsidRPr="001F4B6D">
        <w:rPr>
          <w:rFonts w:ascii="Traditional Arabic" w:hAnsi="Traditional Arabic" w:cs="Traditional Arabic"/>
          <w:sz w:val="28"/>
          <w:szCs w:val="28"/>
          <w:lang w:val="en"/>
        </w:rPr>
        <w:t>Sunnah</w:t>
      </w:r>
      <w:proofErr w:type="spellEnd"/>
      <w:r w:rsidRPr="001F4B6D">
        <w:rPr>
          <w:rFonts w:ascii="Traditional Arabic" w:hAnsi="Traditional Arabic" w:cs="Traditional Arabic"/>
          <w:sz w:val="28"/>
          <w:szCs w:val="28"/>
          <w:lang w:val="en"/>
        </w:rPr>
        <w:t xml:space="preserve"> of the Prophet in more than one occasion, so that the Apostle </w:t>
      </w:r>
      <w:r w:rsidRPr="001F4B6D">
        <w:rPr>
          <w:rFonts w:ascii="Traditional Arabic" w:hAnsi="Traditional Arabic" w:cs="Traditional Arabic"/>
          <w:sz w:val="28"/>
          <w:szCs w:val="28"/>
          <w:lang w:val="en"/>
        </w:rPr>
        <w:sym w:font="Symbol" w:char="F072"/>
      </w:r>
      <w:r w:rsidRPr="001F4B6D">
        <w:rPr>
          <w:rFonts w:ascii="Traditional Arabic" w:hAnsi="Traditional Arabic" w:cs="Traditional Arabic"/>
          <w:sz w:val="28"/>
          <w:szCs w:val="28"/>
          <w:lang w:val="en"/>
        </w:rPr>
        <w:t xml:space="preserve"> placed a document included in its terms an agreement with the Jews, and recognized the coexistence between Muslims and Jews, which stems from the great principle of a tolerance, which recognizes the rights of others and the freedom to believe what is believed to be right, so it was incumbent upon us, and we live in rivalry repulsion and jealousies to recognize the principle of coexistence with the other, and accept it in accordance with the legitimate controls with pride of belonging to the Islamic religion, in this sense I suggested writing in this topic I live a country bedeviled Discord and rivalry between his sons, and only because he missed them the concept of coexistence and the teachings of their religion in forgotten how to deal with the other.</w:t>
      </w:r>
    </w:p>
    <w:p w:rsidR="006B2568" w:rsidRPr="001F4B6D" w:rsidRDefault="006B2568" w:rsidP="001F4B6D">
      <w:pPr>
        <w:pStyle w:val="a3"/>
        <w:bidi w:val="0"/>
        <w:jc w:val="both"/>
        <w:rPr>
          <w:rFonts w:ascii="Traditional Arabic" w:hAnsi="Traditional Arabic" w:cs="Traditional Arabic"/>
          <w:sz w:val="40"/>
          <w:szCs w:val="40"/>
          <w:rtl/>
          <w:lang w:bidi="ar-IQ"/>
        </w:rPr>
      </w:pPr>
    </w:p>
    <w:p w:rsidR="006B2568" w:rsidRDefault="006B2568" w:rsidP="006B2568">
      <w:pPr>
        <w:pStyle w:val="a3"/>
        <w:jc w:val="both"/>
        <w:rPr>
          <w:rFonts w:ascii="Traditional Arabic" w:hAnsi="Traditional Arabic" w:cs="Traditional Arabic"/>
          <w:sz w:val="32"/>
          <w:szCs w:val="32"/>
          <w:rtl/>
          <w:lang w:bidi="ar-IQ"/>
        </w:rPr>
      </w:pPr>
    </w:p>
    <w:p w:rsidR="006B2568" w:rsidRDefault="006B2568" w:rsidP="006B2568">
      <w:pPr>
        <w:pStyle w:val="a3"/>
        <w:jc w:val="both"/>
        <w:rPr>
          <w:rFonts w:ascii="Traditional Arabic" w:hAnsi="Traditional Arabic" w:cs="Traditional Arabic"/>
          <w:sz w:val="32"/>
          <w:szCs w:val="32"/>
          <w:rtl/>
          <w:lang w:bidi="ar-IQ"/>
        </w:rPr>
      </w:pPr>
    </w:p>
    <w:p w:rsidR="001F4B6D" w:rsidRDefault="001F4B6D" w:rsidP="006B2568">
      <w:pPr>
        <w:pStyle w:val="a3"/>
        <w:jc w:val="both"/>
        <w:rPr>
          <w:rFonts w:ascii="Traditional Arabic" w:hAnsi="Traditional Arabic" w:cs="Traditional Arabic"/>
          <w:sz w:val="32"/>
          <w:szCs w:val="32"/>
          <w:rtl/>
          <w:lang w:bidi="ar-IQ"/>
        </w:rPr>
      </w:pPr>
    </w:p>
    <w:p w:rsidR="001F4B6D" w:rsidRDefault="001F4B6D" w:rsidP="006B2568">
      <w:pPr>
        <w:pStyle w:val="a3"/>
        <w:jc w:val="both"/>
        <w:rPr>
          <w:rFonts w:ascii="Traditional Arabic" w:hAnsi="Traditional Arabic" w:cs="Traditional Arabic"/>
          <w:sz w:val="32"/>
          <w:szCs w:val="32"/>
          <w:rtl/>
          <w:lang w:bidi="ar-IQ"/>
        </w:rPr>
      </w:pPr>
    </w:p>
    <w:p w:rsidR="001F4B6D" w:rsidRDefault="001F4B6D" w:rsidP="006B2568">
      <w:pPr>
        <w:pStyle w:val="a3"/>
        <w:jc w:val="both"/>
        <w:rPr>
          <w:rFonts w:ascii="Traditional Arabic" w:hAnsi="Traditional Arabic" w:cs="Traditional Arabic"/>
          <w:sz w:val="32"/>
          <w:szCs w:val="32"/>
          <w:rtl/>
          <w:lang w:bidi="ar-IQ"/>
        </w:rPr>
      </w:pPr>
    </w:p>
    <w:p w:rsidR="001F4B6D" w:rsidRDefault="001F4B6D" w:rsidP="006B2568">
      <w:pPr>
        <w:pStyle w:val="a3"/>
        <w:jc w:val="both"/>
        <w:rPr>
          <w:rFonts w:ascii="Traditional Arabic" w:hAnsi="Traditional Arabic" w:cs="Traditional Arabic"/>
          <w:sz w:val="32"/>
          <w:szCs w:val="32"/>
          <w:rtl/>
          <w:lang w:bidi="ar-IQ"/>
        </w:rPr>
      </w:pPr>
    </w:p>
    <w:p w:rsidR="001F4B6D" w:rsidRDefault="001F4B6D" w:rsidP="006B2568">
      <w:pPr>
        <w:pStyle w:val="a3"/>
        <w:jc w:val="both"/>
        <w:rPr>
          <w:rFonts w:ascii="Traditional Arabic" w:hAnsi="Traditional Arabic" w:cs="Traditional Arabic"/>
          <w:sz w:val="32"/>
          <w:szCs w:val="32"/>
          <w:rtl/>
          <w:lang w:bidi="ar-IQ"/>
        </w:rPr>
      </w:pPr>
    </w:p>
    <w:p w:rsidR="001F4B6D" w:rsidRDefault="001F4B6D" w:rsidP="006B2568">
      <w:pPr>
        <w:pStyle w:val="a3"/>
        <w:jc w:val="both"/>
        <w:rPr>
          <w:rFonts w:ascii="Traditional Arabic" w:hAnsi="Traditional Arabic" w:cs="Traditional Arabic"/>
          <w:sz w:val="32"/>
          <w:szCs w:val="32"/>
          <w:rtl/>
          <w:lang w:bidi="ar-IQ"/>
        </w:rPr>
      </w:pPr>
    </w:p>
    <w:p w:rsidR="001F4B6D" w:rsidRDefault="001F4B6D" w:rsidP="00B92F58">
      <w:pPr>
        <w:pStyle w:val="a3"/>
        <w:tabs>
          <w:tab w:val="left" w:pos="3863"/>
          <w:tab w:val="center" w:pos="4153"/>
        </w:tabs>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lastRenderedPageBreak/>
        <w:t>بسم الله الرحمن الرحيم</w:t>
      </w:r>
    </w:p>
    <w:p w:rsidR="00B92F58" w:rsidRPr="007A6A30" w:rsidRDefault="00B92F58" w:rsidP="00B92F58">
      <w:pPr>
        <w:pStyle w:val="a3"/>
        <w:tabs>
          <w:tab w:val="left" w:pos="3863"/>
          <w:tab w:val="center" w:pos="4153"/>
        </w:tabs>
        <w:jc w:val="center"/>
        <w:rPr>
          <w:rFonts w:ascii="Traditional Arabic" w:hAnsi="Traditional Arabic" w:cs="Traditional Arabic"/>
          <w:b/>
          <w:bCs/>
          <w:sz w:val="32"/>
          <w:szCs w:val="32"/>
          <w:rtl/>
        </w:rPr>
      </w:pPr>
      <w:r w:rsidRPr="007A6A30">
        <w:rPr>
          <w:rFonts w:ascii="Traditional Arabic" w:hAnsi="Traditional Arabic" w:cs="Traditional Arabic"/>
          <w:b/>
          <w:bCs/>
          <w:sz w:val="40"/>
          <w:szCs w:val="40"/>
          <w:rtl/>
        </w:rPr>
        <w:t>المقدمة</w:t>
      </w:r>
    </w:p>
    <w:p w:rsidR="00B92F58" w:rsidRPr="001F4B6D" w:rsidRDefault="00B92F58" w:rsidP="00B92F58">
      <w:pPr>
        <w:pStyle w:val="a3"/>
        <w:jc w:val="both"/>
        <w:rPr>
          <w:rFonts w:ascii="Traditional Arabic" w:hAnsi="Traditional Arabic" w:cs="Traditional Arabic"/>
          <w:sz w:val="28"/>
          <w:szCs w:val="28"/>
          <w:rtl/>
        </w:rPr>
      </w:pPr>
      <w:r w:rsidRPr="001F4B6D">
        <w:rPr>
          <w:rFonts w:ascii="Traditional Arabic" w:hAnsi="Traditional Arabic" w:cs="Traditional Arabic" w:hint="cs"/>
          <w:sz w:val="28"/>
          <w:szCs w:val="28"/>
          <w:rtl/>
        </w:rPr>
        <w:t>بسم الله، والحمد لله، والصلاة والسلام عل</w:t>
      </w:r>
      <w:r w:rsidR="002339AD">
        <w:rPr>
          <w:rFonts w:ascii="Traditional Arabic" w:hAnsi="Traditional Arabic" w:cs="Traditional Arabic" w:hint="cs"/>
          <w:sz w:val="28"/>
          <w:szCs w:val="28"/>
          <w:rtl/>
        </w:rPr>
        <w:t xml:space="preserve">ى رسول الله، وعلى </w:t>
      </w:r>
      <w:proofErr w:type="spellStart"/>
      <w:r w:rsidR="002339AD">
        <w:rPr>
          <w:rFonts w:ascii="Traditional Arabic" w:hAnsi="Traditional Arabic" w:cs="Traditional Arabic" w:hint="cs"/>
          <w:sz w:val="28"/>
          <w:szCs w:val="28"/>
          <w:rtl/>
        </w:rPr>
        <w:t>آله</w:t>
      </w:r>
      <w:proofErr w:type="spellEnd"/>
      <w:r w:rsidR="002339AD">
        <w:rPr>
          <w:rFonts w:ascii="Traditional Arabic" w:hAnsi="Traditional Arabic" w:cs="Traditional Arabic" w:hint="cs"/>
          <w:sz w:val="28"/>
          <w:szCs w:val="28"/>
          <w:rtl/>
        </w:rPr>
        <w:t xml:space="preserve"> وصحبه ومن والاه</w:t>
      </w:r>
      <w:r w:rsidRPr="001F4B6D">
        <w:rPr>
          <w:rFonts w:ascii="Traditional Arabic" w:hAnsi="Traditional Arabic" w:cs="Traditional Arabic" w:hint="cs"/>
          <w:sz w:val="28"/>
          <w:szCs w:val="28"/>
          <w:rtl/>
        </w:rPr>
        <w:t xml:space="preserve">... وبعد. </w:t>
      </w:r>
    </w:p>
    <w:p w:rsidR="00B92F58" w:rsidRPr="001F4B6D" w:rsidRDefault="00B92F58" w:rsidP="002339AD">
      <w:pPr>
        <w:pStyle w:val="a3"/>
        <w:jc w:val="both"/>
        <w:rPr>
          <w:rFonts w:ascii="Traditional Arabic" w:hAnsi="Traditional Arabic" w:cs="Traditional Arabic"/>
          <w:sz w:val="28"/>
          <w:szCs w:val="28"/>
          <w:rtl/>
        </w:rPr>
      </w:pPr>
      <w:r w:rsidRPr="001F4B6D">
        <w:rPr>
          <w:rFonts w:ascii="Traditional Arabic" w:hAnsi="Traditional Arabic" w:cs="Traditional Arabic" w:hint="cs"/>
          <w:sz w:val="28"/>
          <w:szCs w:val="28"/>
          <w:rtl/>
        </w:rPr>
        <w:t xml:space="preserve">   كثر الكلام في السنوات الأخيرة حول مصطلح التعايش والتعددية والاختلاف، وأثارت القضية اهتمام المفكرين والكتّاب، نظراً لتعلقه بحياة الناس وتعاملاتهم في شتى جوانب الحياة، ولكثرة الشبهات المثارة حوله، مع ما يشهده العالم من صراعات تأخذ عناوين شتى، منها السياسي، والفكري، والثقافي، والديني، والاقتصادي، </w:t>
      </w:r>
      <w:r w:rsidR="002339AD">
        <w:rPr>
          <w:rFonts w:ascii="Traditional Arabic" w:hAnsi="Traditional Arabic" w:cs="Traditional Arabic" w:hint="cs"/>
          <w:sz w:val="28"/>
          <w:szCs w:val="28"/>
          <w:rtl/>
        </w:rPr>
        <w:t>كلّ يريد الغلبة لفكره ودينه ومذهبه</w:t>
      </w:r>
      <w:r w:rsidRPr="001F4B6D">
        <w:rPr>
          <w:rFonts w:ascii="Traditional Arabic" w:hAnsi="Traditional Arabic" w:cs="Traditional Arabic" w:hint="cs"/>
          <w:sz w:val="28"/>
          <w:szCs w:val="28"/>
          <w:rtl/>
        </w:rPr>
        <w:t xml:space="preserve">، </w:t>
      </w:r>
      <w:r w:rsidRPr="001F4B6D">
        <w:rPr>
          <w:rFonts w:ascii="Traditional Arabic" w:hAnsi="Traditional Arabic" w:cs="Traditional Arabic"/>
          <w:sz w:val="28"/>
          <w:szCs w:val="28"/>
          <w:rtl/>
        </w:rPr>
        <w:t>ومهما حاول الإنسان أن يخفي الهدف الحقيقي، إلا أن ذلك لا يلبث أن يظهر من خلال ما تتكشف عنه الأيام والأحداث</w:t>
      </w:r>
      <w:r w:rsidRPr="001F4B6D">
        <w:rPr>
          <w:rFonts w:ascii="Traditional Arabic" w:hAnsi="Traditional Arabic" w:cs="Traditional Arabic"/>
          <w:sz w:val="28"/>
          <w:szCs w:val="28"/>
        </w:rPr>
        <w:t xml:space="preserve">. </w:t>
      </w:r>
    </w:p>
    <w:p w:rsidR="00B92F58" w:rsidRPr="001F4B6D" w:rsidRDefault="00B92F58" w:rsidP="00B92F58">
      <w:pPr>
        <w:pStyle w:val="a3"/>
        <w:jc w:val="both"/>
        <w:rPr>
          <w:rFonts w:ascii="Traditional Arabic" w:hAnsi="Traditional Arabic" w:cs="Traditional Arabic"/>
          <w:sz w:val="28"/>
          <w:szCs w:val="28"/>
          <w:rtl/>
        </w:rPr>
      </w:pPr>
      <w:r w:rsidRPr="001F4B6D">
        <w:rPr>
          <w:rFonts w:ascii="Traditional Arabic" w:hAnsi="Traditional Arabic" w:cs="Traditional Arabic" w:hint="cs"/>
          <w:sz w:val="28"/>
          <w:szCs w:val="28"/>
          <w:rtl/>
        </w:rPr>
        <w:t xml:space="preserve">   وإذا أردنا دراسة آلية التعايش لأية أمة لابد لنا من معرفة </w:t>
      </w:r>
      <w:r w:rsidRPr="001F4B6D">
        <w:rPr>
          <w:rFonts w:ascii="Traditional Arabic" w:hAnsi="Traditional Arabic" w:cs="Traditional Arabic"/>
          <w:sz w:val="28"/>
          <w:szCs w:val="28"/>
          <w:rtl/>
        </w:rPr>
        <w:t>ثقاف</w:t>
      </w:r>
      <w:r w:rsidRPr="001F4B6D">
        <w:rPr>
          <w:rFonts w:ascii="Traditional Arabic" w:hAnsi="Traditional Arabic" w:cs="Traditional Arabic" w:hint="cs"/>
          <w:sz w:val="28"/>
          <w:szCs w:val="28"/>
          <w:rtl/>
        </w:rPr>
        <w:t>تها، لأن الثقافة</w:t>
      </w:r>
      <w:r w:rsidRPr="001F4B6D">
        <w:rPr>
          <w:rFonts w:ascii="Traditional Arabic" w:hAnsi="Traditional Arabic" w:cs="Traditional Arabic"/>
          <w:sz w:val="28"/>
          <w:szCs w:val="28"/>
          <w:rtl/>
        </w:rPr>
        <w:t xml:space="preserve"> روح الأمة وعنوان هويتها، وهي من الركائز الأساسية في بناء الأمم ونهوضها، فلكل أمة ثقافة تستمد منها عناصرها ومقوماتها وخصائصها، وتصطبغ بصبغتها فتنسب إليها، وقد عرف التاريخ الإنساني العديد من الثقافات كالثقافة اليونانية والثقافة الرومانية والثقافة الهندية والثقافة الفارسية، والثقافة العربية الإسلامية</w:t>
      </w:r>
      <w:r w:rsidRPr="001F4B6D">
        <w:rPr>
          <w:rFonts w:ascii="Traditional Arabic" w:hAnsi="Traditional Arabic" w:cs="Traditional Arabic" w:hint="cs"/>
          <w:sz w:val="28"/>
          <w:szCs w:val="28"/>
          <w:rtl/>
        </w:rPr>
        <w:t xml:space="preserve"> . </w:t>
      </w:r>
    </w:p>
    <w:p w:rsidR="00B92F58" w:rsidRPr="001F4B6D" w:rsidRDefault="00B92F58" w:rsidP="004672E1">
      <w:pPr>
        <w:pStyle w:val="a3"/>
        <w:jc w:val="both"/>
        <w:rPr>
          <w:rFonts w:ascii="Traditional Arabic" w:hAnsi="Traditional Arabic" w:cs="Traditional Arabic"/>
          <w:sz w:val="28"/>
          <w:szCs w:val="28"/>
        </w:rPr>
      </w:pPr>
      <w:r w:rsidRPr="001F4B6D">
        <w:rPr>
          <w:rFonts w:ascii="Traditional Arabic" w:hAnsi="Traditional Arabic" w:cs="Traditional Arabic"/>
          <w:sz w:val="28"/>
          <w:szCs w:val="28"/>
          <w:rtl/>
        </w:rPr>
        <w:t xml:space="preserve">   والدراسة هنا تركز على الثقافة الإسلامية، التي </w:t>
      </w:r>
      <w:r w:rsidRPr="001F4B6D">
        <w:rPr>
          <w:rStyle w:val="a8"/>
          <w:rFonts w:ascii="Traditional Arabic" w:hAnsi="Traditional Arabic" w:cs="Traditional Arabic"/>
          <w:b w:val="0"/>
          <w:bCs w:val="0"/>
          <w:sz w:val="28"/>
          <w:szCs w:val="28"/>
          <w:rtl/>
        </w:rPr>
        <w:t xml:space="preserve">ضربت </w:t>
      </w:r>
      <w:r w:rsidR="002339AD">
        <w:rPr>
          <w:rStyle w:val="a8"/>
          <w:rFonts w:ascii="Traditional Arabic" w:hAnsi="Traditional Arabic" w:cs="Traditional Arabic"/>
          <w:b w:val="0"/>
          <w:bCs w:val="0"/>
          <w:sz w:val="28"/>
          <w:szCs w:val="28"/>
          <w:rtl/>
        </w:rPr>
        <w:t>أروع المثل في التعايش مع الآخر</w:t>
      </w:r>
      <w:r w:rsidRPr="001F4B6D">
        <w:rPr>
          <w:rStyle w:val="a8"/>
          <w:rFonts w:ascii="Traditional Arabic" w:hAnsi="Traditional Arabic" w:cs="Traditional Arabic"/>
          <w:b w:val="0"/>
          <w:bCs w:val="0"/>
          <w:sz w:val="28"/>
          <w:szCs w:val="28"/>
          <w:rtl/>
        </w:rPr>
        <w:t xml:space="preserve">، والنماذج الإسلامية للتعايش مع غير المسلمين في تاريخ الإسلام القديم والحديث كثيرة جداً، لأنها توكد وحدة الأصل الإنساني، مع الإقرار بمبدأ الاختلاف، فالله تعالى خلقنا </w:t>
      </w:r>
      <w:r w:rsidRPr="001F4B6D">
        <w:rPr>
          <w:rFonts w:ascii="Traditional Arabic" w:eastAsia="Times New Roman" w:hAnsi="Traditional Arabic" w:cs="Traditional Arabic"/>
          <w:sz w:val="28"/>
          <w:szCs w:val="28"/>
          <w:rtl/>
        </w:rPr>
        <w:t>وجعلنا شعوباً وقبائل لنتعارف ونتعايش وفق قيم تحترم الإنسان، وبموجب ضوابط تكفل لكل فرد حقه في العيش بسلام واستقرار، وما أحوج العالم اليوم إلى تدارس تلك القيم والضوابط والأخذ بها حتى يتفرغ الإنسان لأداء رسالته التي خُلق من أجلها وهي عبادة الله سبحانه وتعالى وعمارة الأرض .</w:t>
      </w:r>
    </w:p>
    <w:p w:rsidR="001F4B6D" w:rsidRDefault="00B92F58" w:rsidP="002339AD">
      <w:pPr>
        <w:pStyle w:val="a3"/>
        <w:jc w:val="both"/>
        <w:rPr>
          <w:rFonts w:ascii="Traditional Arabic" w:hAnsi="Traditional Arabic" w:cs="Traditional Arabic"/>
          <w:color w:val="000000"/>
          <w:sz w:val="28"/>
          <w:szCs w:val="28"/>
          <w:rtl/>
        </w:rPr>
      </w:pPr>
      <w:r w:rsidRPr="001F4B6D">
        <w:rPr>
          <w:rStyle w:val="a8"/>
          <w:rFonts w:ascii="Traditional Arabic" w:hAnsi="Traditional Arabic" w:cs="Traditional Arabic"/>
          <w:b w:val="0"/>
          <w:bCs w:val="0"/>
          <w:sz w:val="28"/>
          <w:szCs w:val="28"/>
          <w:rtl/>
        </w:rPr>
        <w:t xml:space="preserve">   والدراسة تطرح التساؤلات التالية: كيف حَفِظ ذلك التعايش القائم بين المسلمين ونظرائهم التوازن والسلم بين الأمم أحيانا؟ وكيف انحدرت الأوضاع إلى العكس عند فقدانه أو الإخلال بعنصر من عناصره؟ ولا يمكن في ا</w:t>
      </w:r>
      <w:r w:rsidR="002339AD">
        <w:rPr>
          <w:rStyle w:val="a8"/>
          <w:rFonts w:ascii="Traditional Arabic" w:hAnsi="Traditional Arabic" w:cs="Traditional Arabic"/>
          <w:b w:val="0"/>
          <w:bCs w:val="0"/>
          <w:sz w:val="28"/>
          <w:szCs w:val="28"/>
          <w:rtl/>
        </w:rPr>
        <w:t>لواقع معرفة ذلك إلا من خلال ذكر</w:t>
      </w:r>
      <w:r w:rsidR="002339AD">
        <w:rPr>
          <w:rStyle w:val="a8"/>
          <w:rFonts w:ascii="Traditional Arabic" w:hAnsi="Traditional Arabic" w:cs="Traditional Arabic" w:hint="cs"/>
          <w:b w:val="0"/>
          <w:bCs w:val="0"/>
          <w:sz w:val="28"/>
          <w:szCs w:val="28"/>
          <w:rtl/>
        </w:rPr>
        <w:t xml:space="preserve"> </w:t>
      </w:r>
      <w:r w:rsidRPr="001F4B6D">
        <w:rPr>
          <w:rFonts w:ascii="Traditional Arabic" w:hAnsi="Traditional Arabic" w:cs="Traditional Arabic"/>
          <w:sz w:val="28"/>
          <w:szCs w:val="28"/>
          <w:rtl/>
          <w:lang w:bidi="ar-IQ"/>
        </w:rPr>
        <w:t>دراسة نصوص الكتاب والسنة، وتبصر معانيها بهدي العلماء، وتطبيقات سلفنا الكرام خلال قرون الإسلام الظافرة التي سادوا فيها الدنيا، والتي كانت في مجملها جواباً عملياً عن هذه الأسئلة، فكانت اجتهاداتهم المشكورة تجسيداً لنظام الإسلام العادل في التعامل مع غير المسلمين</w:t>
      </w:r>
      <w:r w:rsidR="002339AD">
        <w:rPr>
          <w:rFonts w:ascii="Traditional Arabic" w:hAnsi="Traditional Arabic" w:cs="Traditional Arabic" w:hint="cs"/>
          <w:sz w:val="28"/>
          <w:szCs w:val="28"/>
          <w:rtl/>
          <w:lang w:bidi="ar-IQ"/>
        </w:rPr>
        <w:t xml:space="preserve"> </w:t>
      </w:r>
      <w:r w:rsidRPr="001F4B6D">
        <w:rPr>
          <w:rFonts w:ascii="Traditional Arabic" w:hAnsi="Traditional Arabic" w:cs="Traditional Arabic"/>
          <w:sz w:val="28"/>
          <w:szCs w:val="28"/>
          <w:rtl/>
          <w:lang w:bidi="ar-IQ"/>
        </w:rPr>
        <w:t>.</w:t>
      </w:r>
      <w:r w:rsidR="002339AD" w:rsidRPr="002339AD">
        <w:rPr>
          <w:rStyle w:val="a8"/>
          <w:rFonts w:ascii="Traditional Arabic" w:hAnsi="Traditional Arabic" w:cs="Traditional Arabic"/>
          <w:b w:val="0"/>
          <w:bCs w:val="0"/>
          <w:sz w:val="28"/>
          <w:szCs w:val="28"/>
          <w:rtl/>
        </w:rPr>
        <w:t xml:space="preserve"> </w:t>
      </w:r>
    </w:p>
    <w:p w:rsidR="0019316A" w:rsidRDefault="001F4B6D" w:rsidP="001F4B6D">
      <w:pPr>
        <w:pStyle w:val="a3"/>
        <w:jc w:val="both"/>
        <w:rPr>
          <w:rFonts w:ascii="Traditional Arabic" w:hAnsi="Traditional Arabic" w:cs="Traditional Arabic"/>
          <w:color w:val="000000"/>
          <w:sz w:val="28"/>
          <w:szCs w:val="28"/>
          <w:rtl/>
          <w:lang w:bidi="ar-IQ"/>
        </w:rPr>
      </w:pPr>
      <w:r>
        <w:rPr>
          <w:rFonts w:ascii="Traditional Arabic" w:hAnsi="Traditional Arabic" w:cs="Traditional Arabic" w:hint="cs"/>
          <w:color w:val="000000"/>
          <w:sz w:val="28"/>
          <w:szCs w:val="28"/>
          <w:rtl/>
          <w:lang w:bidi="ar-IQ"/>
        </w:rPr>
        <w:t xml:space="preserve">   </w:t>
      </w:r>
      <w:r w:rsidR="00B92F58" w:rsidRPr="001F4B6D">
        <w:rPr>
          <w:rFonts w:ascii="Traditional Arabic" w:hAnsi="Traditional Arabic" w:cs="Traditional Arabic"/>
          <w:color w:val="000000"/>
          <w:sz w:val="28"/>
          <w:szCs w:val="28"/>
          <w:rtl/>
          <w:lang w:bidi="ar-IQ"/>
        </w:rPr>
        <w:t>والموضوع الذي نحن بصدده دراسته نتقدم به إلى أولئك الذين دأبوا على اتهام الإسلام بالانغلاق، ووصموه بما يكذبه التار</w:t>
      </w:r>
      <w:r>
        <w:rPr>
          <w:rFonts w:ascii="Traditional Arabic" w:hAnsi="Traditional Arabic" w:cs="Traditional Arabic"/>
          <w:color w:val="000000"/>
          <w:sz w:val="28"/>
          <w:szCs w:val="28"/>
          <w:rtl/>
          <w:lang w:bidi="ar-IQ"/>
        </w:rPr>
        <w:t>يخ، ولا تعشى عن حقائقه الأبصار</w:t>
      </w:r>
      <w:r w:rsidR="0019316A">
        <w:rPr>
          <w:rFonts w:ascii="Traditional Arabic" w:hAnsi="Traditional Arabic" w:cs="Traditional Arabic" w:hint="cs"/>
          <w:color w:val="000000"/>
          <w:sz w:val="28"/>
          <w:szCs w:val="28"/>
          <w:rtl/>
          <w:lang w:bidi="ar-IQ"/>
        </w:rPr>
        <w:t xml:space="preserve"> .</w:t>
      </w:r>
    </w:p>
    <w:p w:rsidR="00B92F58" w:rsidRPr="001F4B6D" w:rsidRDefault="00B92F58" w:rsidP="001F4B6D">
      <w:pPr>
        <w:pStyle w:val="a3"/>
        <w:jc w:val="both"/>
        <w:rPr>
          <w:rFonts w:ascii="Traditional Arabic" w:hAnsi="Traditional Arabic" w:cs="Traditional Arabic"/>
          <w:sz w:val="28"/>
          <w:szCs w:val="28"/>
          <w:rtl/>
          <w:lang w:bidi="ar-IQ"/>
        </w:rPr>
      </w:pPr>
      <w:r w:rsidRPr="001F4B6D">
        <w:rPr>
          <w:rFonts w:ascii="Traditional Arabic" w:hAnsi="Traditional Arabic" w:cs="Traditional Arabic"/>
          <w:sz w:val="28"/>
          <w:szCs w:val="28"/>
          <w:rtl/>
          <w:lang w:bidi="ar-IQ"/>
        </w:rPr>
        <w:t xml:space="preserve">وتنتظم هذه الدراسة في مقدمة، وأربعة مباحث، وخاتمة: </w:t>
      </w:r>
    </w:p>
    <w:p w:rsidR="004672E1" w:rsidRPr="001F4B6D" w:rsidRDefault="004672E1" w:rsidP="004672E1">
      <w:pPr>
        <w:pStyle w:val="a3"/>
        <w:numPr>
          <w:ilvl w:val="0"/>
          <w:numId w:val="19"/>
        </w:numPr>
        <w:jc w:val="both"/>
        <w:rPr>
          <w:rFonts w:ascii="Traditional Arabic" w:hAnsi="Traditional Arabic" w:cs="Traditional Arabic"/>
          <w:sz w:val="28"/>
          <w:szCs w:val="28"/>
          <w:lang w:bidi="ar-IQ"/>
        </w:rPr>
      </w:pPr>
      <w:r w:rsidRPr="001F4B6D">
        <w:rPr>
          <w:rFonts w:ascii="Traditional Arabic" w:hAnsi="Traditional Arabic" w:cs="Traditional Arabic" w:hint="cs"/>
          <w:sz w:val="28"/>
          <w:szCs w:val="28"/>
          <w:rtl/>
          <w:lang w:bidi="ar-IQ"/>
        </w:rPr>
        <w:t xml:space="preserve">المبحث الأول: </w:t>
      </w:r>
      <w:r w:rsidRPr="001F4B6D">
        <w:rPr>
          <w:rFonts w:ascii="Traditional Arabic" w:hAnsi="Traditional Arabic" w:cs="Traditional Arabic" w:hint="cs"/>
          <w:sz w:val="28"/>
          <w:szCs w:val="28"/>
          <w:rtl/>
        </w:rPr>
        <w:t>مفهوم التعايش الثقافي .</w:t>
      </w:r>
    </w:p>
    <w:p w:rsidR="004672E1" w:rsidRPr="001F4B6D" w:rsidRDefault="004672E1" w:rsidP="004672E1">
      <w:pPr>
        <w:pStyle w:val="a3"/>
        <w:numPr>
          <w:ilvl w:val="0"/>
          <w:numId w:val="19"/>
        </w:numPr>
        <w:jc w:val="both"/>
        <w:rPr>
          <w:rFonts w:ascii="Traditional Arabic" w:hAnsi="Traditional Arabic" w:cs="Traditional Arabic"/>
          <w:sz w:val="28"/>
          <w:szCs w:val="28"/>
          <w:lang w:bidi="ar-IQ"/>
        </w:rPr>
      </w:pPr>
      <w:r w:rsidRPr="001F4B6D">
        <w:rPr>
          <w:rFonts w:ascii="Traditional Arabic" w:hAnsi="Traditional Arabic" w:cs="Traditional Arabic" w:hint="cs"/>
          <w:sz w:val="28"/>
          <w:szCs w:val="28"/>
          <w:rtl/>
          <w:lang w:bidi="ar-IQ"/>
        </w:rPr>
        <w:t>المبحث الثاني:</w:t>
      </w:r>
      <w:r w:rsidRPr="001F4B6D">
        <w:rPr>
          <w:rFonts w:ascii="Traditional Arabic" w:hAnsi="Traditional Arabic" w:cs="Traditional Arabic" w:hint="cs"/>
          <w:sz w:val="28"/>
          <w:szCs w:val="28"/>
          <w:rtl/>
        </w:rPr>
        <w:t xml:space="preserve"> أدلة التعايش الثقافي</w:t>
      </w:r>
      <w:r w:rsidRPr="001F4B6D">
        <w:rPr>
          <w:rFonts w:ascii="Traditional Arabic" w:hAnsi="Traditional Arabic" w:cs="Traditional Arabic" w:hint="cs"/>
          <w:sz w:val="28"/>
          <w:szCs w:val="28"/>
          <w:rtl/>
          <w:lang w:bidi="ar-IQ"/>
        </w:rPr>
        <w:t xml:space="preserve"> في الكتاب، والسنة، وأفعال السلف .  </w:t>
      </w:r>
    </w:p>
    <w:p w:rsidR="004672E1" w:rsidRPr="001F4B6D" w:rsidRDefault="004672E1" w:rsidP="004672E1">
      <w:pPr>
        <w:pStyle w:val="a3"/>
        <w:numPr>
          <w:ilvl w:val="0"/>
          <w:numId w:val="19"/>
        </w:numPr>
        <w:jc w:val="both"/>
        <w:rPr>
          <w:rFonts w:ascii="Traditional Arabic" w:hAnsi="Traditional Arabic" w:cs="Traditional Arabic"/>
          <w:sz w:val="28"/>
          <w:szCs w:val="28"/>
          <w:lang w:bidi="ar-IQ"/>
        </w:rPr>
      </w:pPr>
      <w:r w:rsidRPr="001F4B6D">
        <w:rPr>
          <w:rFonts w:ascii="Traditional Arabic" w:hAnsi="Traditional Arabic" w:cs="Traditional Arabic" w:hint="cs"/>
          <w:sz w:val="28"/>
          <w:szCs w:val="28"/>
          <w:rtl/>
          <w:lang w:bidi="ar-IQ"/>
        </w:rPr>
        <w:t xml:space="preserve">المبحث الثالث: ضوابط </w:t>
      </w:r>
      <w:r w:rsidRPr="001F4B6D">
        <w:rPr>
          <w:rFonts w:ascii="Traditional Arabic" w:hAnsi="Traditional Arabic" w:cs="Traditional Arabic" w:hint="cs"/>
          <w:sz w:val="28"/>
          <w:szCs w:val="28"/>
          <w:rtl/>
        </w:rPr>
        <w:t>التعايش الثقافي .</w:t>
      </w:r>
    </w:p>
    <w:p w:rsidR="004672E1" w:rsidRPr="001F4B6D" w:rsidRDefault="004672E1" w:rsidP="004672E1">
      <w:pPr>
        <w:pStyle w:val="a3"/>
        <w:numPr>
          <w:ilvl w:val="0"/>
          <w:numId w:val="19"/>
        </w:numPr>
        <w:jc w:val="both"/>
        <w:rPr>
          <w:rFonts w:ascii="Traditional Arabic" w:hAnsi="Traditional Arabic" w:cs="Traditional Arabic"/>
          <w:sz w:val="28"/>
          <w:szCs w:val="28"/>
          <w:lang w:bidi="ar-IQ"/>
        </w:rPr>
      </w:pPr>
      <w:r w:rsidRPr="001F4B6D">
        <w:rPr>
          <w:rFonts w:ascii="Traditional Arabic" w:hAnsi="Traditional Arabic" w:cs="Traditional Arabic" w:hint="cs"/>
          <w:sz w:val="28"/>
          <w:szCs w:val="28"/>
          <w:rtl/>
          <w:lang w:bidi="ar-IQ"/>
        </w:rPr>
        <w:t xml:space="preserve">المبحث الرابع: </w:t>
      </w:r>
      <w:r w:rsidRPr="001F4B6D">
        <w:rPr>
          <w:rFonts w:ascii="Traditional Arabic" w:hAnsi="Traditional Arabic" w:cs="Traditional Arabic" w:hint="cs"/>
          <w:sz w:val="28"/>
          <w:szCs w:val="28"/>
          <w:rtl/>
        </w:rPr>
        <w:t xml:space="preserve">نماذج إسلامية للتعايش الثقافي . </w:t>
      </w:r>
    </w:p>
    <w:p w:rsidR="001F4B6D" w:rsidRDefault="004672E1" w:rsidP="004672E1">
      <w:pPr>
        <w:pStyle w:val="a3"/>
        <w:numPr>
          <w:ilvl w:val="0"/>
          <w:numId w:val="19"/>
        </w:numPr>
        <w:jc w:val="both"/>
        <w:rPr>
          <w:rFonts w:ascii="Traditional Arabic" w:hAnsi="Traditional Arabic" w:cs="Traditional Arabic"/>
          <w:sz w:val="28"/>
          <w:szCs w:val="28"/>
          <w:rtl/>
          <w:lang w:bidi="ar-IQ"/>
        </w:rPr>
      </w:pPr>
      <w:r w:rsidRPr="001F4B6D">
        <w:rPr>
          <w:rFonts w:ascii="Traditional Arabic" w:hAnsi="Traditional Arabic" w:cs="Traditional Arabic"/>
          <w:sz w:val="28"/>
          <w:szCs w:val="28"/>
          <w:rtl/>
          <w:lang w:bidi="ar-IQ"/>
        </w:rPr>
        <w:t xml:space="preserve">ومن ثم الخاتمة التي أسجل فيها أهم النتائج والتوصيات التي توصلت لها من خلال هذا البحث </w:t>
      </w:r>
      <w:r w:rsidR="007E68EF">
        <w:rPr>
          <w:rFonts w:ascii="Traditional Arabic" w:hAnsi="Traditional Arabic" w:cs="Traditional Arabic" w:hint="cs"/>
          <w:sz w:val="28"/>
          <w:szCs w:val="28"/>
          <w:rtl/>
          <w:lang w:bidi="ar-IQ"/>
        </w:rPr>
        <w:t>.</w:t>
      </w:r>
    </w:p>
    <w:p w:rsidR="00B92F58" w:rsidRPr="001F4B6D" w:rsidRDefault="004672E1" w:rsidP="004672E1">
      <w:pPr>
        <w:spacing w:after="0" w:line="240" w:lineRule="auto"/>
        <w:jc w:val="center"/>
        <w:rPr>
          <w:rFonts w:ascii="Traditional Arabic" w:hAnsi="Traditional Arabic" w:cs="Traditional Arabic"/>
          <w:sz w:val="28"/>
          <w:szCs w:val="28"/>
          <w:rtl/>
        </w:rPr>
      </w:pPr>
      <w:r w:rsidRPr="001F4B6D">
        <w:rPr>
          <w:rFonts w:ascii="Traditional Arabic" w:eastAsia="Times New Roman" w:hAnsi="Traditional Arabic" w:cs="Traditional Arabic"/>
          <w:sz w:val="28"/>
          <w:szCs w:val="28"/>
        </w:rPr>
        <w:br/>
      </w:r>
      <w:r w:rsidR="00B92F58" w:rsidRPr="001F4B6D">
        <w:rPr>
          <w:rFonts w:ascii="Traditional Arabic" w:hAnsi="Traditional Arabic" w:cs="Traditional Arabic"/>
          <w:sz w:val="28"/>
          <w:szCs w:val="28"/>
          <w:rtl/>
        </w:rPr>
        <w:t>وصلى الله وسلم</w:t>
      </w:r>
      <w:r w:rsidR="00B92F58" w:rsidRPr="001F4B6D">
        <w:rPr>
          <w:rFonts w:ascii="Traditional Arabic" w:hAnsi="Traditional Arabic" w:cs="Traditional Arabic"/>
          <w:sz w:val="28"/>
          <w:szCs w:val="28"/>
        </w:rPr>
        <w:t xml:space="preserve"> </w:t>
      </w:r>
      <w:r w:rsidR="00B92F58" w:rsidRPr="001F4B6D">
        <w:rPr>
          <w:rFonts w:ascii="Traditional Arabic" w:hAnsi="Traditional Arabic" w:cs="Traditional Arabic"/>
          <w:sz w:val="28"/>
          <w:szCs w:val="28"/>
          <w:rtl/>
        </w:rPr>
        <w:t xml:space="preserve">على نبينا محمد وعلى </w:t>
      </w:r>
      <w:proofErr w:type="spellStart"/>
      <w:r w:rsidR="00B92F58" w:rsidRPr="001F4B6D">
        <w:rPr>
          <w:rFonts w:ascii="Traditional Arabic" w:hAnsi="Traditional Arabic" w:cs="Traditional Arabic"/>
          <w:sz w:val="28"/>
          <w:szCs w:val="28"/>
          <w:rtl/>
        </w:rPr>
        <w:t>آله</w:t>
      </w:r>
      <w:proofErr w:type="spellEnd"/>
      <w:r w:rsidR="00B92F58" w:rsidRPr="001F4B6D">
        <w:rPr>
          <w:rFonts w:ascii="Traditional Arabic" w:hAnsi="Traditional Arabic" w:cs="Traditional Arabic"/>
          <w:sz w:val="28"/>
          <w:szCs w:val="28"/>
          <w:rtl/>
        </w:rPr>
        <w:t xml:space="preserve"> وصحبه أجمعين</w:t>
      </w:r>
    </w:p>
    <w:p w:rsidR="00477F86" w:rsidRPr="00A4735E" w:rsidRDefault="00C807C2" w:rsidP="00C807C2">
      <w:pPr>
        <w:pStyle w:val="a3"/>
        <w:ind w:left="360"/>
        <w:jc w:val="center"/>
        <w:rPr>
          <w:rFonts w:ascii="Traditional Arabic" w:hAnsi="Traditional Arabic" w:cs="Traditional Arabic"/>
          <w:b/>
          <w:bCs/>
          <w:sz w:val="36"/>
          <w:szCs w:val="36"/>
          <w:rtl/>
          <w:lang w:bidi="ar-IQ"/>
        </w:rPr>
      </w:pPr>
      <w:r w:rsidRPr="00A4735E">
        <w:rPr>
          <w:rFonts w:ascii="Traditional Arabic" w:hAnsi="Traditional Arabic" w:cs="Traditional Arabic"/>
          <w:b/>
          <w:bCs/>
          <w:sz w:val="36"/>
          <w:szCs w:val="36"/>
          <w:rtl/>
          <w:lang w:bidi="ar-IQ"/>
        </w:rPr>
        <w:lastRenderedPageBreak/>
        <w:t>المبحث ال</w:t>
      </w:r>
      <w:r w:rsidRPr="00A4735E">
        <w:rPr>
          <w:rFonts w:ascii="Traditional Arabic" w:hAnsi="Traditional Arabic" w:cs="Traditional Arabic" w:hint="cs"/>
          <w:b/>
          <w:bCs/>
          <w:sz w:val="36"/>
          <w:szCs w:val="36"/>
          <w:rtl/>
          <w:lang w:bidi="ar-IQ"/>
        </w:rPr>
        <w:t>أول</w:t>
      </w:r>
      <w:r w:rsidR="00477F86" w:rsidRPr="00A4735E">
        <w:rPr>
          <w:rFonts w:ascii="Traditional Arabic" w:hAnsi="Traditional Arabic" w:cs="Traditional Arabic"/>
          <w:b/>
          <w:bCs/>
          <w:sz w:val="36"/>
          <w:szCs w:val="36"/>
          <w:rtl/>
          <w:lang w:bidi="ar-IQ"/>
        </w:rPr>
        <w:t xml:space="preserve">: </w:t>
      </w:r>
      <w:r w:rsidR="000F21D9" w:rsidRPr="00A4735E">
        <w:rPr>
          <w:rFonts w:ascii="Traditional Arabic" w:hAnsi="Traditional Arabic" w:cs="Traditional Arabic"/>
          <w:b/>
          <w:bCs/>
          <w:sz w:val="36"/>
          <w:szCs w:val="36"/>
          <w:rtl/>
          <w:lang w:bidi="ar-IQ"/>
        </w:rPr>
        <w:t>مفهوم التعايش الثقافي</w:t>
      </w:r>
    </w:p>
    <w:p w:rsidR="00477F86" w:rsidRPr="007828A1" w:rsidRDefault="00477F86" w:rsidP="00464CE4">
      <w:pPr>
        <w:pStyle w:val="a3"/>
        <w:jc w:val="both"/>
        <w:rPr>
          <w:rFonts w:ascii="Traditional Arabic" w:hAnsi="Traditional Arabic" w:cs="Traditional Arabic"/>
          <w:sz w:val="28"/>
          <w:szCs w:val="28"/>
          <w:rtl/>
        </w:rPr>
      </w:pPr>
      <w:r w:rsidRPr="006A2A72">
        <w:rPr>
          <w:rFonts w:asciiTheme="majorBidi" w:hAnsiTheme="majorBidi" w:cstheme="majorBidi"/>
          <w:sz w:val="28"/>
          <w:szCs w:val="28"/>
        </w:rPr>
        <w:br/>
      </w:r>
      <w:r w:rsidRPr="007828A1">
        <w:rPr>
          <w:rFonts w:ascii="Traditional Arabic" w:hAnsi="Traditional Arabic" w:cs="Traditional Arabic"/>
          <w:b/>
          <w:bCs/>
          <w:sz w:val="28"/>
          <w:szCs w:val="28"/>
          <w:rtl/>
        </w:rPr>
        <w:t>التعايش في اللغة:</w:t>
      </w:r>
      <w:r w:rsidRPr="007828A1">
        <w:rPr>
          <w:rFonts w:ascii="Traditional Arabic" w:hAnsi="Traditional Arabic" w:cs="Traditional Arabic"/>
          <w:sz w:val="28"/>
          <w:szCs w:val="28"/>
          <w:rtl/>
        </w:rPr>
        <w:t xml:space="preserve"> مشتق من العيش، وقيل: عَيْشاً وعيشة ومعاشاً صار ذا حياة فهو عائش والعيش الحياة</w:t>
      </w:r>
      <w:r w:rsidRPr="007828A1">
        <w:rPr>
          <w:rFonts w:ascii="Traditional Arabic" w:hAnsi="Traditional Arabic" w:cs="Traditional Arabic"/>
          <w:sz w:val="28"/>
          <w:szCs w:val="28"/>
          <w:rtl/>
          <w:lang w:bidi="ar-IQ"/>
        </w:rPr>
        <w:t>، وتعايشوا: عاشوا على الألفة والمودة ومنه التعايش السلمي</w:t>
      </w:r>
      <w:r w:rsidR="000F21D9" w:rsidRPr="007828A1">
        <w:rPr>
          <w:rStyle w:val="a6"/>
          <w:rFonts w:ascii="Traditional Arabic" w:hAnsi="Traditional Arabic" w:cs="Traditional Arabic"/>
          <w:sz w:val="28"/>
          <w:szCs w:val="28"/>
          <w:rtl/>
        </w:rPr>
        <w:footnoteReference w:id="1"/>
      </w:r>
      <w:r w:rsidRPr="007828A1">
        <w:rPr>
          <w:rFonts w:ascii="Traditional Arabic" w:hAnsi="Traditional Arabic" w:cs="Traditional Arabic"/>
          <w:sz w:val="28"/>
          <w:szCs w:val="28"/>
          <w:rtl/>
        </w:rPr>
        <w:t xml:space="preserve"> .</w:t>
      </w:r>
    </w:p>
    <w:p w:rsidR="00477F86" w:rsidRPr="007828A1" w:rsidRDefault="00477F86" w:rsidP="00C807C2">
      <w:pPr>
        <w:pStyle w:val="a3"/>
        <w:jc w:val="both"/>
        <w:rPr>
          <w:rFonts w:ascii="Traditional Arabic" w:hAnsi="Traditional Arabic" w:cs="Traditional Arabic"/>
          <w:sz w:val="28"/>
          <w:szCs w:val="28"/>
          <w:rtl/>
        </w:rPr>
      </w:pPr>
      <w:r w:rsidRPr="007828A1">
        <w:rPr>
          <w:rFonts w:ascii="Traditional Arabic" w:hAnsi="Traditional Arabic" w:cs="Traditional Arabic"/>
          <w:b/>
          <w:bCs/>
          <w:sz w:val="28"/>
          <w:szCs w:val="28"/>
          <w:rtl/>
        </w:rPr>
        <w:t>التعايش اصطلاحاً:</w:t>
      </w:r>
      <w:r w:rsidRPr="007828A1">
        <w:rPr>
          <w:rFonts w:ascii="Traditional Arabic" w:hAnsi="Traditional Arabic" w:cs="Traditional Arabic"/>
          <w:sz w:val="28"/>
          <w:szCs w:val="28"/>
          <w:rtl/>
        </w:rPr>
        <w:t xml:space="preserve"> </w:t>
      </w:r>
      <w:r w:rsidR="00FF6CF5" w:rsidRPr="007828A1">
        <w:rPr>
          <w:rFonts w:ascii="Traditional Arabic" w:hAnsi="Traditional Arabic" w:cs="Traditional Arabic"/>
          <w:sz w:val="28"/>
          <w:szCs w:val="28"/>
          <w:rtl/>
        </w:rPr>
        <w:t>"</w:t>
      </w:r>
      <w:r w:rsidRPr="007828A1">
        <w:rPr>
          <w:rFonts w:ascii="Traditional Arabic" w:hAnsi="Traditional Arabic" w:cs="Traditional Arabic"/>
          <w:sz w:val="28"/>
          <w:szCs w:val="28"/>
          <w:rtl/>
        </w:rPr>
        <w:t>هو الاحترام والقبول والتقدير للتنوع الثقافي ولأشكال التعبير والصفات الإنسانية المختلفة. وهذا التعريف يعني قبل كل شيء اتخاذ موقف ايجابي فيه إقرار بحق الآخرين في التمتع بحقوقهم وحرياتهم الأساسية المعترف بها عالميا</w:t>
      </w:r>
      <w:r w:rsidR="00FF6CF5" w:rsidRPr="007828A1">
        <w:rPr>
          <w:rFonts w:ascii="Traditional Arabic" w:hAnsi="Traditional Arabic" w:cs="Traditional Arabic"/>
          <w:sz w:val="28"/>
          <w:szCs w:val="28"/>
          <w:rtl/>
        </w:rPr>
        <w:t>"</w:t>
      </w:r>
      <w:r w:rsidR="00846114" w:rsidRPr="007828A1">
        <w:rPr>
          <w:rStyle w:val="a6"/>
          <w:rFonts w:ascii="Traditional Arabic" w:hAnsi="Traditional Arabic" w:cs="Traditional Arabic"/>
          <w:sz w:val="28"/>
          <w:szCs w:val="28"/>
          <w:rtl/>
        </w:rPr>
        <w:footnoteReference w:id="2"/>
      </w:r>
      <w:r w:rsidRPr="007828A1">
        <w:rPr>
          <w:rFonts w:ascii="Traditional Arabic" w:hAnsi="Traditional Arabic" w:cs="Traditional Arabic"/>
          <w:sz w:val="28"/>
          <w:szCs w:val="28"/>
          <w:rtl/>
        </w:rPr>
        <w:t xml:space="preserve"> .</w:t>
      </w:r>
    </w:p>
    <w:p w:rsidR="00A50402" w:rsidRPr="007828A1" w:rsidRDefault="00A50402" w:rsidP="00464CE4">
      <w:pPr>
        <w:autoSpaceDE w:val="0"/>
        <w:autoSpaceDN w:val="0"/>
        <w:adjustRightInd w:val="0"/>
        <w:spacing w:after="0" w:line="240" w:lineRule="auto"/>
        <w:jc w:val="both"/>
        <w:rPr>
          <w:rFonts w:ascii="Traditional Arabic" w:eastAsia="@Arial Unicode MS" w:hAnsi="Traditional Arabic" w:cs="Traditional Arabic"/>
          <w:sz w:val="28"/>
          <w:szCs w:val="28"/>
          <w:rtl/>
        </w:rPr>
      </w:pPr>
      <w:r w:rsidRPr="007828A1">
        <w:rPr>
          <w:rFonts w:ascii="Traditional Arabic" w:hAnsi="Traditional Arabic" w:cs="Traditional Arabic" w:hint="cs"/>
          <w:sz w:val="28"/>
          <w:szCs w:val="28"/>
          <w:rtl/>
        </w:rPr>
        <w:t xml:space="preserve">   </w:t>
      </w:r>
      <w:r w:rsidR="005E7FB2" w:rsidRPr="007828A1">
        <w:rPr>
          <w:rFonts w:ascii="Traditional Arabic" w:hAnsi="Traditional Arabic" w:cs="Traditional Arabic" w:hint="cs"/>
          <w:sz w:val="28"/>
          <w:szCs w:val="28"/>
          <w:rtl/>
        </w:rPr>
        <w:t>"</w:t>
      </w:r>
      <w:r w:rsidRPr="007828A1">
        <w:rPr>
          <w:rFonts w:ascii="Traditional Arabic" w:hAnsi="Traditional Arabic" w:cs="Traditional Arabic" w:hint="cs"/>
          <w:sz w:val="28"/>
          <w:szCs w:val="28"/>
          <w:rtl/>
        </w:rPr>
        <w:t xml:space="preserve">والتعايش من منظور إسلامي ينطلق من قاعدة عقائدية، وهو جذور إيمانية، وليس ثمة أبلغ وأوفى بالقصد من الآية الكريمة: </w:t>
      </w:r>
      <w:proofErr w:type="spellStart"/>
      <w:r w:rsidRPr="007828A1">
        <w:rPr>
          <w:rFonts w:ascii="QCF2BSML" w:hAnsi="QCF2BSML" w:cs="QCF2BSML"/>
          <w:color w:val="000000"/>
          <w:sz w:val="24"/>
          <w:szCs w:val="24"/>
          <w:rtl/>
        </w:rPr>
        <w:t>ﭐﱡﭐ</w:t>
      </w:r>
      <w:proofErr w:type="spellEnd"/>
      <w:r>
        <w:rPr>
          <w:rFonts w:ascii="QCF2058" w:hAnsi="QCF2058" w:cs="QCF2058"/>
          <w:color w:val="000000"/>
          <w:sz w:val="2"/>
          <w:szCs w:val="2"/>
          <w:rtl/>
        </w:rPr>
        <w:t xml:space="preserve"> </w:t>
      </w:r>
      <w:r w:rsidRPr="007828A1">
        <w:rPr>
          <w:rFonts w:ascii="QCF2058" w:hAnsi="QCF2058" w:cs="QCF2058"/>
          <w:color w:val="000000"/>
          <w:sz w:val="24"/>
          <w:szCs w:val="24"/>
          <w:rtl/>
        </w:rPr>
        <w:t>ﱚ</w:t>
      </w:r>
      <w:r>
        <w:rPr>
          <w:rFonts w:ascii="QCF2058" w:hAnsi="QCF2058" w:cs="QCF2058"/>
          <w:color w:val="000000"/>
          <w:sz w:val="2"/>
          <w:szCs w:val="2"/>
          <w:rtl/>
        </w:rPr>
        <w:t xml:space="preserve"> </w:t>
      </w:r>
      <w:r w:rsidRPr="007828A1">
        <w:rPr>
          <w:rFonts w:ascii="QCF2058" w:hAnsi="QCF2058" w:cs="QCF2058"/>
          <w:color w:val="000000"/>
          <w:sz w:val="24"/>
          <w:szCs w:val="24"/>
          <w:rtl/>
        </w:rPr>
        <w:t>ﱛ</w:t>
      </w:r>
      <w:r>
        <w:rPr>
          <w:rFonts w:ascii="QCF2058" w:hAnsi="QCF2058" w:cs="QCF2058"/>
          <w:color w:val="000000"/>
          <w:sz w:val="2"/>
          <w:szCs w:val="2"/>
          <w:rtl/>
        </w:rPr>
        <w:t xml:space="preserve"> </w:t>
      </w:r>
      <w:r w:rsidRPr="007828A1">
        <w:rPr>
          <w:rFonts w:ascii="QCF2058" w:hAnsi="QCF2058" w:cs="QCF2058"/>
          <w:color w:val="000000"/>
          <w:sz w:val="24"/>
          <w:szCs w:val="24"/>
          <w:rtl/>
        </w:rPr>
        <w:t>ﱜ</w:t>
      </w:r>
      <w:r>
        <w:rPr>
          <w:rFonts w:ascii="QCF2058" w:hAnsi="QCF2058" w:cs="QCF2058"/>
          <w:color w:val="000000"/>
          <w:sz w:val="2"/>
          <w:szCs w:val="2"/>
          <w:rtl/>
        </w:rPr>
        <w:t xml:space="preserve"> </w:t>
      </w:r>
      <w:r w:rsidRPr="007828A1">
        <w:rPr>
          <w:rFonts w:ascii="QCF2058" w:hAnsi="QCF2058" w:cs="QCF2058"/>
          <w:color w:val="000000"/>
          <w:sz w:val="24"/>
          <w:szCs w:val="24"/>
          <w:rtl/>
        </w:rPr>
        <w:t>ﱝ</w:t>
      </w:r>
      <w:r>
        <w:rPr>
          <w:rFonts w:ascii="QCF2058" w:hAnsi="QCF2058" w:cs="QCF2058"/>
          <w:color w:val="000000"/>
          <w:sz w:val="2"/>
          <w:szCs w:val="2"/>
          <w:rtl/>
        </w:rPr>
        <w:t xml:space="preserve"> </w:t>
      </w:r>
      <w:r w:rsidRPr="007828A1">
        <w:rPr>
          <w:rFonts w:ascii="QCF2058" w:hAnsi="QCF2058" w:cs="QCF2058"/>
          <w:color w:val="000000"/>
          <w:sz w:val="24"/>
          <w:szCs w:val="24"/>
          <w:rtl/>
        </w:rPr>
        <w:t>ﱞ</w:t>
      </w:r>
      <w:r>
        <w:rPr>
          <w:rFonts w:ascii="QCF2058" w:hAnsi="QCF2058" w:cs="QCF2058"/>
          <w:color w:val="000000"/>
          <w:sz w:val="2"/>
          <w:szCs w:val="2"/>
          <w:rtl/>
        </w:rPr>
        <w:t xml:space="preserve"> </w:t>
      </w:r>
      <w:r w:rsidRPr="007828A1">
        <w:rPr>
          <w:rFonts w:ascii="QCF2058" w:hAnsi="QCF2058" w:cs="QCF2058"/>
          <w:color w:val="000000"/>
          <w:sz w:val="24"/>
          <w:szCs w:val="24"/>
          <w:rtl/>
        </w:rPr>
        <w:t>ﱟ</w:t>
      </w:r>
      <w:r>
        <w:rPr>
          <w:rFonts w:ascii="QCF2058" w:hAnsi="QCF2058" w:cs="QCF2058"/>
          <w:color w:val="000000"/>
          <w:sz w:val="2"/>
          <w:szCs w:val="2"/>
          <w:rtl/>
        </w:rPr>
        <w:t xml:space="preserve"> </w:t>
      </w:r>
      <w:r w:rsidRPr="007828A1">
        <w:rPr>
          <w:rFonts w:ascii="QCF2058" w:hAnsi="QCF2058" w:cs="QCF2058"/>
          <w:color w:val="000000"/>
          <w:sz w:val="24"/>
          <w:szCs w:val="24"/>
          <w:rtl/>
        </w:rPr>
        <w:t>ﱠ</w:t>
      </w:r>
      <w:r>
        <w:rPr>
          <w:rFonts w:ascii="QCF2058" w:hAnsi="QCF2058" w:cs="QCF2058"/>
          <w:color w:val="000000"/>
          <w:sz w:val="2"/>
          <w:szCs w:val="2"/>
          <w:rtl/>
        </w:rPr>
        <w:t xml:space="preserve"> </w:t>
      </w:r>
      <w:r w:rsidRPr="007828A1">
        <w:rPr>
          <w:rFonts w:ascii="QCF2058" w:hAnsi="QCF2058" w:cs="QCF2058"/>
          <w:color w:val="000000"/>
          <w:sz w:val="24"/>
          <w:szCs w:val="24"/>
          <w:rtl/>
        </w:rPr>
        <w:t>ﱡ</w:t>
      </w:r>
      <w:r>
        <w:rPr>
          <w:rFonts w:ascii="QCF2058" w:hAnsi="QCF2058" w:cs="QCF2058"/>
          <w:color w:val="000000"/>
          <w:sz w:val="2"/>
          <w:szCs w:val="2"/>
          <w:rtl/>
        </w:rPr>
        <w:t xml:space="preserve"> </w:t>
      </w:r>
      <w:r w:rsidRPr="007828A1">
        <w:rPr>
          <w:rFonts w:ascii="QCF2058" w:hAnsi="QCF2058" w:cs="QCF2058"/>
          <w:color w:val="000000"/>
          <w:sz w:val="24"/>
          <w:szCs w:val="24"/>
          <w:rtl/>
        </w:rPr>
        <w:t>ﱢ</w:t>
      </w:r>
      <w:r>
        <w:rPr>
          <w:rFonts w:ascii="QCF2058" w:hAnsi="QCF2058" w:cs="QCF2058"/>
          <w:color w:val="000000"/>
          <w:sz w:val="2"/>
          <w:szCs w:val="2"/>
          <w:rtl/>
        </w:rPr>
        <w:t xml:space="preserve">  </w:t>
      </w:r>
      <w:r w:rsidRPr="007828A1">
        <w:rPr>
          <w:rFonts w:ascii="QCF2058" w:hAnsi="QCF2058" w:cs="QCF2058"/>
          <w:color w:val="000000"/>
          <w:sz w:val="24"/>
          <w:szCs w:val="24"/>
          <w:rtl/>
        </w:rPr>
        <w:t>ﱺ</w:t>
      </w:r>
      <w:r>
        <w:rPr>
          <w:rFonts w:ascii="QCF2058" w:hAnsi="QCF2058" w:cs="QCF2058"/>
          <w:color w:val="000000"/>
          <w:sz w:val="2"/>
          <w:szCs w:val="2"/>
          <w:rtl/>
        </w:rPr>
        <w:t xml:space="preserve"> </w:t>
      </w:r>
      <w:r w:rsidRPr="007828A1">
        <w:rPr>
          <w:rFonts w:ascii="QCF2BSML" w:hAnsi="QCF2BSML" w:cs="QCF2BSML"/>
          <w:color w:val="000000"/>
          <w:sz w:val="24"/>
          <w:szCs w:val="24"/>
          <w:rtl/>
        </w:rPr>
        <w:t>ﱠ</w:t>
      </w:r>
      <w:r w:rsidRPr="007828A1">
        <w:rPr>
          <w:rStyle w:val="a6"/>
          <w:rFonts w:ascii="Traditional Arabic" w:eastAsia="@Arial Unicode MS" w:hAnsi="Traditional Arabic" w:cs="Traditional Arabic"/>
          <w:sz w:val="28"/>
          <w:szCs w:val="28"/>
          <w:rtl/>
        </w:rPr>
        <w:footnoteReference w:id="3"/>
      </w:r>
      <w:r w:rsidR="005E7FB2" w:rsidRPr="007828A1">
        <w:rPr>
          <w:rFonts w:ascii="Traditional Arabic" w:eastAsia="@Arial Unicode MS" w:hAnsi="Traditional Arabic" w:cs="Traditional Arabic" w:hint="cs"/>
          <w:sz w:val="28"/>
          <w:szCs w:val="28"/>
          <w:rtl/>
        </w:rPr>
        <w:t>، في الدلالة على عمق مبدأ التعايش في مفهوم الإسلام، ذلك أن المساحة المشتركة بين المسلمين وأهل الكتاب مساحة واسعة، وإذا كان الإسلام قد جعل قلوب المسلمين متسعاً للتعايش مع بني الإنسان كافة، ففيه من باب أولى، متسع للتعايش بين المؤمنين بالله"</w:t>
      </w:r>
      <w:r w:rsidR="005E7FB2" w:rsidRPr="007828A1">
        <w:rPr>
          <w:rStyle w:val="a6"/>
          <w:rFonts w:ascii="Traditional Arabic" w:eastAsia="@Arial Unicode MS" w:hAnsi="Traditional Arabic" w:cs="Traditional Arabic"/>
          <w:sz w:val="28"/>
          <w:szCs w:val="28"/>
          <w:rtl/>
        </w:rPr>
        <w:footnoteReference w:id="4"/>
      </w:r>
      <w:r w:rsidR="00464CE4" w:rsidRPr="007828A1">
        <w:rPr>
          <w:rFonts w:ascii="Traditional Arabic" w:eastAsia="@Arial Unicode MS" w:hAnsi="Traditional Arabic" w:cs="Traditional Arabic" w:hint="cs"/>
          <w:sz w:val="28"/>
          <w:szCs w:val="28"/>
          <w:rtl/>
        </w:rPr>
        <w:t xml:space="preserve"> .</w:t>
      </w:r>
    </w:p>
    <w:p w:rsidR="007971B2" w:rsidRPr="007971B2" w:rsidRDefault="00DE36B3" w:rsidP="007971B2">
      <w:pPr>
        <w:autoSpaceDE w:val="0"/>
        <w:autoSpaceDN w:val="0"/>
        <w:adjustRightInd w:val="0"/>
        <w:spacing w:after="0" w:line="240" w:lineRule="auto"/>
        <w:jc w:val="both"/>
        <w:rPr>
          <w:rFonts w:ascii="Traditional Arabic" w:hAnsi="Traditional Arabic" w:cs="Traditional Arabic"/>
          <w:sz w:val="28"/>
          <w:szCs w:val="28"/>
          <w:rtl/>
          <w:lang w:bidi="ar-IQ"/>
        </w:rPr>
      </w:pPr>
      <w:r w:rsidRPr="007828A1">
        <w:rPr>
          <w:rFonts w:ascii="Traditional Arabic" w:hAnsi="Traditional Arabic" w:cs="Traditional Arabic" w:hint="cs"/>
          <w:b/>
          <w:bCs/>
          <w:sz w:val="28"/>
          <w:szCs w:val="28"/>
          <w:rtl/>
        </w:rPr>
        <w:t>الثقافة في اللغة:</w:t>
      </w:r>
      <w:r w:rsidRPr="007828A1">
        <w:rPr>
          <w:rFonts w:ascii="Traditional Arabic" w:hAnsi="Traditional Arabic" w:cs="Traditional Arabic" w:hint="cs"/>
          <w:sz w:val="28"/>
          <w:szCs w:val="28"/>
          <w:rtl/>
        </w:rPr>
        <w:t xml:space="preserve"> </w:t>
      </w:r>
      <w:r w:rsidRPr="007828A1">
        <w:rPr>
          <w:rFonts w:ascii="Traditional Arabic" w:eastAsia="Times New Roman" w:hAnsi="Traditional Arabic" w:cs="Traditional Arabic"/>
          <w:sz w:val="28"/>
          <w:szCs w:val="28"/>
          <w:rtl/>
        </w:rPr>
        <w:t xml:space="preserve">كلمة الثَّقافة في اللُّغة العربيّة من أكثر الكلمات التي أخذت معانٍ متعددّة حسب مكانها من الجُملة؛ </w:t>
      </w:r>
      <w:r w:rsidR="00433E08" w:rsidRPr="007828A1">
        <w:rPr>
          <w:rFonts w:ascii="Traditional Arabic" w:eastAsia="Times New Roman" w:hAnsi="Traditional Arabic" w:cs="Traditional Arabic" w:hint="cs"/>
          <w:sz w:val="28"/>
          <w:szCs w:val="28"/>
          <w:rtl/>
        </w:rPr>
        <w:t>ومن معانيها: الحذق والفطنة والذكاء وسرعة التعلم والضبط والظفر بالشيء</w:t>
      </w:r>
      <w:r w:rsidR="00433E08" w:rsidRPr="007828A1">
        <w:rPr>
          <w:rStyle w:val="a6"/>
          <w:rFonts w:ascii="Traditional Arabic" w:eastAsia="Times New Roman" w:hAnsi="Traditional Arabic" w:cs="Traditional Arabic"/>
          <w:sz w:val="28"/>
          <w:szCs w:val="28"/>
          <w:rtl/>
        </w:rPr>
        <w:footnoteReference w:id="5"/>
      </w:r>
      <w:r w:rsidR="00D46B6E" w:rsidRPr="007828A1">
        <w:rPr>
          <w:rFonts w:ascii="Traditional Arabic" w:eastAsia="Times New Roman" w:hAnsi="Traditional Arabic" w:cs="Traditional Arabic" w:hint="cs"/>
          <w:sz w:val="28"/>
          <w:szCs w:val="28"/>
          <w:rtl/>
        </w:rPr>
        <w:t xml:space="preserve">، </w:t>
      </w:r>
      <w:r w:rsidRPr="007828A1">
        <w:rPr>
          <w:rFonts w:ascii="Traditional Arabic" w:eastAsia="Times New Roman" w:hAnsi="Traditional Arabic" w:cs="Traditional Arabic"/>
          <w:sz w:val="28"/>
          <w:szCs w:val="28"/>
          <w:rtl/>
        </w:rPr>
        <w:t>فالثَّقافة من الفعل ثقف</w:t>
      </w:r>
      <w:r w:rsidRPr="007828A1">
        <w:rPr>
          <w:rFonts w:ascii="Traditional Arabic" w:hAnsi="Traditional Arabic" w:cs="Traditional Arabic" w:hint="cs"/>
          <w:sz w:val="28"/>
          <w:szCs w:val="28"/>
          <w:rtl/>
        </w:rPr>
        <w:t xml:space="preserve">، يقال: </w:t>
      </w:r>
      <w:r w:rsidRPr="007828A1">
        <w:rPr>
          <w:rFonts w:ascii="Traditional Arabic" w:hAnsi="Traditional Arabic" w:cs="Traditional Arabic"/>
          <w:sz w:val="28"/>
          <w:szCs w:val="28"/>
          <w:rtl/>
          <w:lang w:bidi="ar-IQ"/>
        </w:rPr>
        <w:t xml:space="preserve">ثَقِفَ الشيءَ ثَقْفاً وثِقافاً </w:t>
      </w:r>
      <w:proofErr w:type="spellStart"/>
      <w:r w:rsidRPr="007828A1">
        <w:rPr>
          <w:rFonts w:ascii="Traditional Arabic" w:hAnsi="Traditional Arabic" w:cs="Traditional Arabic"/>
          <w:sz w:val="28"/>
          <w:szCs w:val="28"/>
          <w:rtl/>
          <w:lang w:bidi="ar-IQ"/>
        </w:rPr>
        <w:t>وثُقُوفةً</w:t>
      </w:r>
      <w:proofErr w:type="spellEnd"/>
      <w:r w:rsidRPr="007828A1">
        <w:rPr>
          <w:rFonts w:ascii="Traditional Arabic" w:hAnsi="Traditional Arabic" w:cs="Traditional Arabic"/>
          <w:sz w:val="28"/>
          <w:szCs w:val="28"/>
          <w:rtl/>
          <w:lang w:bidi="ar-IQ"/>
        </w:rPr>
        <w:t>: حَذَقَه. وَرَجُلٌ ثَقْفٌ</w:t>
      </w:r>
      <w:r w:rsidRPr="007828A1">
        <w:rPr>
          <w:rFonts w:ascii="Traditional Arabic" w:hAnsi="Traditional Arabic" w:cs="Traditional Arabic" w:hint="cs"/>
          <w:sz w:val="28"/>
          <w:szCs w:val="28"/>
          <w:rtl/>
          <w:lang w:bidi="ar-IQ"/>
        </w:rPr>
        <w:t xml:space="preserve">، </w:t>
      </w:r>
      <w:r w:rsidRPr="007828A1">
        <w:rPr>
          <w:rFonts w:ascii="Traditional Arabic" w:hAnsi="Traditional Arabic" w:cs="Traditional Arabic"/>
          <w:sz w:val="28"/>
          <w:szCs w:val="28"/>
          <w:rtl/>
          <w:lang w:bidi="ar-IQ"/>
        </w:rPr>
        <w:t xml:space="preserve">وثَقِفٌ </w:t>
      </w:r>
      <w:proofErr w:type="spellStart"/>
      <w:r w:rsidRPr="007828A1">
        <w:rPr>
          <w:rFonts w:ascii="Traditional Arabic" w:hAnsi="Traditional Arabic" w:cs="Traditional Arabic"/>
          <w:sz w:val="28"/>
          <w:szCs w:val="28"/>
          <w:rtl/>
          <w:lang w:bidi="ar-IQ"/>
        </w:rPr>
        <w:t>وثَقُفٌ</w:t>
      </w:r>
      <w:proofErr w:type="spellEnd"/>
      <w:r w:rsidRPr="007828A1">
        <w:rPr>
          <w:rFonts w:ascii="Traditional Arabic" w:hAnsi="Traditional Arabic" w:cs="Traditional Arabic"/>
          <w:sz w:val="28"/>
          <w:szCs w:val="28"/>
          <w:rtl/>
          <w:lang w:bidi="ar-IQ"/>
        </w:rPr>
        <w:t>: حاذِقٌ فَهِم</w:t>
      </w:r>
      <w:r w:rsidR="00D46B6E" w:rsidRPr="007828A1">
        <w:rPr>
          <w:rFonts w:ascii="Traditional Arabic" w:hAnsi="Traditional Arabic" w:cs="Traditional Arabic" w:hint="cs"/>
          <w:sz w:val="28"/>
          <w:szCs w:val="28"/>
          <w:rtl/>
          <w:lang w:bidi="ar-IQ"/>
        </w:rPr>
        <w:t xml:space="preserve">، </w:t>
      </w:r>
      <w:r w:rsidR="00D46B6E" w:rsidRPr="007828A1">
        <w:rPr>
          <w:rFonts w:ascii="Traditional Arabic" w:hAnsi="Traditional Arabic" w:cs="Traditional Arabic"/>
          <w:sz w:val="28"/>
          <w:szCs w:val="28"/>
          <w:rtl/>
          <w:lang w:bidi="ar-IQ"/>
        </w:rPr>
        <w:t>وغلام لقن ثقف</w:t>
      </w:r>
      <w:r w:rsidR="00D46B6E" w:rsidRPr="007828A1">
        <w:rPr>
          <w:rFonts w:ascii="Traditional Arabic" w:hAnsi="Traditional Arabic" w:cs="Traditional Arabic" w:hint="cs"/>
          <w:sz w:val="28"/>
          <w:szCs w:val="28"/>
          <w:rtl/>
          <w:lang w:bidi="ar-IQ"/>
        </w:rPr>
        <w:t xml:space="preserve"> </w:t>
      </w:r>
      <w:r w:rsidR="00D46B6E" w:rsidRPr="007828A1">
        <w:rPr>
          <w:rFonts w:ascii="Traditional Arabic" w:hAnsi="Traditional Arabic" w:cs="Traditional Arabic"/>
          <w:sz w:val="28"/>
          <w:szCs w:val="28"/>
          <w:rtl/>
          <w:lang w:bidi="ar-IQ"/>
        </w:rPr>
        <w:t>أي ذو فطنة وذكاء، والمراد أنه ثابت المعرفة بما يحتاج إليه</w:t>
      </w:r>
      <w:r w:rsidR="00D46B6E" w:rsidRPr="007828A1">
        <w:rPr>
          <w:rStyle w:val="a6"/>
          <w:rFonts w:ascii="Traditional Arabic" w:hAnsi="Traditional Arabic" w:cs="Traditional Arabic"/>
          <w:sz w:val="28"/>
          <w:szCs w:val="28"/>
          <w:rtl/>
          <w:lang w:bidi="ar-IQ"/>
        </w:rPr>
        <w:footnoteReference w:id="6"/>
      </w:r>
      <w:r w:rsidR="00D46B6E" w:rsidRPr="007828A1">
        <w:rPr>
          <w:rFonts w:ascii="Traditional Arabic" w:hAnsi="Traditional Arabic" w:cs="Traditional Arabic" w:hint="cs"/>
          <w:sz w:val="28"/>
          <w:szCs w:val="28"/>
          <w:rtl/>
          <w:lang w:bidi="ar-IQ"/>
        </w:rPr>
        <w:t>،</w:t>
      </w:r>
      <w:r w:rsidR="00433E08" w:rsidRPr="007828A1">
        <w:rPr>
          <w:rFonts w:ascii="Traditional Arabic" w:hAnsi="Traditional Arabic" w:cs="Traditional Arabic" w:hint="cs"/>
          <w:sz w:val="28"/>
          <w:szCs w:val="28"/>
          <w:rtl/>
          <w:lang w:bidi="ar-IQ"/>
        </w:rPr>
        <w:t xml:space="preserve"> و</w:t>
      </w:r>
      <w:r w:rsidR="00433E08" w:rsidRPr="007828A1">
        <w:rPr>
          <w:rFonts w:ascii="Traditional Arabic" w:hAnsi="Traditional Arabic" w:cs="Traditional Arabic"/>
          <w:sz w:val="28"/>
          <w:szCs w:val="28"/>
          <w:rtl/>
          <w:lang w:bidi="ar-IQ"/>
        </w:rPr>
        <w:t xml:space="preserve">رَجُلٌ ثَقْفٌ لَقْفٌ إِذَا كَانَ ضابِطاً لِمَا </w:t>
      </w:r>
      <w:proofErr w:type="spellStart"/>
      <w:r w:rsidR="00433E08" w:rsidRPr="007828A1">
        <w:rPr>
          <w:rFonts w:ascii="Traditional Arabic" w:hAnsi="Traditional Arabic" w:cs="Traditional Arabic"/>
          <w:sz w:val="28"/>
          <w:szCs w:val="28"/>
          <w:rtl/>
          <w:lang w:bidi="ar-IQ"/>
        </w:rPr>
        <w:t>يَحْوِيه</w:t>
      </w:r>
      <w:proofErr w:type="spellEnd"/>
      <w:r w:rsidR="00433E08" w:rsidRPr="007828A1">
        <w:rPr>
          <w:rFonts w:ascii="Traditional Arabic" w:hAnsi="Traditional Arabic" w:cs="Traditional Arabic"/>
          <w:sz w:val="28"/>
          <w:szCs w:val="28"/>
          <w:rtl/>
          <w:lang w:bidi="ar-IQ"/>
        </w:rPr>
        <w:t xml:space="preserve"> قَائِمًا بِهِ. وَيُقَالُ: ثَقِفَ الشيءَ وَهُوَ سُرعةُ التَّعَلُّمِ. ابْنُ دُرَيْدٍ: ثَقِفْتُ الشيءَ حَذَقْتُه، وثَقِفْتُه إِذَا ظَفِرْتَ بِهِ. قَالَ اللَّهُ تَعَالَى:</w:t>
      </w:r>
      <w:r w:rsidR="007971B2" w:rsidRPr="007971B2">
        <w:rPr>
          <w:rFonts w:ascii="QCF2BSML" w:hAnsi="QCF2BSML" w:cs="QCF2BSML"/>
          <w:color w:val="000000"/>
          <w:sz w:val="24"/>
          <w:szCs w:val="24"/>
          <w:rtl/>
        </w:rPr>
        <w:t xml:space="preserve"> </w:t>
      </w:r>
      <w:proofErr w:type="spellStart"/>
      <w:r w:rsidR="007971B2" w:rsidRPr="007971B2">
        <w:rPr>
          <w:rFonts w:ascii="QCF2BSML" w:hAnsi="QCF2BSML" w:cs="QCF2BSML"/>
          <w:color w:val="000000"/>
          <w:sz w:val="24"/>
          <w:szCs w:val="24"/>
          <w:rtl/>
        </w:rPr>
        <w:t>ﭐﱡﭐ</w:t>
      </w:r>
      <w:proofErr w:type="spellEnd"/>
      <w:r w:rsidR="007971B2">
        <w:rPr>
          <w:rFonts w:ascii="QCF2184" w:hAnsi="QCF2184" w:cs="QCF2184"/>
          <w:color w:val="000000"/>
          <w:sz w:val="2"/>
          <w:szCs w:val="2"/>
          <w:rtl/>
        </w:rPr>
        <w:t xml:space="preserve"> </w:t>
      </w:r>
      <w:r w:rsidR="007971B2" w:rsidRPr="007971B2">
        <w:rPr>
          <w:rFonts w:ascii="QCF2184" w:hAnsi="QCF2184" w:cs="QCF2184"/>
          <w:color w:val="000000"/>
          <w:sz w:val="24"/>
          <w:szCs w:val="24"/>
          <w:rtl/>
        </w:rPr>
        <w:t>ﲀ</w:t>
      </w:r>
      <w:r w:rsidR="007971B2">
        <w:rPr>
          <w:rFonts w:ascii="QCF2184" w:hAnsi="QCF2184" w:cs="QCF2184"/>
          <w:color w:val="000000"/>
          <w:sz w:val="2"/>
          <w:szCs w:val="2"/>
          <w:rtl/>
        </w:rPr>
        <w:t xml:space="preserve"> </w:t>
      </w:r>
      <w:r w:rsidR="007971B2" w:rsidRPr="007971B2">
        <w:rPr>
          <w:rFonts w:ascii="QCF2184" w:hAnsi="QCF2184" w:cs="QCF2184"/>
          <w:color w:val="000000"/>
          <w:sz w:val="24"/>
          <w:szCs w:val="24"/>
          <w:rtl/>
        </w:rPr>
        <w:t>ﲁ</w:t>
      </w:r>
      <w:r w:rsidR="007971B2">
        <w:rPr>
          <w:rFonts w:ascii="QCF2184" w:hAnsi="QCF2184" w:cs="QCF2184"/>
          <w:color w:val="000000"/>
          <w:sz w:val="2"/>
          <w:szCs w:val="2"/>
          <w:rtl/>
        </w:rPr>
        <w:t xml:space="preserve"> </w:t>
      </w:r>
      <w:r w:rsidR="007971B2" w:rsidRPr="007971B2">
        <w:rPr>
          <w:rFonts w:ascii="QCF2184" w:hAnsi="QCF2184" w:cs="QCF2184"/>
          <w:color w:val="000000"/>
          <w:sz w:val="24"/>
          <w:szCs w:val="24"/>
          <w:rtl/>
        </w:rPr>
        <w:t>ﲂ</w:t>
      </w:r>
      <w:r w:rsidR="007971B2">
        <w:rPr>
          <w:rFonts w:ascii="QCF2184" w:hAnsi="QCF2184" w:cs="QCF2184"/>
          <w:color w:val="000000"/>
          <w:sz w:val="2"/>
          <w:szCs w:val="2"/>
          <w:rtl/>
        </w:rPr>
        <w:t xml:space="preserve"> </w:t>
      </w:r>
      <w:r w:rsidR="007971B2" w:rsidRPr="007971B2">
        <w:rPr>
          <w:rFonts w:ascii="QCF2184" w:hAnsi="QCF2184" w:cs="QCF2184"/>
          <w:color w:val="000000"/>
          <w:sz w:val="24"/>
          <w:szCs w:val="24"/>
          <w:rtl/>
        </w:rPr>
        <w:t>ﲃ</w:t>
      </w:r>
      <w:r w:rsidR="007971B2">
        <w:rPr>
          <w:rFonts w:ascii="QCF2184" w:hAnsi="QCF2184" w:cs="QCF2184"/>
          <w:color w:val="000000"/>
          <w:sz w:val="2"/>
          <w:szCs w:val="2"/>
          <w:rtl/>
        </w:rPr>
        <w:t xml:space="preserve"> </w:t>
      </w:r>
      <w:r w:rsidR="007971B2" w:rsidRPr="007971B2">
        <w:rPr>
          <w:rFonts w:ascii="QCF2184" w:hAnsi="QCF2184" w:cs="QCF2184"/>
          <w:color w:val="000000"/>
          <w:sz w:val="24"/>
          <w:szCs w:val="24"/>
          <w:rtl/>
        </w:rPr>
        <w:t>ﲊ</w:t>
      </w:r>
      <w:r w:rsidR="007971B2">
        <w:rPr>
          <w:rFonts w:ascii="QCF2184" w:hAnsi="QCF2184" w:cs="QCF2184"/>
          <w:color w:val="000000"/>
          <w:sz w:val="2"/>
          <w:szCs w:val="2"/>
          <w:rtl/>
        </w:rPr>
        <w:t xml:space="preserve"> </w:t>
      </w:r>
      <w:r w:rsidR="007971B2" w:rsidRPr="007971B2">
        <w:rPr>
          <w:rFonts w:ascii="QCF2BSML" w:hAnsi="QCF2BSML" w:cs="QCF2BSML"/>
          <w:color w:val="000000"/>
          <w:sz w:val="24"/>
          <w:szCs w:val="24"/>
          <w:rtl/>
        </w:rPr>
        <w:t>ﱠ</w:t>
      </w:r>
      <w:r w:rsidR="00433E08" w:rsidRPr="007971B2">
        <w:rPr>
          <w:rStyle w:val="a6"/>
          <w:rFonts w:ascii="Traditional Arabic" w:hAnsi="Traditional Arabic" w:cs="Traditional Arabic"/>
          <w:sz w:val="28"/>
          <w:szCs w:val="28"/>
          <w:rtl/>
          <w:lang w:bidi="ar-IQ"/>
        </w:rPr>
        <w:footnoteReference w:id="7"/>
      </w:r>
      <w:r w:rsidR="007971B2" w:rsidRPr="007971B2">
        <w:rPr>
          <w:rFonts w:ascii="Traditional Arabic" w:hAnsi="Traditional Arabic" w:cs="Traditional Arabic" w:hint="cs"/>
          <w:sz w:val="28"/>
          <w:szCs w:val="28"/>
          <w:vertAlign w:val="superscript"/>
          <w:rtl/>
          <w:lang w:bidi="ar-IQ"/>
        </w:rPr>
        <w:t>،</w:t>
      </w:r>
      <w:r w:rsidR="007971B2" w:rsidRPr="007971B2">
        <w:rPr>
          <w:rStyle w:val="a6"/>
          <w:rFonts w:ascii="Traditional Arabic" w:hAnsi="Traditional Arabic" w:cs="Traditional Arabic"/>
          <w:sz w:val="28"/>
          <w:szCs w:val="28"/>
          <w:rtl/>
          <w:lang w:bidi="ar-IQ"/>
        </w:rPr>
        <w:footnoteReference w:id="8"/>
      </w:r>
      <w:r w:rsidR="007971B2" w:rsidRPr="007971B2">
        <w:rPr>
          <w:rFonts w:ascii="Traditional Arabic" w:hAnsi="Traditional Arabic" w:cs="Traditional Arabic" w:hint="cs"/>
          <w:sz w:val="28"/>
          <w:szCs w:val="28"/>
          <w:vertAlign w:val="superscript"/>
          <w:rtl/>
          <w:lang w:bidi="ar-IQ"/>
        </w:rPr>
        <w:t xml:space="preserve"> </w:t>
      </w:r>
      <w:r w:rsidR="00433E08" w:rsidRPr="007828A1">
        <w:rPr>
          <w:rFonts w:ascii="Traditional Arabic" w:hAnsi="Traditional Arabic" w:cs="Traditional Arabic" w:hint="cs"/>
          <w:sz w:val="28"/>
          <w:szCs w:val="28"/>
          <w:rtl/>
          <w:lang w:bidi="ar-IQ"/>
        </w:rPr>
        <w:t xml:space="preserve">. </w:t>
      </w:r>
    </w:p>
    <w:p w:rsidR="00764777" w:rsidRPr="007828A1" w:rsidRDefault="00764777" w:rsidP="00080330">
      <w:pPr>
        <w:autoSpaceDE w:val="0"/>
        <w:autoSpaceDN w:val="0"/>
        <w:adjustRightInd w:val="0"/>
        <w:spacing w:after="0" w:line="240" w:lineRule="auto"/>
        <w:jc w:val="both"/>
        <w:rPr>
          <w:rFonts w:ascii="Traditional Arabic" w:hAnsi="Traditional Arabic" w:cs="Traditional Arabic"/>
          <w:b/>
          <w:bCs/>
          <w:sz w:val="28"/>
          <w:szCs w:val="28"/>
          <w:rtl/>
          <w:lang w:bidi="ar-IQ"/>
        </w:rPr>
      </w:pPr>
      <w:r w:rsidRPr="007828A1">
        <w:rPr>
          <w:rFonts w:ascii="Traditional Arabic" w:hAnsi="Traditional Arabic" w:cs="Traditional Arabic" w:hint="cs"/>
          <w:b/>
          <w:bCs/>
          <w:sz w:val="28"/>
          <w:szCs w:val="28"/>
          <w:rtl/>
          <w:lang w:bidi="ar-IQ"/>
        </w:rPr>
        <w:t xml:space="preserve">الثقافة اصطلاحاً: </w:t>
      </w:r>
    </w:p>
    <w:p w:rsidR="00764777" w:rsidRPr="004365F1" w:rsidRDefault="004365F1" w:rsidP="004365F1">
      <w:pPr>
        <w:autoSpaceDE w:val="0"/>
        <w:autoSpaceDN w:val="0"/>
        <w:adjustRightInd w:val="0"/>
        <w:spacing w:after="0" w:line="240" w:lineRule="auto"/>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lastRenderedPageBreak/>
        <w:t xml:space="preserve">- </w:t>
      </w:r>
      <w:r w:rsidR="00764777" w:rsidRPr="004365F1">
        <w:rPr>
          <w:rFonts w:ascii="Traditional Arabic" w:hAnsi="Traditional Arabic" w:cs="Traditional Arabic" w:hint="cs"/>
          <w:sz w:val="28"/>
          <w:szCs w:val="28"/>
          <w:rtl/>
          <w:lang w:bidi="ar-IQ"/>
        </w:rPr>
        <w:t>معنى الثقافة في المصطلح الغربي: عرفتها منظمة اليونسكو في مؤتمرها الخاص بالثقافة: "الثقافة بمعناها الواسع يمكن أن ينظر إليها على أنها جميع السمات الروحية والمادية والف</w:t>
      </w:r>
      <w:r w:rsidR="008A354C" w:rsidRPr="004365F1">
        <w:rPr>
          <w:rFonts w:ascii="Traditional Arabic" w:hAnsi="Traditional Arabic" w:cs="Traditional Arabic" w:hint="cs"/>
          <w:sz w:val="28"/>
          <w:szCs w:val="28"/>
          <w:rtl/>
          <w:lang w:bidi="ar-IQ"/>
        </w:rPr>
        <w:t>كرية والعاطفية التي تميز مجتمعاً</w:t>
      </w:r>
      <w:r w:rsidR="00764777" w:rsidRPr="004365F1">
        <w:rPr>
          <w:rFonts w:ascii="Traditional Arabic" w:hAnsi="Traditional Arabic" w:cs="Traditional Arabic" w:hint="cs"/>
          <w:sz w:val="28"/>
          <w:szCs w:val="28"/>
          <w:rtl/>
          <w:lang w:bidi="ar-IQ"/>
        </w:rPr>
        <w:t xml:space="preserve"> بعينه أو فئة اجتماعية بعينها وهي تشمل الفنون والآداب وطرائق الحياة كما تشمل الحقوق الأساسية للإنسان ونظم القيم والتقاليد والمعتقدات"</w:t>
      </w:r>
      <w:r w:rsidR="00764777" w:rsidRPr="007828A1">
        <w:rPr>
          <w:rStyle w:val="a6"/>
          <w:rFonts w:ascii="Traditional Arabic" w:hAnsi="Traditional Arabic" w:cs="Traditional Arabic"/>
          <w:sz w:val="28"/>
          <w:szCs w:val="28"/>
          <w:rtl/>
          <w:lang w:bidi="ar-IQ"/>
        </w:rPr>
        <w:footnoteReference w:id="9"/>
      </w:r>
      <w:r w:rsidR="00764777" w:rsidRPr="004365F1">
        <w:rPr>
          <w:rFonts w:ascii="Traditional Arabic" w:hAnsi="Traditional Arabic" w:cs="Traditional Arabic" w:hint="cs"/>
          <w:sz w:val="28"/>
          <w:szCs w:val="28"/>
          <w:rtl/>
          <w:lang w:bidi="ar-IQ"/>
        </w:rPr>
        <w:t xml:space="preserve"> .  </w:t>
      </w:r>
    </w:p>
    <w:p w:rsidR="00146F5E" w:rsidRPr="004365F1" w:rsidRDefault="00764777" w:rsidP="004365F1">
      <w:pPr>
        <w:pStyle w:val="a7"/>
        <w:numPr>
          <w:ilvl w:val="0"/>
          <w:numId w:val="19"/>
        </w:numPr>
        <w:autoSpaceDE w:val="0"/>
        <w:autoSpaceDN w:val="0"/>
        <w:adjustRightInd w:val="0"/>
        <w:spacing w:after="0" w:line="240" w:lineRule="auto"/>
        <w:jc w:val="both"/>
        <w:rPr>
          <w:rFonts w:ascii="Traditional Arabic" w:hAnsi="Traditional Arabic" w:cs="Traditional Arabic"/>
          <w:sz w:val="28"/>
          <w:szCs w:val="28"/>
          <w:lang w:bidi="ar-IQ"/>
        </w:rPr>
      </w:pPr>
      <w:r w:rsidRPr="004365F1">
        <w:rPr>
          <w:rFonts w:ascii="Traditional Arabic" w:hAnsi="Traditional Arabic" w:cs="Traditional Arabic"/>
          <w:sz w:val="28"/>
          <w:szCs w:val="28"/>
          <w:rtl/>
          <w:lang w:bidi="ar-IQ"/>
        </w:rPr>
        <w:t xml:space="preserve">اما معنى الثقافة عند المفكرين الإسلاميين: فهي العلم الذي يبحث كليات الدين في مختلف شؤون الحياة، فإذا وصفت بدين معين </w:t>
      </w:r>
      <w:r w:rsidR="00BE4950" w:rsidRPr="004365F1">
        <w:rPr>
          <w:rFonts w:ascii="Traditional Arabic" w:hAnsi="Traditional Arabic" w:cs="Traditional Arabic" w:hint="cs"/>
          <w:sz w:val="28"/>
          <w:szCs w:val="28"/>
          <w:rtl/>
          <w:lang w:bidi="ar-IQ"/>
        </w:rPr>
        <w:t>اختصت</w:t>
      </w:r>
      <w:r w:rsidRPr="004365F1">
        <w:rPr>
          <w:rFonts w:ascii="Traditional Arabic" w:hAnsi="Traditional Arabic" w:cs="Traditional Arabic"/>
          <w:sz w:val="28"/>
          <w:szCs w:val="28"/>
          <w:rtl/>
          <w:lang w:bidi="ar-IQ"/>
        </w:rPr>
        <w:t xml:space="preserve"> بكليات ذلك الدين</w:t>
      </w:r>
      <w:r w:rsidR="00BE4950" w:rsidRPr="004365F1">
        <w:rPr>
          <w:rFonts w:ascii="Traditional Arabic" w:hAnsi="Traditional Arabic" w:cs="Traditional Arabic" w:hint="cs"/>
          <w:sz w:val="28"/>
          <w:szCs w:val="28"/>
          <w:rtl/>
          <w:lang w:bidi="ar-IQ"/>
        </w:rPr>
        <w:t>،</w:t>
      </w:r>
      <w:r w:rsidRPr="004365F1">
        <w:rPr>
          <w:rFonts w:ascii="Traditional Arabic" w:hAnsi="Traditional Arabic" w:cs="Traditional Arabic"/>
          <w:sz w:val="28"/>
          <w:szCs w:val="28"/>
          <w:rtl/>
          <w:lang w:bidi="ar-IQ"/>
        </w:rPr>
        <w:t xml:space="preserve"> وعليه عرفها د. صالح هندي بأنها: "طريقة الحياة التي يعيشها المسلمون في مجالات الحياة وفقاً لوجهة نظر الإسلام وتصوراته في المجال المادي الذي يسمى المدنية أو في المجال الروحي والفكري الذي يسمى الحضارة"</w:t>
      </w:r>
      <w:r w:rsidRPr="007828A1">
        <w:rPr>
          <w:rStyle w:val="a6"/>
          <w:rFonts w:ascii="Traditional Arabic" w:hAnsi="Traditional Arabic" w:cs="Traditional Arabic"/>
          <w:sz w:val="28"/>
          <w:szCs w:val="28"/>
          <w:rtl/>
          <w:lang w:bidi="ar-IQ"/>
        </w:rPr>
        <w:footnoteReference w:id="10"/>
      </w:r>
      <w:r w:rsidR="00146F5E" w:rsidRPr="004365F1">
        <w:rPr>
          <w:rFonts w:ascii="Traditional Arabic" w:hAnsi="Traditional Arabic" w:cs="Traditional Arabic"/>
          <w:sz w:val="28"/>
          <w:szCs w:val="28"/>
          <w:rtl/>
          <w:lang w:bidi="ar-IQ"/>
        </w:rPr>
        <w:t xml:space="preserve"> .</w:t>
      </w:r>
    </w:p>
    <w:p w:rsidR="00146F5E" w:rsidRPr="007828A1" w:rsidRDefault="00146F5E" w:rsidP="00BE4950">
      <w:pPr>
        <w:pStyle w:val="a3"/>
        <w:jc w:val="both"/>
        <w:rPr>
          <w:rFonts w:ascii="Traditional Arabic" w:hAnsi="Traditional Arabic" w:cs="Traditional Arabic"/>
          <w:sz w:val="28"/>
          <w:szCs w:val="28"/>
          <w:rtl/>
          <w:lang w:bidi="ar-IQ"/>
        </w:rPr>
      </w:pPr>
      <w:r w:rsidRPr="007828A1">
        <w:rPr>
          <w:rFonts w:ascii="Traditional Arabic" w:hAnsi="Traditional Arabic" w:cs="Traditional Arabic"/>
          <w:sz w:val="28"/>
          <w:szCs w:val="28"/>
          <w:rtl/>
          <w:lang w:bidi="ar-IQ"/>
        </w:rPr>
        <w:t xml:space="preserve">   وتتميز الثقافة أنها ذات طبيعة جماعية، أي: أنها ليست صفة خاصة للفرد وإنما للجماعة، </w:t>
      </w:r>
      <w:r w:rsidR="00BE4950">
        <w:rPr>
          <w:rFonts w:ascii="Traditional Arabic" w:hAnsi="Traditional Arabic" w:cs="Traditional Arabic" w:hint="cs"/>
          <w:sz w:val="28"/>
          <w:szCs w:val="28"/>
          <w:rtl/>
          <w:lang w:bidi="ar-IQ"/>
        </w:rPr>
        <w:t>إذ</w:t>
      </w:r>
      <w:r w:rsidRPr="007828A1">
        <w:rPr>
          <w:rFonts w:ascii="Traditional Arabic" w:hAnsi="Traditional Arabic" w:cs="Traditional Arabic"/>
          <w:sz w:val="28"/>
          <w:szCs w:val="28"/>
          <w:rtl/>
          <w:lang w:bidi="ar-IQ"/>
        </w:rPr>
        <w:t xml:space="preserve"> يشترك فيها الفرد مع بقية أفراد مجتمعه</w:t>
      </w:r>
      <w:r w:rsidR="00BE4950">
        <w:rPr>
          <w:rFonts w:ascii="Traditional Arabic" w:hAnsi="Traditional Arabic" w:cs="Traditional Arabic" w:hint="cs"/>
          <w:sz w:val="28"/>
          <w:szCs w:val="28"/>
          <w:rtl/>
          <w:lang w:bidi="ar-IQ"/>
        </w:rPr>
        <w:t>،</w:t>
      </w:r>
      <w:r w:rsidRPr="007828A1">
        <w:rPr>
          <w:rFonts w:ascii="Traditional Arabic" w:hAnsi="Traditional Arabic" w:cs="Traditional Arabic"/>
          <w:sz w:val="28"/>
          <w:szCs w:val="28"/>
          <w:rtl/>
          <w:lang w:bidi="ar-IQ"/>
        </w:rPr>
        <w:t xml:space="preserve"> وتمثل الرابطة التي تربط جميع أفراده، وهكذا تميز ثقافة شعب ما نمط حياته عن أنماط الشعوب الأخرى ولكنها لا تعزله ولا تقوده بالضرورة إلى حالة خصام مع الثقافات الأخرى</w:t>
      </w:r>
      <w:r w:rsidR="00BE4950">
        <w:rPr>
          <w:rFonts w:ascii="Traditional Arabic" w:hAnsi="Traditional Arabic" w:cs="Traditional Arabic" w:hint="cs"/>
          <w:sz w:val="28"/>
          <w:szCs w:val="28"/>
          <w:rtl/>
          <w:lang w:bidi="ar-IQ"/>
        </w:rPr>
        <w:t xml:space="preserve">، </w:t>
      </w:r>
      <w:r w:rsidRPr="007828A1">
        <w:rPr>
          <w:rFonts w:ascii="Traditional Arabic" w:hAnsi="Traditional Arabic" w:cs="Traditional Arabic"/>
          <w:sz w:val="28"/>
          <w:szCs w:val="28"/>
          <w:rtl/>
          <w:lang w:bidi="ar-IQ"/>
        </w:rPr>
        <w:t>وق</w:t>
      </w:r>
      <w:r w:rsidR="00BE4950">
        <w:rPr>
          <w:rFonts w:ascii="Traditional Arabic" w:hAnsi="Traditional Arabic" w:cs="Traditional Arabic"/>
          <w:sz w:val="28"/>
          <w:szCs w:val="28"/>
          <w:rtl/>
          <w:lang w:bidi="ar-IQ"/>
        </w:rPr>
        <w:t>د يوجد في داخل كل ثقافة م</w:t>
      </w:r>
      <w:r w:rsidR="00BE4950">
        <w:rPr>
          <w:rFonts w:ascii="Traditional Arabic" w:hAnsi="Traditional Arabic" w:cs="Traditional Arabic" w:hint="cs"/>
          <w:sz w:val="28"/>
          <w:szCs w:val="28"/>
          <w:rtl/>
          <w:lang w:bidi="ar-IQ"/>
        </w:rPr>
        <w:t xml:space="preserve">ا </w:t>
      </w:r>
      <w:r w:rsidRPr="007828A1">
        <w:rPr>
          <w:rFonts w:ascii="Traditional Arabic" w:hAnsi="Traditional Arabic" w:cs="Traditional Arabic"/>
          <w:sz w:val="28"/>
          <w:szCs w:val="28"/>
          <w:rtl/>
          <w:lang w:bidi="ar-IQ"/>
        </w:rPr>
        <w:t>يدعو إلى العزلة والانقطاع عن الآخرين أو أسوأ من ذلك إلى التعالي وتفخيم الذات واحتقار الآخرين</w:t>
      </w:r>
      <w:r w:rsidR="00BE4950">
        <w:rPr>
          <w:rFonts w:ascii="Traditional Arabic" w:hAnsi="Traditional Arabic" w:cs="Traditional Arabic" w:hint="cs"/>
          <w:sz w:val="28"/>
          <w:szCs w:val="28"/>
          <w:rtl/>
          <w:lang w:bidi="ar-IQ"/>
        </w:rPr>
        <w:t>،</w:t>
      </w:r>
      <w:r w:rsidRPr="007828A1">
        <w:rPr>
          <w:rFonts w:ascii="Traditional Arabic" w:hAnsi="Traditional Arabic" w:cs="Traditional Arabic"/>
          <w:sz w:val="28"/>
          <w:szCs w:val="28"/>
          <w:rtl/>
          <w:lang w:bidi="ar-IQ"/>
        </w:rPr>
        <w:t xml:space="preserve"> وقد يصل هذا إلى مرحلة العداء للآخرين وتشكيل خطر على وجودهم</w:t>
      </w:r>
      <w:r w:rsidR="00BE4950">
        <w:rPr>
          <w:rFonts w:ascii="Traditional Arabic" w:hAnsi="Traditional Arabic" w:cs="Traditional Arabic" w:hint="cs"/>
          <w:sz w:val="28"/>
          <w:szCs w:val="28"/>
          <w:rtl/>
          <w:lang w:bidi="ar-IQ"/>
        </w:rPr>
        <w:t>،</w:t>
      </w:r>
      <w:r w:rsidRPr="007828A1">
        <w:rPr>
          <w:rFonts w:ascii="Traditional Arabic" w:hAnsi="Traditional Arabic" w:cs="Traditional Arabic"/>
          <w:sz w:val="28"/>
          <w:szCs w:val="28"/>
          <w:rtl/>
          <w:lang w:bidi="ar-IQ"/>
        </w:rPr>
        <w:t xml:space="preserve"> ولذلك كان لا بد للحوار حتى يخفف من حدة هذا العداء ويجعل أصحاب الثقافات يتعايشون ويفهم كل منهم الآخر</w:t>
      </w:r>
      <w:r w:rsidRPr="007828A1">
        <w:rPr>
          <w:rStyle w:val="a6"/>
          <w:rFonts w:ascii="Traditional Arabic" w:hAnsi="Traditional Arabic" w:cs="Traditional Arabic"/>
          <w:sz w:val="28"/>
          <w:szCs w:val="28"/>
          <w:rtl/>
          <w:lang w:bidi="ar-IQ"/>
        </w:rPr>
        <w:footnoteReference w:id="11"/>
      </w:r>
      <w:r w:rsidRPr="007828A1">
        <w:rPr>
          <w:rFonts w:ascii="Traditional Arabic" w:hAnsi="Traditional Arabic" w:cs="Traditional Arabic"/>
          <w:sz w:val="28"/>
          <w:szCs w:val="28"/>
          <w:rtl/>
          <w:lang w:bidi="ar-IQ"/>
        </w:rPr>
        <w:t xml:space="preserve"> .</w:t>
      </w:r>
    </w:p>
    <w:p w:rsidR="003907C2" w:rsidRPr="007828A1" w:rsidRDefault="000A7CEF" w:rsidP="00464CE4">
      <w:pPr>
        <w:pStyle w:val="a3"/>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1B403E">
        <w:rPr>
          <w:rFonts w:ascii="Traditional Arabic" w:hAnsi="Traditional Arabic" w:cs="Traditional Arabic" w:hint="cs"/>
          <w:b/>
          <w:bCs/>
          <w:sz w:val="28"/>
          <w:szCs w:val="28"/>
          <w:rtl/>
        </w:rPr>
        <w:t>ولأجل إقرار التعايش مع الغير أكد الإسلام أ</w:t>
      </w:r>
      <w:r w:rsidR="003907C2" w:rsidRPr="007828A1">
        <w:rPr>
          <w:rFonts w:ascii="Traditional Arabic" w:hAnsi="Traditional Arabic" w:cs="Traditional Arabic"/>
          <w:sz w:val="28"/>
          <w:szCs w:val="28"/>
          <w:rtl/>
          <w:lang w:bidi="ar-IQ"/>
        </w:rPr>
        <w:t xml:space="preserve">ن التعدّد في المخلوقات وتنوّعها سنة الله في الكون وناموسه الثابت، فلكل شيء في هذا الخلق طبيعته وخصائصه وصفاته التي </w:t>
      </w:r>
      <w:r w:rsidR="00BE4950">
        <w:rPr>
          <w:rFonts w:ascii="Traditional Arabic" w:hAnsi="Traditional Arabic" w:cs="Traditional Arabic"/>
          <w:sz w:val="28"/>
          <w:szCs w:val="28"/>
          <w:rtl/>
          <w:lang w:bidi="ar-IQ"/>
        </w:rPr>
        <w:t>تقارب غيره أحياناً، وتتنافر عنه</w:t>
      </w:r>
      <w:r w:rsidR="003907C2" w:rsidRPr="007828A1">
        <w:rPr>
          <w:rFonts w:ascii="Traditional Arabic" w:hAnsi="Traditional Arabic" w:cs="Traditional Arabic"/>
          <w:sz w:val="28"/>
          <w:szCs w:val="28"/>
          <w:rtl/>
          <w:lang w:bidi="ar-IQ"/>
        </w:rPr>
        <w:t xml:space="preserve"> في أحايين أخرى، وهكذا فطبيعة الوجود في الكون أساسها التّ</w:t>
      </w:r>
      <w:r>
        <w:rPr>
          <w:rFonts w:ascii="Traditional Arabic" w:hAnsi="Traditional Arabic" w:cs="Traditional Arabic"/>
          <w:sz w:val="28"/>
          <w:szCs w:val="28"/>
          <w:rtl/>
          <w:lang w:bidi="ar-IQ"/>
        </w:rPr>
        <w:t>نوّع والتّعدّد</w:t>
      </w:r>
      <w:r w:rsidR="003907C2" w:rsidRPr="007828A1">
        <w:rPr>
          <w:rFonts w:ascii="Traditional Arabic" w:hAnsi="Traditional Arabic" w:cs="Traditional Arabic"/>
          <w:sz w:val="28"/>
          <w:szCs w:val="28"/>
          <w:rtl/>
          <w:lang w:bidi="ar-IQ"/>
        </w:rPr>
        <w:t>.</w:t>
      </w:r>
    </w:p>
    <w:p w:rsidR="003907C2" w:rsidRPr="007828A1" w:rsidRDefault="003907C2" w:rsidP="00464CE4">
      <w:pPr>
        <w:pStyle w:val="a3"/>
        <w:jc w:val="both"/>
        <w:rPr>
          <w:rFonts w:ascii="Traditional Arabic" w:hAnsi="Traditional Arabic" w:cs="Traditional Arabic"/>
          <w:sz w:val="28"/>
          <w:szCs w:val="28"/>
          <w:rtl/>
          <w:lang w:bidi="ar-IQ"/>
        </w:rPr>
      </w:pPr>
      <w:r w:rsidRPr="007828A1">
        <w:rPr>
          <w:rFonts w:ascii="Traditional Arabic" w:hAnsi="Traditional Arabic" w:cs="Traditional Arabic"/>
          <w:sz w:val="28"/>
          <w:szCs w:val="28"/>
          <w:rtl/>
          <w:lang w:bidi="ar-IQ"/>
        </w:rPr>
        <w:t xml:space="preserve">   والإنسانية خلقها الله وفق هذه السنة الكونية، فاختلف البشر إلى أجناس مختلفة وطبائع شتى، وكلّ من تجاهل وتجاوز أو رفض هذه السُّنة الماضية لله في خلقه، فقد ناقض الفطرة وأنكر المحسوس .</w:t>
      </w:r>
    </w:p>
    <w:p w:rsidR="003907C2" w:rsidRPr="007828A1" w:rsidRDefault="00BE4950" w:rsidP="008B0552">
      <w:pPr>
        <w:autoSpaceDE w:val="0"/>
        <w:autoSpaceDN w:val="0"/>
        <w:adjustRightInd w:val="0"/>
        <w:spacing w:after="0" w:line="240" w:lineRule="auto"/>
        <w:jc w:val="both"/>
        <w:rPr>
          <w:rFonts w:ascii="Traditional Arabic" w:hAnsi="Traditional Arabic" w:cs="Traditional Arabic"/>
          <w:color w:val="9DAB0C"/>
          <w:sz w:val="28"/>
          <w:szCs w:val="28"/>
          <w:rtl/>
        </w:rPr>
      </w:pPr>
      <w:r>
        <w:rPr>
          <w:rFonts w:ascii="Traditional Arabic" w:hAnsi="Traditional Arabic" w:cs="Traditional Arabic" w:hint="cs"/>
          <w:sz w:val="28"/>
          <w:szCs w:val="28"/>
          <w:rtl/>
          <w:lang w:bidi="ar-IQ"/>
        </w:rPr>
        <w:t xml:space="preserve">   </w:t>
      </w:r>
      <w:r w:rsidR="003907C2" w:rsidRPr="007828A1">
        <w:rPr>
          <w:rFonts w:ascii="Traditional Arabic" w:hAnsi="Traditional Arabic" w:cs="Traditional Arabic"/>
          <w:sz w:val="28"/>
          <w:szCs w:val="28"/>
          <w:rtl/>
          <w:lang w:bidi="ar-IQ"/>
        </w:rPr>
        <w:t>وقد جاء في القرآن الكريم ذكر بعض صور الاختلاف بين البشر، كاختلاف الألوان واللغات، وهما فرع عن اختلاف الأجناس والقوميات:</w:t>
      </w:r>
      <w:r w:rsidR="003907C2" w:rsidRPr="007828A1">
        <w:rPr>
          <w:rFonts w:ascii="Traditional Arabic" w:hAnsi="Traditional Arabic" w:cs="Traditional Arabic" w:hint="cs"/>
          <w:sz w:val="28"/>
          <w:szCs w:val="28"/>
          <w:rtl/>
          <w:lang w:bidi="ar-IQ"/>
        </w:rPr>
        <w:t xml:space="preserve"> </w:t>
      </w:r>
      <w:proofErr w:type="spellStart"/>
      <w:r w:rsidR="008B0552" w:rsidRPr="004B3F49">
        <w:rPr>
          <w:rFonts w:ascii="QCF2BSML" w:hAnsi="QCF2BSML" w:cs="QCF2BSML"/>
          <w:color w:val="000000"/>
          <w:sz w:val="24"/>
          <w:szCs w:val="24"/>
          <w:rtl/>
        </w:rPr>
        <w:t>ﱡ</w:t>
      </w:r>
      <w:r w:rsidR="003907C2" w:rsidRPr="004B3F49">
        <w:rPr>
          <w:rFonts w:ascii="QCF2BSML" w:hAnsi="QCF2BSML" w:cs="QCF2BSML"/>
          <w:color w:val="000000"/>
          <w:sz w:val="24"/>
          <w:szCs w:val="24"/>
          <w:rtl/>
        </w:rPr>
        <w:t>ﭐ</w:t>
      </w:r>
      <w:proofErr w:type="spellEnd"/>
      <w:r w:rsidR="003907C2" w:rsidRPr="004B3F49">
        <w:rPr>
          <w:rFonts w:ascii="QCF2406" w:hAnsi="QCF2406" w:cs="QCF2406"/>
          <w:color w:val="000000"/>
          <w:sz w:val="24"/>
          <w:szCs w:val="24"/>
          <w:rtl/>
        </w:rPr>
        <w:t xml:space="preserve"> ﲏ ﲐ ﲑ  ﲒ ﲓ ﲔ ﲕ </w:t>
      </w:r>
      <w:proofErr w:type="spellStart"/>
      <w:r w:rsidR="003907C2" w:rsidRPr="004B3F49">
        <w:rPr>
          <w:rFonts w:ascii="QCF2406" w:hAnsi="QCF2406" w:cs="QCF2406"/>
          <w:color w:val="000000"/>
          <w:sz w:val="24"/>
          <w:szCs w:val="24"/>
          <w:rtl/>
        </w:rPr>
        <w:t>ﲖ</w:t>
      </w:r>
      <w:r w:rsidR="003907C2" w:rsidRPr="004B3F49">
        <w:rPr>
          <w:rFonts w:ascii="QCF2406" w:hAnsi="QCF2406" w:cs="QCF2406"/>
          <w:color w:val="0000A5"/>
          <w:sz w:val="24"/>
          <w:szCs w:val="24"/>
          <w:rtl/>
        </w:rPr>
        <w:t>ﲗ</w:t>
      </w:r>
      <w:proofErr w:type="spellEnd"/>
      <w:r w:rsidR="003907C2" w:rsidRPr="004B3F49">
        <w:rPr>
          <w:rFonts w:ascii="QCF2406" w:hAnsi="QCF2406" w:cs="QCF2406"/>
          <w:color w:val="000000"/>
          <w:sz w:val="24"/>
          <w:szCs w:val="24"/>
          <w:rtl/>
        </w:rPr>
        <w:t xml:space="preserve"> ﲘ  ﲙ ﲚ ﲛ ﲜ ﲝ </w:t>
      </w:r>
      <w:r w:rsidR="008B0552" w:rsidRPr="004B3F49">
        <w:rPr>
          <w:rFonts w:ascii="QCF2BSML" w:hAnsi="QCF2BSML" w:cs="QCF2BSML"/>
          <w:sz w:val="24"/>
          <w:szCs w:val="24"/>
          <w:rtl/>
        </w:rPr>
        <w:t>ﱠ</w:t>
      </w:r>
      <w:r w:rsidR="003907C2" w:rsidRPr="007828A1">
        <w:rPr>
          <w:rStyle w:val="a6"/>
          <w:rFonts w:ascii="Arial" w:hAnsi="Arial" w:cs="Arial"/>
          <w:sz w:val="28"/>
          <w:szCs w:val="28"/>
          <w:rtl/>
        </w:rPr>
        <w:footnoteReference w:id="12"/>
      </w:r>
      <w:r w:rsidR="003907C2" w:rsidRPr="007828A1">
        <w:rPr>
          <w:rFonts w:ascii="Arial" w:hAnsi="Arial" w:cs="Arial"/>
          <w:sz w:val="28"/>
          <w:szCs w:val="28"/>
          <w:rtl/>
        </w:rPr>
        <w:t xml:space="preserve"> </w:t>
      </w:r>
      <w:r w:rsidR="003907C2" w:rsidRPr="007828A1">
        <w:rPr>
          <w:rFonts w:ascii="Traditional Arabic" w:hAnsi="Traditional Arabic" w:cs="Traditional Arabic" w:hint="cs"/>
          <w:sz w:val="28"/>
          <w:szCs w:val="28"/>
          <w:rtl/>
        </w:rPr>
        <w:t>.</w:t>
      </w:r>
    </w:p>
    <w:p w:rsidR="003907C2" w:rsidRPr="007828A1" w:rsidRDefault="003907C2" w:rsidP="008B0552">
      <w:pPr>
        <w:autoSpaceDE w:val="0"/>
        <w:autoSpaceDN w:val="0"/>
        <w:adjustRightInd w:val="0"/>
        <w:spacing w:after="0" w:line="240" w:lineRule="auto"/>
        <w:jc w:val="both"/>
        <w:rPr>
          <w:rFonts w:ascii="Traditional Arabic" w:hAnsi="Traditional Arabic" w:cs="Traditional Arabic" w:hint="cs"/>
          <w:sz w:val="28"/>
          <w:szCs w:val="28"/>
          <w:rtl/>
        </w:rPr>
      </w:pPr>
      <w:r w:rsidRPr="007828A1">
        <w:rPr>
          <w:rFonts w:ascii="Traditional Arabic" w:hAnsi="Traditional Arabic" w:cs="Traditional Arabic" w:hint="cs"/>
          <w:sz w:val="28"/>
          <w:szCs w:val="28"/>
          <w:rtl/>
          <w:lang w:bidi="ar-IQ"/>
        </w:rPr>
        <w:t xml:space="preserve">   </w:t>
      </w:r>
      <w:r w:rsidRPr="007828A1">
        <w:rPr>
          <w:rFonts w:ascii="Traditional Arabic" w:hAnsi="Traditional Arabic" w:cs="Traditional Arabic"/>
          <w:sz w:val="28"/>
          <w:szCs w:val="28"/>
          <w:rtl/>
          <w:lang w:bidi="ar-IQ"/>
        </w:rPr>
        <w:t>وقد أكدت الآيات أن اختلاف البشر في شرائعهم هو أيضاً واقع بمشيئة الله تعالى ومرتبط بحكمته، يقول الله:</w:t>
      </w:r>
      <w:r w:rsidRPr="007828A1">
        <w:rPr>
          <w:rFonts w:ascii="QCF2BSML" w:hAnsi="QCF2BSML" w:cs="QCF2BSML"/>
          <w:color w:val="000000"/>
          <w:sz w:val="28"/>
          <w:szCs w:val="28"/>
          <w:rtl/>
        </w:rPr>
        <w:t xml:space="preserve"> </w:t>
      </w:r>
      <w:proofErr w:type="spellStart"/>
      <w:r w:rsidR="008B0552" w:rsidRPr="004B3F49">
        <w:rPr>
          <w:rFonts w:ascii="QCF2BSML" w:hAnsi="QCF2BSML" w:cs="QCF2BSML"/>
          <w:color w:val="000000"/>
          <w:sz w:val="24"/>
          <w:szCs w:val="24"/>
          <w:rtl/>
        </w:rPr>
        <w:t>ﱡ</w:t>
      </w:r>
      <w:r w:rsidRPr="004B3F49">
        <w:rPr>
          <w:rFonts w:ascii="QCF2BSML" w:hAnsi="QCF2BSML" w:cs="QCF2BSML"/>
          <w:color w:val="000000"/>
          <w:sz w:val="24"/>
          <w:szCs w:val="24"/>
          <w:rtl/>
        </w:rPr>
        <w:t>ﭐ</w:t>
      </w:r>
      <w:proofErr w:type="spellEnd"/>
      <w:r w:rsidRPr="004B3F49">
        <w:rPr>
          <w:rFonts w:ascii="QCF2116" w:hAnsi="QCF2116" w:cs="QCF2116"/>
          <w:color w:val="000000"/>
          <w:sz w:val="24"/>
          <w:szCs w:val="24"/>
          <w:rtl/>
        </w:rPr>
        <w:t xml:space="preserve"> ﲊ ﲋ ﲌ ﲍ </w:t>
      </w:r>
      <w:proofErr w:type="spellStart"/>
      <w:r w:rsidRPr="004B3F49">
        <w:rPr>
          <w:rFonts w:ascii="QCF2116" w:hAnsi="QCF2116" w:cs="QCF2116"/>
          <w:color w:val="000000"/>
          <w:sz w:val="24"/>
          <w:szCs w:val="24"/>
          <w:rtl/>
        </w:rPr>
        <w:t>ﲎ</w:t>
      </w:r>
      <w:r w:rsidRPr="004B3F49">
        <w:rPr>
          <w:rFonts w:ascii="QCF2116" w:hAnsi="QCF2116" w:cs="QCF2116"/>
          <w:color w:val="0000A5"/>
          <w:sz w:val="24"/>
          <w:szCs w:val="24"/>
          <w:rtl/>
        </w:rPr>
        <w:t>ﲏ</w:t>
      </w:r>
      <w:proofErr w:type="spellEnd"/>
      <w:r w:rsidRPr="004B3F49">
        <w:rPr>
          <w:rFonts w:ascii="QCF2116" w:hAnsi="QCF2116" w:cs="QCF2116"/>
          <w:color w:val="000000"/>
          <w:sz w:val="24"/>
          <w:szCs w:val="24"/>
          <w:rtl/>
        </w:rPr>
        <w:t xml:space="preserve">  ﲐ ﲑ ﲒ ﲓ ﲔ ﲕ ﲖ ﲗ ﲘ ﲙ  </w:t>
      </w:r>
      <w:proofErr w:type="spellStart"/>
      <w:r w:rsidRPr="004B3F49">
        <w:rPr>
          <w:rFonts w:ascii="QCF2116" w:hAnsi="QCF2116" w:cs="QCF2116"/>
          <w:color w:val="000000"/>
          <w:sz w:val="24"/>
          <w:szCs w:val="24"/>
          <w:rtl/>
        </w:rPr>
        <w:t>ﲚ</w:t>
      </w:r>
      <w:r w:rsidRPr="004B3F49">
        <w:rPr>
          <w:rFonts w:ascii="QCF2116" w:hAnsi="QCF2116" w:cs="QCF2116"/>
          <w:color w:val="0000A5"/>
          <w:sz w:val="24"/>
          <w:szCs w:val="24"/>
          <w:rtl/>
        </w:rPr>
        <w:t>ﲛ</w:t>
      </w:r>
      <w:proofErr w:type="spellEnd"/>
      <w:r w:rsidRPr="004B3F49">
        <w:rPr>
          <w:rFonts w:ascii="QCF2116" w:hAnsi="QCF2116" w:cs="QCF2116"/>
          <w:color w:val="000000"/>
          <w:sz w:val="24"/>
          <w:szCs w:val="24"/>
          <w:rtl/>
        </w:rPr>
        <w:t xml:space="preserve"> ﲜ </w:t>
      </w:r>
      <w:proofErr w:type="spellStart"/>
      <w:r w:rsidRPr="004B3F49">
        <w:rPr>
          <w:rFonts w:ascii="QCF2116" w:hAnsi="QCF2116" w:cs="QCF2116"/>
          <w:color w:val="000000"/>
          <w:sz w:val="24"/>
          <w:szCs w:val="24"/>
          <w:rtl/>
        </w:rPr>
        <w:t>ﲝ</w:t>
      </w:r>
      <w:r w:rsidRPr="004B3F49">
        <w:rPr>
          <w:rFonts w:ascii="QCF2116" w:hAnsi="QCF2116" w:cs="QCF2116"/>
          <w:color w:val="0000A5"/>
          <w:sz w:val="24"/>
          <w:szCs w:val="24"/>
          <w:rtl/>
        </w:rPr>
        <w:t>ﲞ</w:t>
      </w:r>
      <w:proofErr w:type="spellEnd"/>
      <w:r w:rsidRPr="004B3F49">
        <w:rPr>
          <w:rFonts w:ascii="QCF2116" w:hAnsi="QCF2116" w:cs="QCF2116"/>
          <w:color w:val="000000"/>
          <w:sz w:val="24"/>
          <w:szCs w:val="24"/>
          <w:rtl/>
        </w:rPr>
        <w:t xml:space="preserve"> ﲟ ﲠ ﲡ ﲢ </w:t>
      </w:r>
      <w:proofErr w:type="spellStart"/>
      <w:r w:rsidRPr="004B3F49">
        <w:rPr>
          <w:rFonts w:ascii="QCF2116" w:hAnsi="QCF2116" w:cs="QCF2116"/>
          <w:color w:val="000000"/>
          <w:sz w:val="24"/>
          <w:szCs w:val="24"/>
          <w:rtl/>
        </w:rPr>
        <w:t>ﲨ</w:t>
      </w:r>
      <w:r w:rsidR="008B0552" w:rsidRPr="004B3F49">
        <w:rPr>
          <w:rFonts w:ascii="QCF2BSML" w:hAnsi="QCF2BSML" w:cs="QCF2BSML"/>
          <w:sz w:val="24"/>
          <w:szCs w:val="24"/>
          <w:rtl/>
        </w:rPr>
        <w:t>ﱠ</w:t>
      </w:r>
      <w:proofErr w:type="spellEnd"/>
      <w:r w:rsidRPr="007828A1">
        <w:rPr>
          <w:rStyle w:val="a6"/>
          <w:rFonts w:ascii="Traditional Arabic" w:hAnsi="Traditional Arabic" w:cs="Traditional Arabic"/>
          <w:sz w:val="28"/>
          <w:szCs w:val="28"/>
          <w:rtl/>
        </w:rPr>
        <w:footnoteReference w:id="13"/>
      </w:r>
      <w:r w:rsidRPr="007828A1">
        <w:rPr>
          <w:rFonts w:ascii="Traditional Arabic" w:hAnsi="Traditional Arabic" w:cs="Traditional Arabic" w:hint="cs"/>
          <w:sz w:val="28"/>
          <w:szCs w:val="28"/>
          <w:rtl/>
        </w:rPr>
        <w:t xml:space="preserve">، </w:t>
      </w:r>
      <w:r w:rsidRPr="007828A1">
        <w:rPr>
          <w:rFonts w:ascii="Traditional Arabic" w:hAnsi="Traditional Arabic" w:cs="Traditional Arabic"/>
          <w:sz w:val="28"/>
          <w:szCs w:val="28"/>
          <w:rtl/>
          <w:lang w:bidi="ar-IQ"/>
        </w:rPr>
        <w:t xml:space="preserve">قال ابن كثير: "هذا إخبار عن الأمم المختلفة الأديان باعتبار </w:t>
      </w:r>
      <w:r w:rsidRPr="007828A1">
        <w:rPr>
          <w:rFonts w:ascii="Traditional Arabic" w:hAnsi="Traditional Arabic" w:cs="Traditional Arabic"/>
          <w:sz w:val="28"/>
          <w:szCs w:val="28"/>
          <w:rtl/>
          <w:lang w:bidi="ar-IQ"/>
        </w:rPr>
        <w:lastRenderedPageBreak/>
        <w:t>ما بعث الله به رسله الكرام من الشرائع المختلفة في الأحكام المتفقة في التوحيد"</w:t>
      </w:r>
      <w:r w:rsidRPr="007828A1">
        <w:rPr>
          <w:rStyle w:val="a6"/>
          <w:rFonts w:ascii="Traditional Arabic" w:hAnsi="Traditional Arabic" w:cs="Traditional Arabic"/>
          <w:sz w:val="28"/>
          <w:szCs w:val="28"/>
          <w:rtl/>
          <w:lang w:bidi="ar-IQ"/>
        </w:rPr>
        <w:footnoteReference w:id="14"/>
      </w:r>
      <w:r w:rsidRPr="007828A1">
        <w:rPr>
          <w:rFonts w:ascii="Traditional Arabic" w:hAnsi="Traditional Arabic" w:cs="Traditional Arabic" w:hint="cs"/>
          <w:sz w:val="28"/>
          <w:szCs w:val="28"/>
          <w:rtl/>
          <w:lang w:bidi="ar-IQ"/>
        </w:rPr>
        <w:t xml:space="preserve">، </w:t>
      </w:r>
      <w:r w:rsidRPr="007828A1">
        <w:rPr>
          <w:rFonts w:ascii="Traditional Arabic" w:hAnsi="Traditional Arabic" w:cs="Traditional Arabic"/>
          <w:sz w:val="28"/>
          <w:szCs w:val="28"/>
          <w:rtl/>
          <w:lang w:bidi="ar-IQ"/>
        </w:rPr>
        <w:t xml:space="preserve">وقال تعالى: </w:t>
      </w:r>
      <w:proofErr w:type="spellStart"/>
      <w:r w:rsidR="008B0552" w:rsidRPr="004B3F49">
        <w:rPr>
          <w:rFonts w:ascii="QCF2BSML" w:hAnsi="QCF2BSML" w:cs="QCF2BSML"/>
          <w:color w:val="000000"/>
          <w:sz w:val="24"/>
          <w:szCs w:val="24"/>
          <w:rtl/>
        </w:rPr>
        <w:t>ﱡ</w:t>
      </w:r>
      <w:r w:rsidRPr="004B3F49">
        <w:rPr>
          <w:rFonts w:ascii="QCF2BSML" w:hAnsi="QCF2BSML" w:cs="QCF2BSML"/>
          <w:sz w:val="24"/>
          <w:szCs w:val="24"/>
          <w:rtl/>
        </w:rPr>
        <w:t>ﭐ</w:t>
      </w:r>
      <w:proofErr w:type="spellEnd"/>
      <w:r w:rsidRPr="004B3F49">
        <w:rPr>
          <w:rFonts w:ascii="QCF2235" w:hAnsi="QCF2235" w:cs="QCF2235"/>
          <w:sz w:val="24"/>
          <w:szCs w:val="24"/>
          <w:rtl/>
        </w:rPr>
        <w:t xml:space="preserve"> ﱁ ﱂ ﱃ ﱄ ﱅ ﱆ </w:t>
      </w:r>
      <w:proofErr w:type="spellStart"/>
      <w:r w:rsidRPr="004B3F49">
        <w:rPr>
          <w:rFonts w:ascii="QCF2235" w:hAnsi="QCF2235" w:cs="QCF2235"/>
          <w:sz w:val="24"/>
          <w:szCs w:val="24"/>
          <w:rtl/>
        </w:rPr>
        <w:t>ﱇﱈ</w:t>
      </w:r>
      <w:proofErr w:type="spellEnd"/>
      <w:r w:rsidRPr="004B3F49">
        <w:rPr>
          <w:rFonts w:ascii="QCF2235" w:hAnsi="QCF2235" w:cs="QCF2235"/>
          <w:sz w:val="24"/>
          <w:szCs w:val="24"/>
          <w:rtl/>
        </w:rPr>
        <w:t xml:space="preserve"> ﱉ ﱊ ﱋ  ﱌ </w:t>
      </w:r>
      <w:r w:rsidR="008B0552" w:rsidRPr="004B3F49">
        <w:rPr>
          <w:rFonts w:ascii="QCF2BSML" w:hAnsi="QCF2BSML" w:cs="QCF2BSML"/>
          <w:sz w:val="24"/>
          <w:szCs w:val="24"/>
          <w:rtl/>
        </w:rPr>
        <w:t>ﱠ</w:t>
      </w:r>
      <w:r w:rsidRPr="007828A1">
        <w:rPr>
          <w:rStyle w:val="a6"/>
          <w:rFonts w:ascii="Traditional Arabic" w:hAnsi="Traditional Arabic" w:cs="Traditional Arabic"/>
          <w:sz w:val="28"/>
          <w:szCs w:val="28"/>
          <w:rtl/>
        </w:rPr>
        <w:footnoteReference w:id="15"/>
      </w:r>
      <w:r w:rsidRPr="007828A1">
        <w:rPr>
          <w:rFonts w:ascii="Traditional Arabic" w:hAnsi="Traditional Arabic" w:cs="Traditional Arabic" w:hint="cs"/>
          <w:sz w:val="28"/>
          <w:szCs w:val="28"/>
          <w:rtl/>
        </w:rPr>
        <w:t xml:space="preserve">، </w:t>
      </w:r>
      <w:r w:rsidRPr="007828A1">
        <w:rPr>
          <w:rFonts w:ascii="Traditional Arabic" w:hAnsi="Traditional Arabic" w:cs="Traditional Arabic"/>
          <w:sz w:val="28"/>
          <w:szCs w:val="28"/>
          <w:rtl/>
          <w:lang w:bidi="ar-IQ"/>
        </w:rPr>
        <w:t>قال ابن حزم: "وقد نص تعالى على أن الاختلاف ليس من عنده، ومعنى ذلك أنه تعالى لم يرض به، وإنما أراده تعالى إرادة كونٍ، كما أراد الكفر وسائر المعاصي"</w:t>
      </w:r>
      <w:r w:rsidRPr="007828A1">
        <w:rPr>
          <w:rStyle w:val="a6"/>
          <w:rFonts w:ascii="Traditional Arabic" w:hAnsi="Traditional Arabic" w:cs="Traditional Arabic"/>
          <w:sz w:val="28"/>
          <w:szCs w:val="28"/>
          <w:rtl/>
          <w:lang w:bidi="ar-IQ"/>
        </w:rPr>
        <w:footnoteReference w:id="16"/>
      </w:r>
      <w:r w:rsidRPr="007828A1">
        <w:rPr>
          <w:rFonts w:ascii="Traditional Arabic" w:hAnsi="Traditional Arabic" w:cs="Traditional Arabic"/>
          <w:sz w:val="28"/>
          <w:szCs w:val="28"/>
          <w:rtl/>
          <w:lang w:bidi="ar-IQ"/>
        </w:rPr>
        <w:t xml:space="preserve">. </w:t>
      </w:r>
    </w:p>
    <w:p w:rsidR="003907C2" w:rsidRPr="007828A1" w:rsidRDefault="003907C2" w:rsidP="000A0476">
      <w:pPr>
        <w:autoSpaceDE w:val="0"/>
        <w:autoSpaceDN w:val="0"/>
        <w:adjustRightInd w:val="0"/>
        <w:spacing w:after="0" w:line="240" w:lineRule="auto"/>
        <w:jc w:val="both"/>
        <w:rPr>
          <w:rFonts w:ascii="Traditional Arabic" w:hAnsi="Traditional Arabic" w:cs="Traditional Arabic"/>
          <w:sz w:val="28"/>
          <w:szCs w:val="28"/>
          <w:rtl/>
        </w:rPr>
      </w:pPr>
    </w:p>
    <w:p w:rsidR="00E904B2" w:rsidRPr="00A4735E" w:rsidRDefault="00DC1BE9" w:rsidP="00464CE4">
      <w:pPr>
        <w:pStyle w:val="a3"/>
        <w:jc w:val="center"/>
        <w:rPr>
          <w:rFonts w:ascii="Traditional Arabic" w:hAnsi="Traditional Arabic" w:cs="Traditional Arabic"/>
          <w:b/>
          <w:bCs/>
          <w:sz w:val="36"/>
          <w:szCs w:val="36"/>
          <w:rtl/>
        </w:rPr>
      </w:pPr>
      <w:r w:rsidRPr="00A4735E">
        <w:rPr>
          <w:rFonts w:ascii="Traditional Arabic" w:hAnsi="Traditional Arabic" w:cs="Traditional Arabic" w:hint="cs"/>
          <w:b/>
          <w:bCs/>
          <w:sz w:val="36"/>
          <w:szCs w:val="36"/>
          <w:rtl/>
        </w:rPr>
        <w:t>المبحث</w:t>
      </w:r>
      <w:r w:rsidR="00E904B2" w:rsidRPr="00A4735E">
        <w:rPr>
          <w:rFonts w:ascii="Traditional Arabic" w:hAnsi="Traditional Arabic" w:cs="Traditional Arabic" w:hint="cs"/>
          <w:b/>
          <w:bCs/>
          <w:sz w:val="36"/>
          <w:szCs w:val="36"/>
          <w:rtl/>
        </w:rPr>
        <w:t xml:space="preserve"> الثاني : </w:t>
      </w:r>
      <w:r w:rsidR="00A63194" w:rsidRPr="00A4735E">
        <w:rPr>
          <w:rFonts w:ascii="Traditional Arabic" w:hAnsi="Traditional Arabic" w:cs="Traditional Arabic" w:hint="cs"/>
          <w:b/>
          <w:bCs/>
          <w:sz w:val="36"/>
          <w:szCs w:val="36"/>
          <w:rtl/>
        </w:rPr>
        <w:t xml:space="preserve">أدلة </w:t>
      </w:r>
      <w:r w:rsidR="00E904B2" w:rsidRPr="00A4735E">
        <w:rPr>
          <w:rFonts w:ascii="Traditional Arabic" w:hAnsi="Traditional Arabic" w:cs="Traditional Arabic" w:hint="cs"/>
          <w:b/>
          <w:bCs/>
          <w:sz w:val="36"/>
          <w:szCs w:val="36"/>
          <w:rtl/>
        </w:rPr>
        <w:t>التعايش الثقافي في الكتاب</w:t>
      </w:r>
      <w:r w:rsidR="003907C2" w:rsidRPr="00A4735E">
        <w:rPr>
          <w:rFonts w:ascii="Traditional Arabic" w:hAnsi="Traditional Arabic" w:cs="Traditional Arabic" w:hint="cs"/>
          <w:b/>
          <w:bCs/>
          <w:sz w:val="36"/>
          <w:szCs w:val="36"/>
          <w:rtl/>
        </w:rPr>
        <w:t>،</w:t>
      </w:r>
      <w:r w:rsidR="00E904B2" w:rsidRPr="00A4735E">
        <w:rPr>
          <w:rFonts w:ascii="Traditional Arabic" w:hAnsi="Traditional Arabic" w:cs="Traditional Arabic" w:hint="cs"/>
          <w:b/>
          <w:bCs/>
          <w:sz w:val="36"/>
          <w:szCs w:val="36"/>
          <w:rtl/>
        </w:rPr>
        <w:t xml:space="preserve"> والسنة</w:t>
      </w:r>
      <w:r w:rsidR="00464CE4" w:rsidRPr="00A4735E">
        <w:rPr>
          <w:rFonts w:ascii="Traditional Arabic" w:hAnsi="Traditional Arabic" w:cs="Traditional Arabic" w:hint="cs"/>
          <w:b/>
          <w:bCs/>
          <w:sz w:val="36"/>
          <w:szCs w:val="36"/>
          <w:rtl/>
        </w:rPr>
        <w:t xml:space="preserve">، وأفعال السلف </w:t>
      </w:r>
    </w:p>
    <w:p w:rsidR="00464CE4" w:rsidRPr="007828A1" w:rsidRDefault="00BD035F" w:rsidP="00E904B2">
      <w:pPr>
        <w:pStyle w:val="a3"/>
        <w:jc w:val="both"/>
        <w:rPr>
          <w:rFonts w:ascii="Traditional Arabic" w:hAnsi="Traditional Arabic" w:cs="Traditional Arabic"/>
          <w:sz w:val="28"/>
          <w:szCs w:val="28"/>
          <w:rtl/>
        </w:rPr>
      </w:pPr>
      <w:r w:rsidRPr="007828A1">
        <w:rPr>
          <w:rFonts w:ascii="Traditional Arabic" w:hAnsi="Traditional Arabic" w:cs="Traditional Arabic" w:hint="cs"/>
          <w:sz w:val="28"/>
          <w:szCs w:val="28"/>
          <w:rtl/>
        </w:rPr>
        <w:t xml:space="preserve">   </w:t>
      </w:r>
    </w:p>
    <w:p w:rsidR="00BD035F" w:rsidRPr="007828A1" w:rsidRDefault="000A7CEF" w:rsidP="00E904B2">
      <w:pPr>
        <w:pStyle w:val="a3"/>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D035F" w:rsidRPr="007828A1">
        <w:rPr>
          <w:rFonts w:ascii="Traditional Arabic" w:hAnsi="Traditional Arabic" w:cs="Traditional Arabic" w:hint="cs"/>
          <w:sz w:val="28"/>
          <w:szCs w:val="28"/>
          <w:rtl/>
        </w:rPr>
        <w:t>سآتي في هذا المبحث على ذكر جملة من الأدلة التي تثبت حرص الكتاب والسنة والسلف الصالح على التعايش والتسامح مع الأقوام من الديانات الأخرى، وحث المسلمين على التعامل معهم بالحسنى، وما أذكر</w:t>
      </w:r>
      <w:r>
        <w:rPr>
          <w:rFonts w:ascii="Traditional Arabic" w:hAnsi="Traditional Arabic" w:cs="Traditional Arabic" w:hint="cs"/>
          <w:sz w:val="28"/>
          <w:szCs w:val="28"/>
          <w:rtl/>
        </w:rPr>
        <w:t>ه</w:t>
      </w:r>
      <w:r w:rsidR="00BD035F" w:rsidRPr="007828A1">
        <w:rPr>
          <w:rFonts w:ascii="Traditional Arabic" w:hAnsi="Traditional Arabic" w:cs="Traditional Arabic" w:hint="cs"/>
          <w:sz w:val="28"/>
          <w:szCs w:val="28"/>
          <w:rtl/>
        </w:rPr>
        <w:t xml:space="preserve"> سيكون على سبيل المثال لا الحصر، وسوف تضم المباحث القادمة شواهد واحداثاً عن الهيكلية العامة التي وضعها الإسلام للتعامل مع غير المسلمين، حتى صارت نبراساً ومناراً يقتدى به بين الأمم، ومن هذه الأدلة:  </w:t>
      </w:r>
    </w:p>
    <w:p w:rsidR="00A63194" w:rsidRPr="00A4735E" w:rsidRDefault="00A63194" w:rsidP="001C37D6">
      <w:pPr>
        <w:pStyle w:val="a3"/>
        <w:jc w:val="both"/>
        <w:rPr>
          <w:rFonts w:ascii="Traditional Arabic" w:hAnsi="Traditional Arabic" w:cs="Traditional Arabic"/>
          <w:b/>
          <w:bCs/>
          <w:sz w:val="32"/>
          <w:szCs w:val="32"/>
          <w:rtl/>
        </w:rPr>
      </w:pPr>
      <w:r w:rsidRPr="00A4735E">
        <w:rPr>
          <w:rFonts w:ascii="Traditional Arabic" w:hAnsi="Traditional Arabic" w:cs="Traditional Arabic"/>
          <w:b/>
          <w:bCs/>
          <w:sz w:val="32"/>
          <w:szCs w:val="32"/>
        </w:rPr>
        <w:t> </w:t>
      </w:r>
      <w:r w:rsidR="004A1700" w:rsidRPr="00A4735E">
        <w:rPr>
          <w:rFonts w:ascii="Traditional Arabic" w:hAnsi="Traditional Arabic" w:cs="Traditional Arabic"/>
          <w:b/>
          <w:bCs/>
          <w:sz w:val="32"/>
          <w:szCs w:val="32"/>
          <w:rtl/>
        </w:rPr>
        <w:t>أ – أدلة التعايش ال</w:t>
      </w:r>
      <w:r w:rsidR="004A1700" w:rsidRPr="00A4735E">
        <w:rPr>
          <w:rFonts w:ascii="Traditional Arabic" w:hAnsi="Traditional Arabic" w:cs="Traditional Arabic" w:hint="cs"/>
          <w:b/>
          <w:bCs/>
          <w:sz w:val="32"/>
          <w:szCs w:val="32"/>
          <w:rtl/>
        </w:rPr>
        <w:t>ثقافي</w:t>
      </w:r>
      <w:r w:rsidRPr="00A4735E">
        <w:rPr>
          <w:rFonts w:ascii="Traditional Arabic" w:hAnsi="Traditional Arabic" w:cs="Traditional Arabic"/>
          <w:b/>
          <w:bCs/>
          <w:sz w:val="32"/>
          <w:szCs w:val="32"/>
          <w:rtl/>
        </w:rPr>
        <w:t xml:space="preserve"> من القرآن</w:t>
      </w:r>
      <w:r w:rsidRPr="00A4735E">
        <w:rPr>
          <w:rFonts w:ascii="Traditional Arabic" w:hAnsi="Traditional Arabic" w:cs="Traditional Arabic"/>
          <w:b/>
          <w:bCs/>
          <w:sz w:val="32"/>
          <w:szCs w:val="32"/>
        </w:rPr>
        <w:t>:</w:t>
      </w:r>
    </w:p>
    <w:p w:rsidR="00A04030" w:rsidRPr="00565429" w:rsidRDefault="00A04030" w:rsidP="00565429">
      <w:pPr>
        <w:pStyle w:val="a7"/>
        <w:numPr>
          <w:ilvl w:val="0"/>
          <w:numId w:val="19"/>
        </w:numPr>
        <w:autoSpaceDE w:val="0"/>
        <w:autoSpaceDN w:val="0"/>
        <w:adjustRightInd w:val="0"/>
        <w:spacing w:after="0" w:line="240" w:lineRule="auto"/>
        <w:jc w:val="both"/>
        <w:rPr>
          <w:rFonts w:ascii="Traditional Arabic" w:hAnsi="Traditional Arabic" w:cs="Traditional Arabic"/>
          <w:sz w:val="28"/>
          <w:szCs w:val="28"/>
        </w:rPr>
      </w:pPr>
      <w:r w:rsidRPr="00565429">
        <w:rPr>
          <w:rFonts w:ascii="Traditional Arabic" w:hAnsi="Traditional Arabic" w:cs="Traditional Arabic"/>
          <w:sz w:val="28"/>
          <w:szCs w:val="28"/>
          <w:rtl/>
        </w:rPr>
        <w:t>خاطب القرآن أهل الأديان السماوية السابقة، وهم اليهود والنصارى بألطف العبارات وأجمل الألفاظ فكان وصفهم دائماً بلفظ (يا أهل الكتاب)</w:t>
      </w:r>
      <w:r w:rsidRPr="00565429">
        <w:rPr>
          <w:rFonts w:ascii="Traditional Arabic" w:hAnsi="Traditional Arabic" w:cs="Traditional Arabic" w:hint="cs"/>
          <w:sz w:val="28"/>
          <w:szCs w:val="28"/>
          <w:rtl/>
        </w:rPr>
        <w:t xml:space="preserve">، </w:t>
      </w:r>
      <w:r w:rsidRPr="00565429">
        <w:rPr>
          <w:rFonts w:ascii="Traditional Arabic" w:hAnsi="Traditional Arabic" w:cs="Traditional Arabic"/>
          <w:sz w:val="28"/>
          <w:szCs w:val="28"/>
          <w:rtl/>
        </w:rPr>
        <w:t xml:space="preserve">وهذا الخطاب فيه الاحترام الكبير، فهو يقول لهم: يا أصحاب العلم والمعرفة، </w:t>
      </w:r>
      <w:proofErr w:type="spellStart"/>
      <w:r w:rsidRPr="00565429">
        <w:rPr>
          <w:rFonts w:ascii="Traditional Arabic" w:hAnsi="Traditional Arabic" w:cs="Traditional Arabic"/>
          <w:sz w:val="28"/>
          <w:szCs w:val="28"/>
          <w:rtl/>
        </w:rPr>
        <w:t>ويا</w:t>
      </w:r>
      <w:proofErr w:type="spellEnd"/>
      <w:r w:rsidR="00233ACD" w:rsidRPr="00565429">
        <w:rPr>
          <w:rFonts w:ascii="Traditional Arabic" w:hAnsi="Traditional Arabic" w:cs="Traditional Arabic" w:hint="cs"/>
          <w:sz w:val="28"/>
          <w:szCs w:val="28"/>
          <w:rtl/>
        </w:rPr>
        <w:t xml:space="preserve"> </w:t>
      </w:r>
      <w:r w:rsidRPr="00565429">
        <w:rPr>
          <w:rFonts w:ascii="Traditional Arabic" w:hAnsi="Traditional Arabic" w:cs="Traditional Arabic"/>
          <w:sz w:val="28"/>
          <w:szCs w:val="28"/>
          <w:rtl/>
        </w:rPr>
        <w:t>أهل المخطوطات المقدسة السماوية</w:t>
      </w:r>
      <w:r w:rsidRPr="00565429">
        <w:rPr>
          <w:rFonts w:ascii="Traditional Arabic" w:hAnsi="Traditional Arabic" w:cs="Traditional Arabic" w:hint="cs"/>
          <w:sz w:val="28"/>
          <w:szCs w:val="28"/>
          <w:rtl/>
          <w:lang w:bidi="ar-IQ"/>
        </w:rPr>
        <w:t xml:space="preserve">، </w:t>
      </w:r>
      <w:r w:rsidRPr="00565429">
        <w:rPr>
          <w:rFonts w:ascii="Traditional Arabic" w:hAnsi="Traditional Arabic" w:cs="Traditional Arabic"/>
          <w:sz w:val="28"/>
          <w:szCs w:val="28"/>
          <w:rtl/>
        </w:rPr>
        <w:t xml:space="preserve">وتحدث القرآن عن خشوع أهل الكتاب ورقة قلوبهم وخضوعهم للحق الذي جاء على لسان النبي محمد </w:t>
      </w:r>
      <w:r w:rsidRPr="007828A1">
        <w:sym w:font="AGA Arabesque" w:char="F072"/>
      </w:r>
      <w:r w:rsidRPr="00565429">
        <w:rPr>
          <w:rFonts w:ascii="Traditional Arabic" w:hAnsi="Traditional Arabic" w:cs="Traditional Arabic" w:hint="cs"/>
          <w:sz w:val="28"/>
          <w:szCs w:val="28"/>
          <w:rtl/>
        </w:rPr>
        <w:t xml:space="preserve"> </w:t>
      </w:r>
      <w:r w:rsidRPr="00565429">
        <w:rPr>
          <w:rFonts w:ascii="Traditional Arabic" w:hAnsi="Traditional Arabic" w:cs="Traditional Arabic"/>
          <w:sz w:val="28"/>
          <w:szCs w:val="28"/>
          <w:rtl/>
        </w:rPr>
        <w:t xml:space="preserve">فقال: </w:t>
      </w:r>
      <w:proofErr w:type="spellStart"/>
      <w:r w:rsidRPr="00565429">
        <w:rPr>
          <w:rFonts w:ascii="QCF2BSML" w:hAnsi="QCF2BSML" w:cs="QCF2BSML"/>
          <w:sz w:val="24"/>
          <w:szCs w:val="24"/>
          <w:rtl/>
        </w:rPr>
        <w:t>ﭐﱡﭐ</w:t>
      </w:r>
      <w:proofErr w:type="spellEnd"/>
      <w:r w:rsidRPr="00565429">
        <w:rPr>
          <w:rFonts w:ascii="QCF2121" w:hAnsi="QCF2121" w:cs="QCF2121"/>
          <w:sz w:val="24"/>
          <w:szCs w:val="24"/>
          <w:rtl/>
        </w:rPr>
        <w:t xml:space="preserve"> ﲆ ﲇ ﲈ ﲉ ﲊ ﲋ ﲌ  ﲍ </w:t>
      </w:r>
      <w:proofErr w:type="spellStart"/>
      <w:r w:rsidRPr="00565429">
        <w:rPr>
          <w:rFonts w:ascii="QCF2121" w:hAnsi="QCF2121" w:cs="QCF2121"/>
          <w:sz w:val="24"/>
          <w:szCs w:val="24"/>
          <w:rtl/>
        </w:rPr>
        <w:t>ﲎﲏ</w:t>
      </w:r>
      <w:proofErr w:type="spellEnd"/>
      <w:r w:rsidRPr="00565429">
        <w:rPr>
          <w:rFonts w:ascii="QCF2121" w:hAnsi="QCF2121" w:cs="QCF2121"/>
          <w:sz w:val="24"/>
          <w:szCs w:val="24"/>
          <w:rtl/>
        </w:rPr>
        <w:t xml:space="preserve"> ﲐ ﲑ ﲒ ﲓ  ﲔ ﲕ ﲖ ﲗ </w:t>
      </w:r>
      <w:proofErr w:type="spellStart"/>
      <w:r w:rsidRPr="00565429">
        <w:rPr>
          <w:rFonts w:ascii="QCF2121" w:hAnsi="QCF2121" w:cs="QCF2121"/>
          <w:sz w:val="24"/>
          <w:szCs w:val="24"/>
          <w:rtl/>
        </w:rPr>
        <w:t>ﲘﲙ</w:t>
      </w:r>
      <w:proofErr w:type="spellEnd"/>
      <w:r w:rsidRPr="00565429">
        <w:rPr>
          <w:rFonts w:ascii="QCF2121" w:hAnsi="QCF2121" w:cs="QCF2121"/>
          <w:sz w:val="24"/>
          <w:szCs w:val="24"/>
          <w:rtl/>
        </w:rPr>
        <w:t xml:space="preserve"> ﲚ ﲛ ﲜ  ﲝ ﲞ ﲟ ﲠ ﲡ ﲢ  </w:t>
      </w:r>
      <w:r w:rsidRPr="00565429">
        <w:rPr>
          <w:rFonts w:ascii="QCF2BSML" w:hAnsi="QCF2BSML" w:cs="QCF2BSML"/>
          <w:sz w:val="24"/>
          <w:szCs w:val="24"/>
          <w:rtl/>
        </w:rPr>
        <w:t>ﱠ</w:t>
      </w:r>
      <w:r w:rsidRPr="007828A1">
        <w:rPr>
          <w:rStyle w:val="a6"/>
          <w:rFonts w:ascii="Traditional Arabic" w:hAnsi="Traditional Arabic" w:cs="Traditional Arabic"/>
          <w:sz w:val="28"/>
          <w:szCs w:val="28"/>
        </w:rPr>
        <w:footnoteReference w:id="17"/>
      </w:r>
      <w:r w:rsidR="00233ACD" w:rsidRPr="00565429">
        <w:rPr>
          <w:rFonts w:ascii="Traditional Arabic" w:hAnsi="Traditional Arabic" w:cs="Traditional Arabic" w:hint="cs"/>
          <w:sz w:val="28"/>
          <w:szCs w:val="28"/>
          <w:rtl/>
        </w:rPr>
        <w:t xml:space="preserve"> .</w:t>
      </w:r>
    </w:p>
    <w:p w:rsidR="001C37D6" w:rsidRPr="00565429" w:rsidRDefault="00F932D7" w:rsidP="00565429">
      <w:pPr>
        <w:pStyle w:val="a7"/>
        <w:numPr>
          <w:ilvl w:val="0"/>
          <w:numId w:val="19"/>
        </w:numPr>
        <w:autoSpaceDE w:val="0"/>
        <w:autoSpaceDN w:val="0"/>
        <w:adjustRightInd w:val="0"/>
        <w:spacing w:after="0" w:line="240" w:lineRule="auto"/>
        <w:jc w:val="both"/>
        <w:rPr>
          <w:rFonts w:ascii="QCF2BSML" w:hAnsi="QCF2BSML" w:cs="QCF2BSML"/>
          <w:color w:val="000000"/>
          <w:sz w:val="28"/>
          <w:szCs w:val="28"/>
        </w:rPr>
      </w:pPr>
      <w:r w:rsidRPr="00565429">
        <w:rPr>
          <w:rFonts w:ascii="Traditional Arabic" w:hAnsi="Traditional Arabic" w:cs="Traditional Arabic"/>
          <w:color w:val="000000"/>
          <w:sz w:val="28"/>
          <w:szCs w:val="28"/>
          <w:rtl/>
          <w:lang w:bidi="ar-IQ"/>
        </w:rPr>
        <w:t>قد أمر القرآن الكريم بالعدل، وخصَّ - بمزيد تأكيده - على العدل مع المخالفين الذين قد يظلمهم المرء بسبب الاختلاف والنفرة،</w:t>
      </w:r>
      <w:r w:rsidR="001C37D6" w:rsidRPr="00565429">
        <w:rPr>
          <w:rFonts w:ascii="Traditional Arabic" w:hAnsi="Traditional Arabic" w:cs="Traditional Arabic"/>
          <w:sz w:val="28"/>
          <w:szCs w:val="28"/>
          <w:rtl/>
        </w:rPr>
        <w:t>قال تعالى :</w:t>
      </w:r>
      <w:proofErr w:type="spellStart"/>
      <w:r w:rsidR="001C37D6" w:rsidRPr="00565429">
        <w:rPr>
          <w:rFonts w:ascii="QCF2BSML" w:hAnsi="QCF2BSML" w:cs="QCF2BSML"/>
          <w:sz w:val="24"/>
          <w:szCs w:val="24"/>
          <w:rtl/>
        </w:rPr>
        <w:t>ﱡﭐ</w:t>
      </w:r>
      <w:proofErr w:type="spellEnd"/>
      <w:r w:rsidR="001C37D6" w:rsidRPr="00565429">
        <w:rPr>
          <w:rFonts w:ascii="QCF2108" w:hAnsi="QCF2108" w:cs="QCF2108"/>
          <w:sz w:val="24"/>
          <w:szCs w:val="24"/>
          <w:rtl/>
        </w:rPr>
        <w:t xml:space="preserve"> ﲘ ﲙ ﲚ ﲛ ﲜ ﲝ  ﲞ </w:t>
      </w:r>
      <w:proofErr w:type="spellStart"/>
      <w:r w:rsidR="001C37D6" w:rsidRPr="00565429">
        <w:rPr>
          <w:rFonts w:ascii="QCF2108" w:hAnsi="QCF2108" w:cs="QCF2108"/>
          <w:sz w:val="24"/>
          <w:szCs w:val="24"/>
          <w:rtl/>
        </w:rPr>
        <w:t>ﲟﲠ</w:t>
      </w:r>
      <w:proofErr w:type="spellEnd"/>
      <w:r w:rsidR="001C37D6" w:rsidRPr="00565429">
        <w:rPr>
          <w:rFonts w:ascii="QCF2108" w:hAnsi="QCF2108" w:cs="QCF2108"/>
          <w:sz w:val="24"/>
          <w:szCs w:val="24"/>
          <w:rtl/>
        </w:rPr>
        <w:t xml:space="preserve"> ﲡ ﲢ ﲣ ﲤ ﲥ  ﲦ </w:t>
      </w:r>
      <w:proofErr w:type="spellStart"/>
      <w:r w:rsidR="001C37D6" w:rsidRPr="00565429">
        <w:rPr>
          <w:rFonts w:ascii="QCF2108" w:hAnsi="QCF2108" w:cs="QCF2108"/>
          <w:sz w:val="24"/>
          <w:szCs w:val="24"/>
          <w:rtl/>
        </w:rPr>
        <w:t>ﲧﲨ</w:t>
      </w:r>
      <w:proofErr w:type="spellEnd"/>
      <w:r w:rsidR="001C37D6" w:rsidRPr="00565429">
        <w:rPr>
          <w:rFonts w:ascii="QCF2108" w:hAnsi="QCF2108" w:cs="QCF2108"/>
          <w:sz w:val="24"/>
          <w:szCs w:val="24"/>
          <w:rtl/>
        </w:rPr>
        <w:t xml:space="preserve"> ﲩ ﲪ ﲫ </w:t>
      </w:r>
      <w:proofErr w:type="spellStart"/>
      <w:r w:rsidR="001C37D6" w:rsidRPr="00565429">
        <w:rPr>
          <w:rFonts w:ascii="QCF2108" w:hAnsi="QCF2108" w:cs="QCF2108"/>
          <w:sz w:val="24"/>
          <w:szCs w:val="24"/>
          <w:rtl/>
        </w:rPr>
        <w:t>ﲬﲭ</w:t>
      </w:r>
      <w:proofErr w:type="spellEnd"/>
      <w:r w:rsidR="001C37D6" w:rsidRPr="00565429">
        <w:rPr>
          <w:rFonts w:ascii="QCF2108" w:hAnsi="QCF2108" w:cs="QCF2108"/>
          <w:sz w:val="24"/>
          <w:szCs w:val="24"/>
          <w:rtl/>
        </w:rPr>
        <w:t xml:space="preserve"> ﲮ </w:t>
      </w:r>
      <w:proofErr w:type="spellStart"/>
      <w:r w:rsidR="001C37D6" w:rsidRPr="00565429">
        <w:rPr>
          <w:rFonts w:ascii="QCF2108" w:hAnsi="QCF2108" w:cs="QCF2108"/>
          <w:sz w:val="24"/>
          <w:szCs w:val="24"/>
          <w:rtl/>
        </w:rPr>
        <w:t>ﲯﲰ</w:t>
      </w:r>
      <w:proofErr w:type="spellEnd"/>
      <w:r w:rsidR="001C37D6" w:rsidRPr="00565429">
        <w:rPr>
          <w:rFonts w:ascii="QCF2108" w:hAnsi="QCF2108" w:cs="QCF2108"/>
          <w:sz w:val="24"/>
          <w:szCs w:val="24"/>
          <w:rtl/>
        </w:rPr>
        <w:t xml:space="preserve"> ﲱ  ﲲ ﲳ ﲴ ﲵ ﲶ </w:t>
      </w:r>
      <w:r w:rsidR="001C37D6" w:rsidRPr="00565429">
        <w:rPr>
          <w:rFonts w:ascii="QCF2BSML" w:hAnsi="QCF2BSML" w:cs="QCF2BSML"/>
          <w:sz w:val="24"/>
          <w:szCs w:val="24"/>
          <w:rtl/>
        </w:rPr>
        <w:t>ﱠ</w:t>
      </w:r>
      <w:r w:rsidR="001C37D6" w:rsidRPr="007828A1">
        <w:rPr>
          <w:rStyle w:val="a6"/>
          <w:rFonts w:ascii="Traditional Arabic" w:hAnsi="Traditional Arabic" w:cs="Traditional Arabic"/>
          <w:sz w:val="28"/>
          <w:szCs w:val="28"/>
        </w:rPr>
        <w:footnoteReference w:id="18"/>
      </w:r>
      <w:r w:rsidRPr="00565429">
        <w:rPr>
          <w:rFonts w:ascii="Traditional Arabic" w:hAnsi="Traditional Arabic" w:cs="Traditional Arabic"/>
          <w:color w:val="000000"/>
          <w:sz w:val="28"/>
          <w:szCs w:val="28"/>
          <w:rtl/>
        </w:rPr>
        <w:t xml:space="preserve">، </w:t>
      </w:r>
      <w:r w:rsidRPr="00565429">
        <w:rPr>
          <w:rFonts w:ascii="Traditional Arabic" w:hAnsi="Traditional Arabic" w:cs="Traditional Arabic"/>
          <w:color w:val="000000"/>
          <w:sz w:val="28"/>
          <w:szCs w:val="28"/>
          <w:rtl/>
          <w:lang w:bidi="ar-IQ"/>
        </w:rPr>
        <w:t>قال القرطبي: "ودلت الآية أيضاً على أن كفر الكافر لا يمنع من العدل عليه، وأن يُقتصر بهم على المستحق من القتال والاسترقاق، وأن المُثلة بهم غير جائزة، وإن قتلوا نساءنا وأطفالنا، وغمّونا بذلك؛ فليس لنا أن نقتلهم بمثله قصداً لإيصال الغم والحزن إليهم"</w:t>
      </w:r>
      <w:r w:rsidRPr="007828A1">
        <w:rPr>
          <w:rStyle w:val="a6"/>
          <w:rFonts w:ascii="Traditional Arabic" w:hAnsi="Traditional Arabic" w:cs="Traditional Arabic"/>
          <w:sz w:val="28"/>
          <w:szCs w:val="28"/>
        </w:rPr>
        <w:footnoteReference w:id="19"/>
      </w:r>
      <w:r w:rsidRPr="00565429">
        <w:rPr>
          <w:rFonts w:ascii="Traditional Arabic" w:hAnsi="Traditional Arabic" w:cs="Traditional Arabic" w:hint="cs"/>
          <w:color w:val="000000"/>
          <w:sz w:val="28"/>
          <w:szCs w:val="28"/>
          <w:rtl/>
        </w:rPr>
        <w:t xml:space="preserve"> . </w:t>
      </w:r>
    </w:p>
    <w:p w:rsidR="00A665B8" w:rsidRPr="00975D2E" w:rsidRDefault="0047322D" w:rsidP="00975D2E">
      <w:pPr>
        <w:pStyle w:val="a7"/>
        <w:numPr>
          <w:ilvl w:val="0"/>
          <w:numId w:val="19"/>
        </w:numPr>
        <w:autoSpaceDE w:val="0"/>
        <w:autoSpaceDN w:val="0"/>
        <w:adjustRightInd w:val="0"/>
        <w:spacing w:after="0" w:line="240" w:lineRule="auto"/>
        <w:jc w:val="both"/>
        <w:rPr>
          <w:rFonts w:ascii="Traditional Arabic" w:hAnsi="Traditional Arabic" w:cs="Traditional Arabic"/>
          <w:sz w:val="28"/>
          <w:szCs w:val="28"/>
          <w:rtl/>
          <w:lang w:bidi="ar-IQ"/>
        </w:rPr>
      </w:pPr>
      <w:r w:rsidRPr="00975D2E">
        <w:rPr>
          <w:rFonts w:ascii="Traditional Arabic" w:hAnsi="Traditional Arabic" w:cs="Traditional Arabic" w:hint="cs"/>
          <w:sz w:val="28"/>
          <w:szCs w:val="28"/>
          <w:rtl/>
        </w:rPr>
        <w:lastRenderedPageBreak/>
        <w:t xml:space="preserve">وهذا القرآن الكريم </w:t>
      </w:r>
      <w:r w:rsidRPr="00975D2E">
        <w:rPr>
          <w:rFonts w:ascii="Traditional Arabic" w:hAnsi="Traditional Arabic" w:cs="Traditional Arabic"/>
          <w:sz w:val="28"/>
          <w:szCs w:val="28"/>
          <w:rtl/>
        </w:rPr>
        <w:t>أنصف يهوديا</w:t>
      </w:r>
      <w:r w:rsidRPr="00975D2E">
        <w:rPr>
          <w:rFonts w:ascii="Traditional Arabic" w:hAnsi="Traditional Arabic" w:cs="Traditional Arabic" w:hint="cs"/>
          <w:sz w:val="28"/>
          <w:szCs w:val="28"/>
          <w:rtl/>
        </w:rPr>
        <w:t>ً</w:t>
      </w:r>
      <w:r w:rsidRPr="00975D2E">
        <w:rPr>
          <w:rFonts w:ascii="Traditional Arabic" w:hAnsi="Traditional Arabic" w:cs="Traditional Arabic"/>
          <w:sz w:val="28"/>
          <w:szCs w:val="28"/>
          <w:rtl/>
        </w:rPr>
        <w:t xml:space="preserve"> وفضح مسلما</w:t>
      </w:r>
      <w:r w:rsidRPr="00975D2E">
        <w:rPr>
          <w:rFonts w:ascii="Traditional Arabic" w:hAnsi="Traditional Arabic" w:cs="Traditional Arabic" w:hint="cs"/>
          <w:sz w:val="28"/>
          <w:szCs w:val="28"/>
          <w:rtl/>
        </w:rPr>
        <w:t>ً، ف</w:t>
      </w:r>
      <w:r w:rsidR="00175EE9" w:rsidRPr="00975D2E">
        <w:rPr>
          <w:rFonts w:ascii="Traditional Arabic" w:hAnsi="Traditional Arabic" w:cs="Traditional Arabic"/>
          <w:color w:val="000000"/>
          <w:sz w:val="28"/>
          <w:szCs w:val="28"/>
          <w:rtl/>
        </w:rPr>
        <w:t xml:space="preserve">أمر </w:t>
      </w:r>
      <w:r w:rsidRPr="00975D2E">
        <w:rPr>
          <w:rFonts w:ascii="Traditional Arabic" w:hAnsi="Traditional Arabic" w:cs="Traditional Arabic" w:hint="cs"/>
          <w:color w:val="000000"/>
          <w:sz w:val="28"/>
          <w:szCs w:val="28"/>
          <w:rtl/>
        </w:rPr>
        <w:t>الله تعالى</w:t>
      </w:r>
      <w:r w:rsidR="00175EE9" w:rsidRPr="00975D2E">
        <w:rPr>
          <w:rFonts w:ascii="Traditional Arabic" w:hAnsi="Traditional Arabic" w:cs="Traditional Arabic"/>
          <w:color w:val="000000"/>
          <w:sz w:val="28"/>
          <w:szCs w:val="28"/>
          <w:rtl/>
        </w:rPr>
        <w:t xml:space="preserve"> نبيه </w:t>
      </w:r>
      <w:r w:rsidR="003E18BD" w:rsidRPr="007828A1">
        <w:sym w:font="AGA Arabesque" w:char="F072"/>
      </w:r>
      <w:r w:rsidR="00233ACD" w:rsidRPr="00975D2E">
        <w:rPr>
          <w:rFonts w:ascii="Traditional Arabic" w:hAnsi="Traditional Arabic" w:cs="Traditional Arabic"/>
          <w:color w:val="000000"/>
          <w:sz w:val="28"/>
          <w:szCs w:val="28"/>
          <w:rtl/>
        </w:rPr>
        <w:t xml:space="preserve"> </w:t>
      </w:r>
      <w:r w:rsidR="00B863CA" w:rsidRPr="00975D2E">
        <w:rPr>
          <w:rFonts w:ascii="Traditional Arabic" w:hAnsi="Traditional Arabic" w:cs="Traditional Arabic"/>
          <w:color w:val="000000"/>
          <w:sz w:val="28"/>
          <w:szCs w:val="28"/>
          <w:rtl/>
        </w:rPr>
        <w:t xml:space="preserve">بتحري </w:t>
      </w:r>
      <w:r w:rsidR="00233ACD" w:rsidRPr="00975D2E">
        <w:rPr>
          <w:rFonts w:ascii="Traditional Arabic" w:hAnsi="Traditional Arabic" w:cs="Traditional Arabic"/>
          <w:color w:val="000000"/>
          <w:sz w:val="28"/>
          <w:szCs w:val="28"/>
          <w:rtl/>
        </w:rPr>
        <w:t xml:space="preserve">القسط </w:t>
      </w:r>
      <w:r w:rsidR="00175EE9" w:rsidRPr="00975D2E">
        <w:rPr>
          <w:rFonts w:ascii="Traditional Arabic" w:hAnsi="Traditional Arabic" w:cs="Traditional Arabic"/>
          <w:color w:val="000000"/>
          <w:sz w:val="28"/>
          <w:szCs w:val="28"/>
          <w:rtl/>
        </w:rPr>
        <w:t>إذا تخاصم إليه أهل الكتاب، وأن لا ينحاز إلى جانب المسلم إذا تنازع مع غير المسلم،</w:t>
      </w:r>
      <w:r w:rsidR="00175EE9" w:rsidRPr="00975D2E">
        <w:rPr>
          <w:rFonts w:ascii="Traditional Arabic" w:hAnsi="Traditional Arabic" w:cs="Traditional Arabic" w:hint="cs"/>
          <w:color w:val="000000"/>
          <w:sz w:val="28"/>
          <w:szCs w:val="28"/>
          <w:rtl/>
        </w:rPr>
        <w:t xml:space="preserve"> </w:t>
      </w:r>
      <w:proofErr w:type="spellStart"/>
      <w:r w:rsidR="00175EE9" w:rsidRPr="00975D2E">
        <w:rPr>
          <w:rFonts w:ascii="QCF2BSML" w:hAnsi="QCF2BSML" w:cs="QCF2BSML"/>
          <w:sz w:val="24"/>
          <w:szCs w:val="24"/>
          <w:rtl/>
        </w:rPr>
        <w:t>ﱡﭐ</w:t>
      </w:r>
      <w:proofErr w:type="spellEnd"/>
      <w:r w:rsidR="00175EE9" w:rsidRPr="00975D2E">
        <w:rPr>
          <w:rFonts w:ascii="QCF2095" w:hAnsi="QCF2095" w:cs="QCF2095"/>
          <w:sz w:val="24"/>
          <w:szCs w:val="24"/>
          <w:rtl/>
        </w:rPr>
        <w:t xml:space="preserve"> ﲶ ﲷ ﲸ ﲹ ﲺ ﲻ ﲼ  ﲽ ﲾ ﲿ </w:t>
      </w:r>
      <w:proofErr w:type="spellStart"/>
      <w:r w:rsidR="00175EE9" w:rsidRPr="00975D2E">
        <w:rPr>
          <w:rFonts w:ascii="QCF2095" w:hAnsi="QCF2095" w:cs="QCF2095"/>
          <w:sz w:val="24"/>
          <w:szCs w:val="24"/>
          <w:rtl/>
        </w:rPr>
        <w:t>ﳀﳁ</w:t>
      </w:r>
      <w:proofErr w:type="spellEnd"/>
      <w:r w:rsidR="00175EE9" w:rsidRPr="00975D2E">
        <w:rPr>
          <w:rFonts w:ascii="QCF2095" w:hAnsi="QCF2095" w:cs="QCF2095"/>
          <w:sz w:val="24"/>
          <w:szCs w:val="24"/>
          <w:rtl/>
        </w:rPr>
        <w:t xml:space="preserve"> ﳂ ﳃ ﳄ ﳅ ﳆ  </w:t>
      </w:r>
      <w:r w:rsidR="00175EE9" w:rsidRPr="00975D2E">
        <w:rPr>
          <w:rFonts w:ascii="QCF2BSML" w:hAnsi="QCF2BSML" w:cs="QCF2BSML"/>
          <w:sz w:val="24"/>
          <w:szCs w:val="24"/>
          <w:rtl/>
        </w:rPr>
        <w:t>ﱠ</w:t>
      </w:r>
      <w:r w:rsidR="00175EE9" w:rsidRPr="007828A1">
        <w:rPr>
          <w:rStyle w:val="a6"/>
          <w:rFonts w:ascii="Traditional Arabic" w:hAnsi="Traditional Arabic" w:cs="Traditional Arabic"/>
          <w:sz w:val="28"/>
          <w:szCs w:val="28"/>
        </w:rPr>
        <w:footnoteReference w:id="20"/>
      </w:r>
      <w:r w:rsidR="00233ACD" w:rsidRPr="00975D2E">
        <w:rPr>
          <w:rFonts w:ascii="Traditional Arabic" w:hAnsi="Traditional Arabic" w:cs="Traditional Arabic" w:hint="cs"/>
          <w:sz w:val="28"/>
          <w:szCs w:val="28"/>
          <w:rtl/>
          <w:lang w:bidi="ar-IQ"/>
        </w:rPr>
        <w:t xml:space="preserve">، </w:t>
      </w:r>
      <w:r w:rsidR="00233ACD" w:rsidRPr="00975D2E">
        <w:rPr>
          <w:rFonts w:ascii="Traditional Arabic" w:hAnsi="Traditional Arabic" w:cs="Traditional Arabic"/>
          <w:sz w:val="28"/>
          <w:szCs w:val="28"/>
          <w:rtl/>
          <w:lang w:bidi="ar-IQ"/>
        </w:rPr>
        <w:t xml:space="preserve">ونقل عن ابن عباس </w:t>
      </w:r>
      <w:r w:rsidR="00233ACD" w:rsidRPr="00975D2E">
        <w:rPr>
          <w:rFonts w:ascii="Traditional Arabic" w:hAnsi="Traditional Arabic" w:cs="Traditional Arabic"/>
          <w:sz w:val="28"/>
          <w:szCs w:val="28"/>
          <w:vertAlign w:val="superscript"/>
          <w:rtl/>
          <w:lang w:bidi="ar-IQ"/>
        </w:rPr>
        <w:t>–رضي الله عنهما-</w:t>
      </w:r>
      <w:r w:rsidR="000A7CEF" w:rsidRPr="00975D2E">
        <w:rPr>
          <w:rFonts w:ascii="Traditional Arabic" w:hAnsi="Traditional Arabic" w:cs="Traditional Arabic"/>
          <w:sz w:val="28"/>
          <w:szCs w:val="28"/>
          <w:rtl/>
          <w:lang w:bidi="ar-IQ"/>
        </w:rPr>
        <w:t xml:space="preserve"> </w:t>
      </w:r>
      <w:r w:rsidR="000A7CEF" w:rsidRPr="00975D2E">
        <w:rPr>
          <w:rFonts w:ascii="Traditional Arabic" w:hAnsi="Traditional Arabic" w:cs="Traditional Arabic" w:hint="cs"/>
          <w:sz w:val="28"/>
          <w:szCs w:val="28"/>
          <w:rtl/>
          <w:lang w:bidi="ar-IQ"/>
        </w:rPr>
        <w:t xml:space="preserve">في </w:t>
      </w:r>
      <w:r w:rsidR="00A665B8" w:rsidRPr="00975D2E">
        <w:rPr>
          <w:rFonts w:ascii="Traditional Arabic" w:hAnsi="Traditional Arabic" w:cs="Traditional Arabic"/>
          <w:sz w:val="28"/>
          <w:szCs w:val="28"/>
          <w:rtl/>
          <w:lang w:bidi="ar-IQ"/>
        </w:rPr>
        <w:t xml:space="preserve">سبب نزول </w:t>
      </w:r>
      <w:r w:rsidR="00233ACD" w:rsidRPr="00975D2E">
        <w:rPr>
          <w:rFonts w:ascii="Traditional Arabic" w:hAnsi="Traditional Arabic" w:cs="Traditional Arabic"/>
          <w:sz w:val="28"/>
          <w:szCs w:val="28"/>
          <w:rtl/>
          <w:lang w:bidi="ar-IQ"/>
        </w:rPr>
        <w:t>هذه الآية</w:t>
      </w:r>
      <w:r w:rsidR="00A665B8" w:rsidRPr="00975D2E">
        <w:rPr>
          <w:rFonts w:ascii="Traditional Arabic" w:hAnsi="Traditional Arabic" w:cs="Traditional Arabic"/>
          <w:sz w:val="28"/>
          <w:szCs w:val="28"/>
          <w:rtl/>
          <w:lang w:bidi="ar-IQ"/>
        </w:rPr>
        <w:t xml:space="preserve">، أنها نزلت </w:t>
      </w:r>
      <w:r w:rsidR="00233ACD" w:rsidRPr="00975D2E">
        <w:rPr>
          <w:rFonts w:ascii="Traditional Arabic" w:hAnsi="Traditional Arabic" w:cs="Traditional Arabic"/>
          <w:sz w:val="28"/>
          <w:szCs w:val="28"/>
          <w:rtl/>
          <w:lang w:bidi="ar-IQ"/>
        </w:rPr>
        <w:t xml:space="preserve">في رجل من الأنصار يقال له طعمة بن </w:t>
      </w:r>
      <w:proofErr w:type="spellStart"/>
      <w:r w:rsidR="00EC1FB1" w:rsidRPr="00975D2E">
        <w:rPr>
          <w:rFonts w:ascii="Traditional Arabic" w:hAnsi="Traditional Arabic" w:cs="Traditional Arabic"/>
          <w:sz w:val="28"/>
          <w:szCs w:val="28"/>
          <w:rtl/>
          <w:lang w:bidi="ar-IQ"/>
        </w:rPr>
        <w:t>أبيرق</w:t>
      </w:r>
      <w:proofErr w:type="spellEnd"/>
      <w:r w:rsidR="00175F61">
        <w:rPr>
          <w:rStyle w:val="a6"/>
          <w:rFonts w:ascii="Traditional Arabic" w:hAnsi="Traditional Arabic" w:cs="Traditional Arabic"/>
          <w:sz w:val="28"/>
          <w:szCs w:val="28"/>
          <w:rtl/>
          <w:lang w:bidi="ar-IQ"/>
        </w:rPr>
        <w:footnoteReference w:id="21"/>
      </w:r>
      <w:r w:rsidR="00233ACD" w:rsidRPr="00975D2E">
        <w:rPr>
          <w:rFonts w:ascii="Traditional Arabic" w:hAnsi="Traditional Arabic" w:cs="Traditional Arabic"/>
          <w:sz w:val="28"/>
          <w:szCs w:val="28"/>
          <w:rtl/>
          <w:lang w:bidi="ar-IQ"/>
        </w:rPr>
        <w:t xml:space="preserve"> من بني ظفر بن الحارث سرق درعاً من جار له يقال له قتادة بن النعمان وكانت الدرع في جراب فيه دقيق فجعل الدقيق ينتثر من خرق في الجراب حتى انتهى إلى داره ثم خبأها عند رجل من اليهود يقال له زيد بن السمين فالتمست الدرع عند طعمة فحلف بالله ما له بها من علم فقال أصحاب الدرع: لقد رأينا اثر الدقيق حتى دخل داره فلما حلف تركوه واتبعوا أثر الدقيق إلى منزل اليهودي فأخذوه فقال اليهودي: دفعها إلي طعمة بن </w:t>
      </w:r>
      <w:proofErr w:type="spellStart"/>
      <w:r w:rsidR="00233ACD" w:rsidRPr="00975D2E">
        <w:rPr>
          <w:rFonts w:ascii="Traditional Arabic" w:hAnsi="Traditional Arabic" w:cs="Traditional Arabic"/>
          <w:sz w:val="28"/>
          <w:szCs w:val="28"/>
          <w:rtl/>
          <w:lang w:bidi="ar-IQ"/>
        </w:rPr>
        <w:t>أبيرق</w:t>
      </w:r>
      <w:proofErr w:type="spellEnd"/>
      <w:r w:rsidR="00A652D5" w:rsidRPr="00975D2E">
        <w:rPr>
          <w:rFonts w:ascii="Traditional Arabic" w:hAnsi="Traditional Arabic" w:cs="Traditional Arabic"/>
          <w:sz w:val="28"/>
          <w:szCs w:val="28"/>
          <w:rtl/>
          <w:lang w:bidi="ar-IQ"/>
        </w:rPr>
        <w:t xml:space="preserve">، </w:t>
      </w:r>
      <w:r w:rsidR="00EC1FB1" w:rsidRPr="00975D2E">
        <w:rPr>
          <w:rFonts w:ascii="Traditional Arabic" w:hAnsi="Traditional Arabic" w:cs="Traditional Arabic"/>
          <w:sz w:val="28"/>
          <w:szCs w:val="28"/>
          <w:rtl/>
          <w:lang w:bidi="ar-IQ"/>
        </w:rPr>
        <w:t>ف</w:t>
      </w:r>
      <w:r w:rsidR="00233ACD" w:rsidRPr="00975D2E">
        <w:rPr>
          <w:rFonts w:ascii="Traditional Arabic" w:hAnsi="Traditional Arabic" w:cs="Traditional Arabic"/>
          <w:sz w:val="28"/>
          <w:szCs w:val="28"/>
          <w:rtl/>
          <w:lang w:bidi="ar-IQ"/>
        </w:rPr>
        <w:t xml:space="preserve">جاء بنو ظفر قوم طعمة إلى رسول الله </w:t>
      </w:r>
      <w:r w:rsidR="00A665B8" w:rsidRPr="007828A1">
        <w:rPr>
          <w:lang w:bidi="ar-IQ"/>
        </w:rPr>
        <w:sym w:font="AGA Arabesque" w:char="F072"/>
      </w:r>
      <w:r w:rsidR="00A665B8" w:rsidRPr="00975D2E">
        <w:rPr>
          <w:rFonts w:ascii="Traditional Arabic" w:hAnsi="Traditional Arabic" w:cs="Traditional Arabic"/>
          <w:sz w:val="28"/>
          <w:szCs w:val="28"/>
          <w:rtl/>
          <w:lang w:bidi="ar-IQ"/>
        </w:rPr>
        <w:t xml:space="preserve"> </w:t>
      </w:r>
      <w:r w:rsidR="00EC1FB1" w:rsidRPr="00975D2E">
        <w:rPr>
          <w:rFonts w:ascii="Traditional Arabic" w:hAnsi="Traditional Arabic" w:cs="Traditional Arabic"/>
          <w:sz w:val="28"/>
          <w:szCs w:val="28"/>
          <w:rtl/>
          <w:lang w:bidi="ar-IQ"/>
        </w:rPr>
        <w:t>ليعذروا صاحبهم</w:t>
      </w:r>
      <w:r w:rsidR="00A665B8" w:rsidRPr="00975D2E">
        <w:rPr>
          <w:rFonts w:ascii="Traditional Arabic" w:hAnsi="Traditional Arabic" w:cs="Traditional Arabic"/>
          <w:sz w:val="28"/>
          <w:szCs w:val="28"/>
          <w:rtl/>
          <w:lang w:bidi="ar-IQ"/>
        </w:rPr>
        <w:t>،</w:t>
      </w:r>
      <w:r w:rsidR="00233ACD" w:rsidRPr="00975D2E">
        <w:rPr>
          <w:rFonts w:ascii="Traditional Arabic" w:hAnsi="Traditional Arabic" w:cs="Traditional Arabic"/>
          <w:sz w:val="28"/>
          <w:szCs w:val="28"/>
          <w:rtl/>
          <w:lang w:bidi="ar-IQ"/>
        </w:rPr>
        <w:t xml:space="preserve"> </w:t>
      </w:r>
      <w:r w:rsidR="00C92ABF" w:rsidRPr="00975D2E">
        <w:rPr>
          <w:rFonts w:ascii="Traditional Arabic" w:hAnsi="Traditional Arabic" w:cs="Traditional Arabic"/>
          <w:sz w:val="28"/>
          <w:szCs w:val="28"/>
          <w:rtl/>
          <w:lang w:bidi="ar-IQ"/>
        </w:rPr>
        <w:t xml:space="preserve">وقد </w:t>
      </w:r>
      <w:r w:rsidR="00233ACD" w:rsidRPr="00975D2E">
        <w:rPr>
          <w:rFonts w:ascii="Traditional Arabic" w:hAnsi="Traditional Arabic" w:cs="Traditional Arabic"/>
          <w:sz w:val="28"/>
          <w:szCs w:val="28"/>
          <w:rtl/>
          <w:lang w:bidi="ar-IQ"/>
        </w:rPr>
        <w:t>هم</w:t>
      </w:r>
      <w:r w:rsidR="00C92ABF" w:rsidRPr="00975D2E">
        <w:rPr>
          <w:rFonts w:ascii="Traditional Arabic" w:hAnsi="Traditional Arabic" w:cs="Traditional Arabic"/>
          <w:sz w:val="28"/>
          <w:szCs w:val="28"/>
          <w:rtl/>
          <w:lang w:bidi="ar-IQ"/>
        </w:rPr>
        <w:t>ّ</w:t>
      </w:r>
      <w:r w:rsidR="00233ACD" w:rsidRPr="00975D2E">
        <w:rPr>
          <w:rFonts w:ascii="Traditional Arabic" w:hAnsi="Traditional Arabic" w:cs="Traditional Arabic"/>
          <w:sz w:val="28"/>
          <w:szCs w:val="28"/>
          <w:rtl/>
          <w:lang w:bidi="ar-IQ"/>
        </w:rPr>
        <w:t xml:space="preserve"> رسول الله </w:t>
      </w:r>
      <w:r w:rsidR="00A665B8" w:rsidRPr="007828A1">
        <w:rPr>
          <w:lang w:bidi="ar-IQ"/>
        </w:rPr>
        <w:sym w:font="AGA Arabesque" w:char="F072"/>
      </w:r>
      <w:r w:rsidR="00A665B8" w:rsidRPr="00975D2E">
        <w:rPr>
          <w:rFonts w:ascii="Traditional Arabic" w:hAnsi="Traditional Arabic" w:cs="Traditional Arabic"/>
          <w:sz w:val="28"/>
          <w:szCs w:val="28"/>
          <w:rtl/>
          <w:lang w:bidi="ar-IQ"/>
        </w:rPr>
        <w:t xml:space="preserve"> </w:t>
      </w:r>
      <w:r w:rsidR="00233ACD" w:rsidRPr="00975D2E">
        <w:rPr>
          <w:rFonts w:ascii="Traditional Arabic" w:hAnsi="Traditional Arabic" w:cs="Traditional Arabic"/>
          <w:sz w:val="28"/>
          <w:szCs w:val="28"/>
          <w:rtl/>
          <w:lang w:bidi="ar-IQ"/>
        </w:rPr>
        <w:t>أن يعاقب اليهودي وأن يقطع يده</w:t>
      </w:r>
      <w:r w:rsidR="00C92ABF" w:rsidRPr="00975D2E">
        <w:rPr>
          <w:rFonts w:ascii="Traditional Arabic" w:hAnsi="Traditional Arabic" w:cs="Traditional Arabic"/>
          <w:sz w:val="28"/>
          <w:szCs w:val="28"/>
          <w:rtl/>
          <w:lang w:bidi="ar-IQ"/>
        </w:rPr>
        <w:t>،</w:t>
      </w:r>
      <w:r w:rsidR="00233ACD" w:rsidRPr="00975D2E">
        <w:rPr>
          <w:rFonts w:ascii="Traditional Arabic" w:hAnsi="Traditional Arabic" w:cs="Traditional Arabic"/>
          <w:sz w:val="28"/>
          <w:szCs w:val="28"/>
          <w:rtl/>
          <w:lang w:bidi="ar-IQ"/>
        </w:rPr>
        <w:t xml:space="preserve"> فأنزل الله هذه الآية</w:t>
      </w:r>
      <w:r w:rsidR="00A665B8" w:rsidRPr="007828A1">
        <w:rPr>
          <w:rStyle w:val="a6"/>
          <w:rFonts w:ascii="Traditional Arabic" w:hAnsi="Traditional Arabic" w:cs="Traditional Arabic"/>
          <w:sz w:val="28"/>
          <w:szCs w:val="28"/>
          <w:rtl/>
          <w:lang w:bidi="ar-IQ"/>
        </w:rPr>
        <w:footnoteReference w:id="22"/>
      </w:r>
      <w:r w:rsidR="00A665B8" w:rsidRPr="00975D2E">
        <w:rPr>
          <w:rFonts w:ascii="Traditional Arabic" w:hAnsi="Traditional Arabic" w:cs="Traditional Arabic"/>
          <w:sz w:val="28"/>
          <w:szCs w:val="28"/>
          <w:rtl/>
          <w:lang w:bidi="ar-IQ"/>
        </w:rPr>
        <w:t xml:space="preserve"> .   </w:t>
      </w:r>
    </w:p>
    <w:p w:rsidR="005F1645" w:rsidRPr="00975D2E" w:rsidRDefault="00B863CA" w:rsidP="00975D2E">
      <w:pPr>
        <w:pStyle w:val="a7"/>
        <w:numPr>
          <w:ilvl w:val="0"/>
          <w:numId w:val="19"/>
        </w:numPr>
        <w:autoSpaceDE w:val="0"/>
        <w:autoSpaceDN w:val="0"/>
        <w:adjustRightInd w:val="0"/>
        <w:spacing w:after="0" w:line="240" w:lineRule="auto"/>
        <w:jc w:val="both"/>
        <w:rPr>
          <w:rFonts w:ascii="Traditional Arabic" w:hAnsi="Traditional Arabic" w:cs="Traditional Arabic"/>
          <w:color w:val="000000"/>
          <w:sz w:val="28"/>
          <w:szCs w:val="28"/>
          <w:rtl/>
          <w:lang w:bidi="ar-IQ"/>
        </w:rPr>
      </w:pPr>
      <w:r w:rsidRPr="00975D2E">
        <w:rPr>
          <w:rFonts w:ascii="Traditional Arabic" w:hAnsi="Traditional Arabic" w:cs="Traditional Arabic" w:hint="cs"/>
          <w:sz w:val="28"/>
          <w:szCs w:val="28"/>
          <w:rtl/>
          <w:lang w:bidi="ar-IQ"/>
        </w:rPr>
        <w:t>أوجب القرآن الكريم أخذ الجزية من أهل</w:t>
      </w:r>
      <w:r w:rsidR="00BD035F" w:rsidRPr="00975D2E">
        <w:rPr>
          <w:rFonts w:ascii="Traditional Arabic" w:hAnsi="Traditional Arabic" w:cs="Traditional Arabic" w:hint="cs"/>
          <w:sz w:val="28"/>
          <w:szCs w:val="28"/>
          <w:rtl/>
          <w:lang w:bidi="ar-IQ"/>
        </w:rPr>
        <w:t xml:space="preserve"> الكتاب ممن فتح مدن</w:t>
      </w:r>
      <w:r w:rsidRPr="00975D2E">
        <w:rPr>
          <w:rFonts w:ascii="Traditional Arabic" w:hAnsi="Traditional Arabic" w:cs="Traditional Arabic" w:hint="cs"/>
          <w:sz w:val="28"/>
          <w:szCs w:val="28"/>
          <w:rtl/>
          <w:lang w:bidi="ar-IQ"/>
        </w:rPr>
        <w:t xml:space="preserve">هم، على أن يلتزم المسلمون بالدفاع عنهم وحمايهم، ولو أدى ذلك إلى إرهاق أرواحهم في سبيل حماية أهل ذمتهم، قال تعالى: </w:t>
      </w:r>
      <w:proofErr w:type="spellStart"/>
      <w:r w:rsidRPr="00975D2E">
        <w:rPr>
          <w:rFonts w:ascii="QCF2BSML" w:hAnsi="QCF2BSML" w:cs="QCF2BSML"/>
          <w:color w:val="000000"/>
          <w:sz w:val="24"/>
          <w:szCs w:val="24"/>
          <w:rtl/>
        </w:rPr>
        <w:t>ﱡﭐ</w:t>
      </w:r>
      <w:proofErr w:type="spellEnd"/>
      <w:r w:rsidRPr="00975D2E">
        <w:rPr>
          <w:rFonts w:ascii="QCF2191" w:hAnsi="QCF2191" w:cs="QCF2191"/>
          <w:color w:val="000000"/>
          <w:sz w:val="24"/>
          <w:szCs w:val="24"/>
          <w:rtl/>
        </w:rPr>
        <w:t xml:space="preserve"> ﱭ ﱮ  ﱯ ﱰ ﱱ ﱲ ﱳ ﱴ ﱵ ﱶ ﱷ ﱸ  ﱹ ﱺ</w:t>
      </w:r>
      <w:r w:rsidR="00046562" w:rsidRPr="00975D2E">
        <w:rPr>
          <w:rFonts w:ascii="QCF2191" w:hAnsi="QCF2191" w:cs="QCF2191"/>
          <w:color w:val="000000"/>
          <w:sz w:val="24"/>
          <w:szCs w:val="24"/>
          <w:rtl/>
        </w:rPr>
        <w:t xml:space="preserve"> ﱻ ﱼ ﱽ ﱾ ﱿ ﲀ ﲁ  ﲂ ﲃ ﲄ ﲅ ﲆ ﲇ ﲈ </w:t>
      </w:r>
      <w:proofErr w:type="spellStart"/>
      <w:r w:rsidR="00046562" w:rsidRPr="00975D2E">
        <w:rPr>
          <w:rFonts w:ascii="QCF2191" w:hAnsi="QCF2191" w:cs="QCF2191"/>
          <w:color w:val="000000"/>
          <w:sz w:val="24"/>
          <w:szCs w:val="24"/>
          <w:rtl/>
        </w:rPr>
        <w:t>ﲉﲊ</w:t>
      </w:r>
      <w:r w:rsidRPr="00975D2E">
        <w:rPr>
          <w:rFonts w:ascii="QCF2BSML" w:hAnsi="QCF2BSML" w:cs="QCF2BSML"/>
          <w:color w:val="000000"/>
          <w:sz w:val="24"/>
          <w:szCs w:val="24"/>
          <w:rtl/>
        </w:rPr>
        <w:t>ﱠ</w:t>
      </w:r>
      <w:proofErr w:type="spellEnd"/>
      <w:r w:rsidRPr="007828A1">
        <w:rPr>
          <w:rStyle w:val="a6"/>
          <w:rFonts w:ascii="Traditional Arabic" w:eastAsia="@Arial Unicode MS" w:hAnsi="Traditional Arabic" w:cs="Traditional Arabic"/>
          <w:sz w:val="28"/>
          <w:szCs w:val="28"/>
          <w:rtl/>
        </w:rPr>
        <w:footnoteReference w:id="23"/>
      </w:r>
      <w:r w:rsidRPr="00975D2E">
        <w:rPr>
          <w:rFonts w:ascii="Traditional Arabic" w:eastAsia="@Arial Unicode MS" w:hAnsi="Traditional Arabic" w:cs="Traditional Arabic" w:hint="cs"/>
          <w:sz w:val="28"/>
          <w:szCs w:val="28"/>
          <w:rtl/>
        </w:rPr>
        <w:t xml:space="preserve">، </w:t>
      </w:r>
      <w:r w:rsidR="005F1645" w:rsidRPr="00975D2E">
        <w:rPr>
          <w:rFonts w:ascii="Traditional Arabic" w:hAnsi="Traditional Arabic" w:cs="Traditional Arabic" w:hint="cs"/>
          <w:sz w:val="28"/>
          <w:szCs w:val="28"/>
          <w:rtl/>
          <w:lang w:bidi="ar-IQ"/>
        </w:rPr>
        <w:t xml:space="preserve">وقد عيب على المسلمين أخذ الجزية على الذين رفضوا الدخول في الإسلام، واعتبروه نوعاً من الإكراه على الإسلام، وأجيب: بأن الجزية لو كانت عقوبة لما أسقطت عن </w:t>
      </w:r>
      <w:r w:rsidR="005F1645" w:rsidRPr="00975D2E">
        <w:rPr>
          <w:rFonts w:ascii="Traditional Arabic" w:hAnsi="Traditional Arabic" w:cs="Traditional Arabic"/>
          <w:color w:val="000000"/>
          <w:sz w:val="28"/>
          <w:szCs w:val="28"/>
          <w:rtl/>
          <w:lang w:bidi="ar-IQ"/>
        </w:rPr>
        <w:t>النساء والشيوخ والأطفال لاشتراكهم في صفة الكفر، بل لو كان</w:t>
      </w:r>
      <w:r w:rsidR="000A7CEF" w:rsidRPr="00975D2E">
        <w:rPr>
          <w:rFonts w:ascii="Traditional Arabic" w:hAnsi="Traditional Arabic" w:cs="Traditional Arabic" w:hint="cs"/>
          <w:color w:val="000000"/>
          <w:sz w:val="28"/>
          <w:szCs w:val="28"/>
          <w:rtl/>
          <w:lang w:bidi="ar-IQ"/>
        </w:rPr>
        <w:t>ت</w:t>
      </w:r>
      <w:r w:rsidR="005F1645" w:rsidRPr="00975D2E">
        <w:rPr>
          <w:rFonts w:ascii="Traditional Arabic" w:hAnsi="Traditional Arabic" w:cs="Traditional Arabic"/>
          <w:color w:val="000000"/>
          <w:sz w:val="28"/>
          <w:szCs w:val="28"/>
          <w:rtl/>
          <w:lang w:bidi="ar-IQ"/>
        </w:rPr>
        <w:t xml:space="preserve"> كذلك لزاد مقدارها على الرهبان ورجال الدين، بدلاً من أن يُعفوا منها</w:t>
      </w:r>
      <w:r w:rsidR="00C10158" w:rsidRPr="007828A1">
        <w:rPr>
          <w:rStyle w:val="a6"/>
          <w:rFonts w:ascii="Traditional Arabic" w:hAnsi="Traditional Arabic" w:cs="Traditional Arabic"/>
          <w:color w:val="000000"/>
          <w:sz w:val="28"/>
          <w:szCs w:val="28"/>
          <w:rtl/>
          <w:lang w:bidi="ar-IQ"/>
        </w:rPr>
        <w:footnoteReference w:id="24"/>
      </w:r>
      <w:r w:rsidR="00BD035F" w:rsidRPr="00975D2E">
        <w:rPr>
          <w:rFonts w:ascii="Traditional Arabic" w:hAnsi="Traditional Arabic" w:cs="Traditional Arabic" w:hint="cs"/>
          <w:color w:val="000000"/>
          <w:sz w:val="28"/>
          <w:szCs w:val="28"/>
          <w:rtl/>
          <w:lang w:bidi="ar-IQ"/>
        </w:rPr>
        <w:t xml:space="preserve">، </w:t>
      </w:r>
      <w:r w:rsidR="000A7CEF" w:rsidRPr="00975D2E">
        <w:rPr>
          <w:rFonts w:ascii="Traditional Arabic" w:hAnsi="Traditional Arabic" w:cs="Traditional Arabic" w:hint="cs"/>
          <w:color w:val="000000"/>
          <w:sz w:val="28"/>
          <w:szCs w:val="28"/>
          <w:rtl/>
          <w:lang w:bidi="ar-IQ"/>
        </w:rPr>
        <w:t xml:space="preserve">ثم </w:t>
      </w:r>
      <w:r w:rsidR="001A4159" w:rsidRPr="00975D2E">
        <w:rPr>
          <w:rFonts w:ascii="Traditional Arabic" w:hAnsi="Traditional Arabic" w:cs="Traditional Arabic" w:hint="cs"/>
          <w:color w:val="000000"/>
          <w:sz w:val="28"/>
          <w:szCs w:val="28"/>
          <w:rtl/>
          <w:lang w:bidi="ar-IQ"/>
        </w:rPr>
        <w:t>ل</w:t>
      </w:r>
      <w:r w:rsidR="00BD035F" w:rsidRPr="00975D2E">
        <w:rPr>
          <w:rFonts w:ascii="Traditional Arabic" w:hAnsi="Traditional Arabic" w:cs="Traditional Arabic"/>
          <w:color w:val="000000"/>
          <w:sz w:val="28"/>
          <w:szCs w:val="28"/>
          <w:rtl/>
          <w:lang w:bidi="ar-IQ"/>
        </w:rPr>
        <w:t xml:space="preserve">م يكن الإسلام بدعاً بين الأديان، كما لم يكن المسلمون كذلك بين الأمم؛ حين أخذوا الجزية من الأمم التي دخلت تحت ولايتهم، فإن أخذ الأمم الغالبة للجزية من الأمم المغلوبة أشهر من </w:t>
      </w:r>
      <w:r w:rsidR="000A7CEF" w:rsidRPr="00975D2E">
        <w:rPr>
          <w:rFonts w:ascii="Traditional Arabic" w:hAnsi="Traditional Arabic" w:cs="Traditional Arabic" w:hint="cs"/>
          <w:color w:val="000000"/>
          <w:sz w:val="28"/>
          <w:szCs w:val="28"/>
          <w:rtl/>
          <w:lang w:bidi="ar-IQ"/>
        </w:rPr>
        <w:t xml:space="preserve">نار على </w:t>
      </w:r>
      <w:r w:rsidR="00BD035F" w:rsidRPr="00975D2E">
        <w:rPr>
          <w:rFonts w:ascii="Traditional Arabic" w:hAnsi="Traditional Arabic" w:cs="Traditional Arabic"/>
          <w:color w:val="000000"/>
          <w:sz w:val="28"/>
          <w:szCs w:val="28"/>
          <w:rtl/>
          <w:lang w:bidi="ar-IQ"/>
        </w:rPr>
        <w:t>علم، والتاريخ البشري أصدق شاهد على ذلك</w:t>
      </w:r>
      <w:r w:rsidR="001A4159" w:rsidRPr="00975D2E">
        <w:rPr>
          <w:rFonts w:ascii="Traditional Arabic" w:hAnsi="Traditional Arabic" w:cs="Traditional Arabic" w:hint="cs"/>
          <w:color w:val="000000"/>
          <w:sz w:val="28"/>
          <w:szCs w:val="28"/>
          <w:rtl/>
          <w:lang w:bidi="ar-IQ"/>
        </w:rPr>
        <w:t xml:space="preserve"> </w:t>
      </w:r>
      <w:r w:rsidR="00BD035F" w:rsidRPr="00975D2E">
        <w:rPr>
          <w:rFonts w:ascii="Traditional Arabic" w:hAnsi="Traditional Arabic" w:cs="Traditional Arabic"/>
          <w:color w:val="000000"/>
          <w:sz w:val="28"/>
          <w:szCs w:val="28"/>
          <w:rtl/>
          <w:lang w:bidi="ar-IQ"/>
        </w:rPr>
        <w:t>.</w:t>
      </w:r>
    </w:p>
    <w:p w:rsidR="00954BCE" w:rsidRPr="00A4735E" w:rsidRDefault="004A1700" w:rsidP="00954BCE">
      <w:pPr>
        <w:pStyle w:val="a3"/>
        <w:jc w:val="both"/>
        <w:rPr>
          <w:rFonts w:ascii="Traditional Arabic" w:hAnsi="Traditional Arabic" w:cs="Traditional Arabic"/>
          <w:b/>
          <w:bCs/>
          <w:sz w:val="32"/>
          <w:szCs w:val="32"/>
          <w:rtl/>
        </w:rPr>
      </w:pPr>
      <w:r w:rsidRPr="00A4735E">
        <w:rPr>
          <w:rFonts w:ascii="Traditional Arabic" w:hAnsi="Traditional Arabic" w:cs="Traditional Arabic"/>
          <w:b/>
          <w:bCs/>
          <w:sz w:val="32"/>
          <w:szCs w:val="32"/>
          <w:rtl/>
        </w:rPr>
        <w:t xml:space="preserve">ب – أدلة التعايش </w:t>
      </w:r>
      <w:r w:rsidR="00C20990" w:rsidRPr="00A4735E">
        <w:rPr>
          <w:rFonts w:ascii="Traditional Arabic" w:hAnsi="Traditional Arabic" w:cs="Traditional Arabic" w:hint="cs"/>
          <w:b/>
          <w:bCs/>
          <w:sz w:val="32"/>
          <w:szCs w:val="32"/>
          <w:rtl/>
        </w:rPr>
        <w:t>الثقافي</w:t>
      </w:r>
      <w:r w:rsidR="00A63194" w:rsidRPr="00A4735E">
        <w:rPr>
          <w:rFonts w:ascii="Traditional Arabic" w:hAnsi="Traditional Arabic" w:cs="Traditional Arabic"/>
          <w:b/>
          <w:bCs/>
          <w:sz w:val="32"/>
          <w:szCs w:val="32"/>
          <w:rtl/>
        </w:rPr>
        <w:t xml:space="preserve"> من السنة</w:t>
      </w:r>
      <w:r w:rsidR="00A63194" w:rsidRPr="00A4735E">
        <w:rPr>
          <w:rFonts w:ascii="Traditional Arabic" w:hAnsi="Traditional Arabic" w:cs="Traditional Arabic"/>
          <w:b/>
          <w:bCs/>
          <w:sz w:val="32"/>
          <w:szCs w:val="32"/>
        </w:rPr>
        <w:t>:</w:t>
      </w:r>
    </w:p>
    <w:p w:rsidR="003F3C6F" w:rsidRPr="00975D2E" w:rsidRDefault="006847F8" w:rsidP="00975D2E">
      <w:pPr>
        <w:pStyle w:val="a7"/>
        <w:numPr>
          <w:ilvl w:val="0"/>
          <w:numId w:val="19"/>
        </w:numPr>
        <w:autoSpaceDE w:val="0"/>
        <w:autoSpaceDN w:val="0"/>
        <w:adjustRightInd w:val="0"/>
        <w:spacing w:after="0" w:line="240" w:lineRule="auto"/>
        <w:jc w:val="both"/>
        <w:rPr>
          <w:rFonts w:ascii="Traditional Arabic" w:hAnsi="Traditional Arabic" w:cs="Traditional Arabic"/>
          <w:sz w:val="28"/>
          <w:szCs w:val="28"/>
          <w:lang w:bidi="ar-IQ"/>
        </w:rPr>
      </w:pPr>
      <w:r w:rsidRPr="00975D2E">
        <w:rPr>
          <w:rFonts w:ascii="Traditional Arabic" w:hAnsi="Traditional Arabic" w:cs="Traditional Arabic" w:hint="cs"/>
          <w:color w:val="000000"/>
          <w:sz w:val="28"/>
          <w:szCs w:val="28"/>
          <w:rtl/>
          <w:lang w:bidi="ar-IQ"/>
        </w:rPr>
        <w:t xml:space="preserve">تزخر كتب السيرة بأحداث تدل على </w:t>
      </w:r>
      <w:r w:rsidR="00DC1BE9" w:rsidRPr="00975D2E">
        <w:rPr>
          <w:rFonts w:ascii="Traditional Arabic" w:hAnsi="Traditional Arabic" w:cs="Traditional Arabic" w:hint="cs"/>
          <w:color w:val="000000"/>
          <w:sz w:val="28"/>
          <w:szCs w:val="28"/>
          <w:rtl/>
          <w:lang w:bidi="ar-IQ"/>
        </w:rPr>
        <w:t>دعوة</w:t>
      </w:r>
      <w:r w:rsidRPr="00975D2E">
        <w:rPr>
          <w:rFonts w:ascii="Traditional Arabic" w:hAnsi="Traditional Arabic" w:cs="Traditional Arabic" w:hint="cs"/>
          <w:color w:val="000000"/>
          <w:sz w:val="28"/>
          <w:szCs w:val="28"/>
          <w:rtl/>
          <w:lang w:bidi="ar-IQ"/>
        </w:rPr>
        <w:t xml:space="preserve"> النبي </w:t>
      </w:r>
      <w:r w:rsidRPr="007828A1">
        <w:rPr>
          <w:rFonts w:hint="cs"/>
          <w:lang w:bidi="ar-IQ"/>
        </w:rPr>
        <w:sym w:font="AGA Arabesque" w:char="F072"/>
      </w:r>
      <w:r w:rsidRPr="00975D2E">
        <w:rPr>
          <w:rFonts w:ascii="Traditional Arabic" w:hAnsi="Traditional Arabic" w:cs="Traditional Arabic" w:hint="cs"/>
          <w:color w:val="000000"/>
          <w:sz w:val="28"/>
          <w:szCs w:val="28"/>
          <w:rtl/>
          <w:lang w:bidi="ar-IQ"/>
        </w:rPr>
        <w:t xml:space="preserve"> </w:t>
      </w:r>
      <w:r w:rsidR="00DC1BE9" w:rsidRPr="00975D2E">
        <w:rPr>
          <w:rFonts w:ascii="Traditional Arabic" w:hAnsi="Traditional Arabic" w:cs="Traditional Arabic" w:hint="cs"/>
          <w:color w:val="000000"/>
          <w:sz w:val="28"/>
          <w:szCs w:val="28"/>
          <w:rtl/>
          <w:lang w:bidi="ar-IQ"/>
        </w:rPr>
        <w:t>وحرصه على التعايش بين المسلمين وغيرهم من الطوائف الأخرى</w:t>
      </w:r>
      <w:r w:rsidRPr="00975D2E">
        <w:rPr>
          <w:rFonts w:ascii="Traditional Arabic" w:hAnsi="Traditional Arabic" w:cs="Traditional Arabic" w:hint="cs"/>
          <w:color w:val="000000"/>
          <w:sz w:val="28"/>
          <w:szCs w:val="28"/>
          <w:rtl/>
          <w:lang w:bidi="ar-IQ"/>
        </w:rPr>
        <w:t xml:space="preserve">، </w:t>
      </w:r>
      <w:r w:rsidR="00F023ED" w:rsidRPr="00975D2E">
        <w:rPr>
          <w:rFonts w:ascii="Traditional Arabic" w:hAnsi="Traditional Arabic" w:cs="Traditional Arabic"/>
          <w:sz w:val="28"/>
          <w:szCs w:val="28"/>
          <w:rtl/>
          <w:lang w:bidi="ar-IQ"/>
        </w:rPr>
        <w:t xml:space="preserve">ولو تتبعنا المعاهدات التي صدرت عن النبي </w:t>
      </w:r>
      <w:r w:rsidR="00F023ED" w:rsidRPr="007828A1">
        <w:rPr>
          <w:lang w:bidi="ar-IQ"/>
        </w:rPr>
        <w:sym w:font="AGA Arabesque" w:char="F072"/>
      </w:r>
      <w:r w:rsidR="00F023ED" w:rsidRPr="00975D2E">
        <w:rPr>
          <w:rFonts w:ascii="Traditional Arabic" w:hAnsi="Traditional Arabic" w:cs="Traditional Arabic" w:hint="cs"/>
          <w:sz w:val="28"/>
          <w:szCs w:val="28"/>
          <w:rtl/>
          <w:lang w:bidi="ar-IQ"/>
        </w:rPr>
        <w:t xml:space="preserve"> </w:t>
      </w:r>
      <w:r w:rsidR="00F023ED" w:rsidRPr="00975D2E">
        <w:rPr>
          <w:rFonts w:ascii="Traditional Arabic" w:hAnsi="Traditional Arabic" w:cs="Traditional Arabic"/>
          <w:sz w:val="28"/>
          <w:szCs w:val="28"/>
          <w:rtl/>
          <w:lang w:bidi="ar-IQ"/>
        </w:rPr>
        <w:t xml:space="preserve">لوجدنا فيها ضروبًا من التسامح </w:t>
      </w:r>
      <w:r w:rsidR="00F023ED" w:rsidRPr="00975D2E">
        <w:rPr>
          <w:rFonts w:ascii="Traditional Arabic" w:hAnsi="Traditional Arabic" w:cs="Traditional Arabic" w:hint="cs"/>
          <w:sz w:val="28"/>
          <w:szCs w:val="28"/>
          <w:rtl/>
          <w:lang w:bidi="ar-IQ"/>
        </w:rPr>
        <w:t>والتعايش</w:t>
      </w:r>
      <w:r w:rsidR="00F023ED" w:rsidRPr="00975D2E">
        <w:rPr>
          <w:rFonts w:ascii="Traditional Arabic" w:hAnsi="Traditional Arabic" w:cs="Traditional Arabic"/>
          <w:sz w:val="28"/>
          <w:szCs w:val="28"/>
          <w:rtl/>
          <w:lang w:bidi="ar-IQ"/>
        </w:rPr>
        <w:t xml:space="preserve"> والمساواة، ومن هذه المعاهدات "إعلان دستور المدينة الذي اشتمل على سبع وأربعين فقرة منها ما يخص اليهود كما يأتي:</w:t>
      </w:r>
      <w:r w:rsidR="00C20990" w:rsidRPr="00975D2E">
        <w:rPr>
          <w:rFonts w:ascii="Traditional Arabic" w:hAnsi="Traditional Arabic" w:cs="Traditional Arabic" w:hint="cs"/>
          <w:sz w:val="28"/>
          <w:szCs w:val="28"/>
          <w:rtl/>
          <w:lang w:bidi="ar-IQ"/>
        </w:rPr>
        <w:t xml:space="preserve"> </w:t>
      </w:r>
      <w:r w:rsidR="00F023ED" w:rsidRPr="00975D2E">
        <w:rPr>
          <w:rFonts w:ascii="Traditional Arabic" w:hAnsi="Traditional Arabic" w:cs="Traditional Arabic" w:hint="cs"/>
          <w:sz w:val="28"/>
          <w:szCs w:val="28"/>
          <w:rtl/>
          <w:lang w:bidi="ar-IQ"/>
        </w:rPr>
        <w:t>"</w:t>
      </w:r>
      <w:r w:rsidR="00F023ED" w:rsidRPr="00975D2E">
        <w:rPr>
          <w:rFonts w:ascii="Traditional Arabic" w:hAnsi="Traditional Arabic" w:cs="Traditional Arabic"/>
          <w:sz w:val="28"/>
          <w:szCs w:val="28"/>
          <w:rtl/>
          <w:lang w:bidi="ar-IQ"/>
        </w:rPr>
        <w:t>إن اليهود ينفقون مع المؤمنين ما داموا محاربين</w:t>
      </w:r>
      <w:r w:rsidR="00F023ED" w:rsidRPr="00975D2E">
        <w:rPr>
          <w:rFonts w:ascii="Traditional Arabic" w:hAnsi="Traditional Arabic" w:cs="Traditional Arabic" w:hint="cs"/>
          <w:sz w:val="28"/>
          <w:szCs w:val="28"/>
          <w:rtl/>
          <w:lang w:bidi="ar-IQ"/>
        </w:rPr>
        <w:t xml:space="preserve">... </w:t>
      </w:r>
      <w:r w:rsidR="00F023ED" w:rsidRPr="00975D2E">
        <w:rPr>
          <w:rFonts w:ascii="Traditional Arabic" w:hAnsi="Traditional Arabic" w:cs="Traditional Arabic"/>
          <w:sz w:val="28"/>
          <w:szCs w:val="28"/>
          <w:rtl/>
          <w:lang w:bidi="ar-IQ"/>
        </w:rPr>
        <w:t xml:space="preserve">وإن ليهود بني ثعلبة مثل ما ليهود بني عوف إلا من ظلم وأثم، فإنه لا </w:t>
      </w:r>
      <w:proofErr w:type="spellStart"/>
      <w:r w:rsidR="00F023ED" w:rsidRPr="00975D2E">
        <w:rPr>
          <w:rFonts w:ascii="Traditional Arabic" w:hAnsi="Traditional Arabic" w:cs="Traditional Arabic"/>
          <w:sz w:val="28"/>
          <w:szCs w:val="28"/>
          <w:rtl/>
          <w:lang w:bidi="ar-IQ"/>
        </w:rPr>
        <w:t>يوتغ</w:t>
      </w:r>
      <w:proofErr w:type="spellEnd"/>
      <w:r w:rsidR="000716CD">
        <w:rPr>
          <w:rStyle w:val="a6"/>
          <w:rFonts w:ascii="Traditional Arabic" w:hAnsi="Traditional Arabic" w:cs="Traditional Arabic"/>
          <w:sz w:val="28"/>
          <w:szCs w:val="28"/>
          <w:rtl/>
          <w:lang w:bidi="ar-IQ"/>
        </w:rPr>
        <w:footnoteReference w:id="25"/>
      </w:r>
      <w:r w:rsidR="00F023ED" w:rsidRPr="00975D2E">
        <w:rPr>
          <w:rFonts w:ascii="Traditional Arabic" w:hAnsi="Traditional Arabic" w:cs="Traditional Arabic"/>
          <w:sz w:val="28"/>
          <w:szCs w:val="28"/>
          <w:rtl/>
          <w:lang w:bidi="ar-IQ"/>
        </w:rPr>
        <w:t xml:space="preserve"> إلا نفسه وأهل بيته</w:t>
      </w:r>
      <w:r w:rsidR="00F023ED" w:rsidRPr="00975D2E">
        <w:rPr>
          <w:rFonts w:ascii="Traditional Arabic" w:hAnsi="Traditional Arabic" w:cs="Traditional Arabic" w:hint="cs"/>
          <w:sz w:val="28"/>
          <w:szCs w:val="28"/>
          <w:rtl/>
          <w:lang w:bidi="ar-IQ"/>
        </w:rPr>
        <w:t xml:space="preserve"> ... </w:t>
      </w:r>
      <w:r w:rsidR="00F023ED" w:rsidRPr="00975D2E">
        <w:rPr>
          <w:rFonts w:ascii="Traditional Arabic" w:hAnsi="Traditional Arabic" w:cs="Traditional Arabic"/>
          <w:sz w:val="28"/>
          <w:szCs w:val="28"/>
          <w:rtl/>
          <w:lang w:bidi="ar-IQ"/>
        </w:rPr>
        <w:t xml:space="preserve">وإن على اليهود نفقتهم، وعلى المسلمين نفقتهم، وإن بينهم النصر على من حارب </w:t>
      </w:r>
      <w:r w:rsidR="00F023ED" w:rsidRPr="00975D2E">
        <w:rPr>
          <w:rFonts w:ascii="Traditional Arabic" w:hAnsi="Traditional Arabic" w:cs="Traditional Arabic"/>
          <w:sz w:val="28"/>
          <w:szCs w:val="28"/>
          <w:rtl/>
          <w:lang w:bidi="ar-IQ"/>
        </w:rPr>
        <w:lastRenderedPageBreak/>
        <w:t>أهل هذه الصحيفة، وإن بينهم النصح والنصيحة والبر دون الإثم</w:t>
      </w:r>
      <w:r w:rsidR="00F023ED" w:rsidRPr="00975D2E">
        <w:rPr>
          <w:rFonts w:ascii="Traditional Arabic" w:hAnsi="Traditional Arabic" w:cs="Traditional Arabic" w:hint="cs"/>
          <w:sz w:val="28"/>
          <w:szCs w:val="28"/>
          <w:rtl/>
          <w:lang w:bidi="ar-IQ"/>
        </w:rPr>
        <w:t xml:space="preserve"> ... </w:t>
      </w:r>
      <w:r w:rsidR="00F023ED" w:rsidRPr="00975D2E">
        <w:rPr>
          <w:rFonts w:ascii="Traditional Arabic" w:hAnsi="Traditional Arabic" w:cs="Traditional Arabic"/>
          <w:sz w:val="28"/>
          <w:szCs w:val="28"/>
          <w:rtl/>
          <w:lang w:bidi="ar-IQ"/>
        </w:rPr>
        <w:t>وإذا دعوا إلى صلح يصالحونه ويلبسونه فإنهم يصلحونه ويلبسونه، وإنهم إذا دعوا إلى مثل ذلك، فإن لهم على المؤمنين إلا من حارب في الدين</w:t>
      </w:r>
      <w:r w:rsidR="00F023ED" w:rsidRPr="00975D2E">
        <w:rPr>
          <w:rFonts w:ascii="Traditional Arabic" w:hAnsi="Traditional Arabic" w:cs="Traditional Arabic" w:hint="cs"/>
          <w:sz w:val="28"/>
          <w:szCs w:val="28"/>
          <w:rtl/>
          <w:lang w:bidi="ar-IQ"/>
        </w:rPr>
        <w:t xml:space="preserve"> ... </w:t>
      </w:r>
      <w:r w:rsidR="00F023ED" w:rsidRPr="00975D2E">
        <w:rPr>
          <w:rFonts w:ascii="Traditional Arabic" w:hAnsi="Traditional Arabic" w:cs="Traditional Arabic"/>
          <w:sz w:val="28"/>
          <w:szCs w:val="28"/>
          <w:rtl/>
          <w:lang w:bidi="ar-IQ"/>
        </w:rPr>
        <w:t>وإن يهود الأوس مواليهم وأنفسهم على مثل ما لأهل هذه الصحيفة مع البر المحض من أهل هذه الصحيفة، وإن البر دون الإثم لا يكسب كاسب إلا على نفسه، وإن الله على أصدق ما في هذه الصحيفة وأبره</w:t>
      </w:r>
      <w:r w:rsidR="00F023ED" w:rsidRPr="00975D2E">
        <w:rPr>
          <w:rFonts w:ascii="Traditional Arabic" w:hAnsi="Traditional Arabic" w:cs="Traditional Arabic" w:hint="cs"/>
          <w:sz w:val="28"/>
          <w:szCs w:val="28"/>
          <w:rtl/>
          <w:lang w:bidi="ar-IQ"/>
        </w:rPr>
        <w:t xml:space="preserve"> ... </w:t>
      </w:r>
      <w:r w:rsidR="00F023ED" w:rsidRPr="00975D2E">
        <w:rPr>
          <w:rFonts w:ascii="Traditional Arabic" w:hAnsi="Traditional Arabic" w:cs="Traditional Arabic"/>
          <w:sz w:val="28"/>
          <w:szCs w:val="28"/>
          <w:rtl/>
          <w:lang w:bidi="ar-IQ"/>
        </w:rPr>
        <w:t xml:space="preserve">وإنه لا يحول هذا الكتاب دون ظالم أو آثم، وإنه من خرج آمن ومن قعد آمن بالمدينة، إلا من ظلم وأثم، وإن الله جار لمن بر واتقى، ومحمد رسول الله </w:t>
      </w:r>
      <w:r w:rsidR="00F023ED" w:rsidRPr="007828A1">
        <w:rPr>
          <w:lang w:bidi="ar-IQ"/>
        </w:rPr>
        <w:sym w:font="AGA Arabesque" w:char="F072"/>
      </w:r>
      <w:r w:rsidR="00F023ED" w:rsidRPr="00975D2E">
        <w:rPr>
          <w:rFonts w:ascii="Traditional Arabic" w:hAnsi="Traditional Arabic" w:cs="Traditional Arabic"/>
          <w:sz w:val="28"/>
          <w:szCs w:val="28"/>
          <w:rtl/>
          <w:lang w:bidi="ar-IQ"/>
        </w:rPr>
        <w:t>"</w:t>
      </w:r>
      <w:r w:rsidR="00F023ED" w:rsidRPr="007828A1">
        <w:rPr>
          <w:rStyle w:val="a6"/>
          <w:rFonts w:ascii="Traditional Arabic" w:hAnsi="Traditional Arabic" w:cs="Traditional Arabic"/>
          <w:sz w:val="28"/>
          <w:szCs w:val="28"/>
          <w:rtl/>
          <w:lang w:bidi="ar-IQ"/>
        </w:rPr>
        <w:footnoteReference w:id="26"/>
      </w:r>
      <w:r w:rsidR="00F023ED" w:rsidRPr="00975D2E">
        <w:rPr>
          <w:rFonts w:ascii="Traditional Arabic" w:hAnsi="Traditional Arabic" w:cs="Traditional Arabic"/>
          <w:sz w:val="28"/>
          <w:szCs w:val="28"/>
          <w:rtl/>
          <w:lang w:bidi="ar-IQ"/>
        </w:rPr>
        <w:t xml:space="preserve"> .</w:t>
      </w:r>
    </w:p>
    <w:p w:rsidR="003F3C6F" w:rsidRPr="00975D2E" w:rsidRDefault="003F3C6F" w:rsidP="00975D2E">
      <w:pPr>
        <w:pStyle w:val="a7"/>
        <w:numPr>
          <w:ilvl w:val="0"/>
          <w:numId w:val="19"/>
        </w:numPr>
        <w:autoSpaceDE w:val="0"/>
        <w:autoSpaceDN w:val="0"/>
        <w:adjustRightInd w:val="0"/>
        <w:spacing w:after="0" w:line="240" w:lineRule="auto"/>
        <w:jc w:val="both"/>
        <w:rPr>
          <w:rFonts w:ascii="Traditional Arabic" w:hAnsi="Traditional Arabic" w:cs="Traditional Arabic"/>
          <w:sz w:val="28"/>
          <w:szCs w:val="28"/>
          <w:lang w:bidi="ar-IQ"/>
        </w:rPr>
      </w:pPr>
      <w:r w:rsidRPr="00975D2E">
        <w:rPr>
          <w:rFonts w:ascii="Traditional Arabic" w:hAnsi="Traditional Arabic" w:cs="Traditional Arabic" w:hint="cs"/>
          <w:sz w:val="28"/>
          <w:szCs w:val="28"/>
          <w:rtl/>
          <w:lang w:bidi="ar-IQ"/>
        </w:rPr>
        <w:t>وحكاية</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أخرى</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ذكرتها</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كتب</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السنة</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عن</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المرأة</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اليهودية</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التي</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ق</w:t>
      </w:r>
      <w:r w:rsidR="00B91F4C" w:rsidRPr="00975D2E">
        <w:rPr>
          <w:rFonts w:ascii="Traditional Arabic" w:hAnsi="Traditional Arabic" w:cs="Traditional Arabic" w:hint="cs"/>
          <w:sz w:val="28"/>
          <w:szCs w:val="28"/>
          <w:rtl/>
          <w:lang w:bidi="ar-IQ"/>
        </w:rPr>
        <w:t>َ</w:t>
      </w:r>
      <w:r w:rsidRPr="00975D2E">
        <w:rPr>
          <w:rFonts w:ascii="Traditional Arabic" w:hAnsi="Traditional Arabic" w:cs="Traditional Arabic" w:hint="cs"/>
          <w:sz w:val="28"/>
          <w:szCs w:val="28"/>
          <w:rtl/>
          <w:lang w:bidi="ar-IQ"/>
        </w:rPr>
        <w:t>ب</w:t>
      </w:r>
      <w:r w:rsidR="00B91F4C" w:rsidRPr="00975D2E">
        <w:rPr>
          <w:rFonts w:ascii="Traditional Arabic" w:hAnsi="Traditional Arabic" w:cs="Traditional Arabic" w:hint="cs"/>
          <w:sz w:val="28"/>
          <w:szCs w:val="28"/>
          <w:rtl/>
          <w:lang w:bidi="ar-IQ"/>
        </w:rPr>
        <w:t>ِ</w:t>
      </w:r>
      <w:r w:rsidRPr="00975D2E">
        <w:rPr>
          <w:rFonts w:ascii="Traditional Arabic" w:hAnsi="Traditional Arabic" w:cs="Traditional Arabic" w:hint="cs"/>
          <w:sz w:val="28"/>
          <w:szCs w:val="28"/>
          <w:rtl/>
          <w:lang w:bidi="ar-IQ"/>
        </w:rPr>
        <w:t>ل</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النبي</w:t>
      </w:r>
      <w:r w:rsidRPr="00975D2E">
        <w:rPr>
          <w:rFonts w:ascii="Traditional Arabic" w:hAnsi="Traditional Arabic" w:cs="Traditional Arabic"/>
          <w:sz w:val="28"/>
          <w:szCs w:val="28"/>
          <w:rtl/>
          <w:lang w:bidi="ar-IQ"/>
        </w:rPr>
        <w:t xml:space="preserve"> </w:t>
      </w:r>
      <w:r w:rsidRPr="007828A1">
        <w:rPr>
          <w:rFonts w:hint="cs"/>
          <w:lang w:bidi="ar-IQ"/>
        </w:rPr>
        <w:sym w:font="AGA Arabesque" w:char="F072"/>
      </w:r>
      <w:r w:rsidRPr="00975D2E">
        <w:rPr>
          <w:rFonts w:ascii="Traditional Arabic" w:hAnsi="Traditional Arabic" w:cs="Traditional Arabic" w:hint="cs"/>
          <w:sz w:val="28"/>
          <w:szCs w:val="28"/>
          <w:rtl/>
          <w:lang w:bidi="ar-IQ"/>
        </w:rPr>
        <w:t xml:space="preserve"> </w:t>
      </w:r>
      <w:r w:rsidR="00B91F4C" w:rsidRPr="00975D2E">
        <w:rPr>
          <w:rFonts w:ascii="Traditional Arabic" w:hAnsi="Traditional Arabic" w:cs="Traditional Arabic" w:hint="cs"/>
          <w:sz w:val="28"/>
          <w:szCs w:val="28"/>
          <w:rtl/>
          <w:lang w:bidi="ar-IQ"/>
        </w:rPr>
        <w:t>هديتها و</w:t>
      </w:r>
      <w:r w:rsidRPr="00975D2E">
        <w:rPr>
          <w:rFonts w:ascii="Traditional Arabic" w:hAnsi="Traditional Arabic" w:cs="Traditional Arabic" w:hint="cs"/>
          <w:sz w:val="28"/>
          <w:szCs w:val="28"/>
          <w:rtl/>
          <w:lang w:bidi="ar-IQ"/>
        </w:rPr>
        <w:t>أكل طعامها</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 xml:space="preserve">فقد صحّ عن أنس بن مالك </w:t>
      </w:r>
      <w:r w:rsidRPr="007828A1">
        <w:rPr>
          <w:lang w:bidi="ar-IQ"/>
        </w:rPr>
        <w:sym w:font="AGA Arabesque" w:char="F074"/>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w:t>
      </w:r>
      <w:r w:rsidRPr="00975D2E">
        <w:rPr>
          <w:rFonts w:ascii="Traditional Arabic" w:hAnsi="Traditional Arabic" w:cs="Traditional Arabic"/>
          <w:sz w:val="28"/>
          <w:szCs w:val="28"/>
          <w:rtl/>
          <w:lang w:bidi="ar-IQ"/>
        </w:rPr>
        <w:t xml:space="preserve">أَنَّ يَهُودِيَّةً أَتَتِ النَّبِيَّ </w:t>
      </w:r>
      <w:r w:rsidRPr="007828A1">
        <w:rPr>
          <w:lang w:bidi="ar-IQ"/>
        </w:rPr>
        <w:sym w:font="AGA Arabesque" w:char="F072"/>
      </w:r>
      <w:r w:rsidRPr="00975D2E">
        <w:rPr>
          <w:rFonts w:ascii="Traditional Arabic" w:hAnsi="Traditional Arabic" w:cs="Traditional Arabic" w:hint="cs"/>
          <w:sz w:val="28"/>
          <w:szCs w:val="28"/>
          <w:rtl/>
          <w:lang w:bidi="ar-IQ"/>
        </w:rPr>
        <w:t xml:space="preserve"> </w:t>
      </w:r>
      <w:r w:rsidRPr="00975D2E">
        <w:rPr>
          <w:rFonts w:ascii="Traditional Arabic" w:hAnsi="Traditional Arabic" w:cs="Traditional Arabic"/>
          <w:sz w:val="28"/>
          <w:szCs w:val="28"/>
          <w:rtl/>
          <w:lang w:bidi="ar-IQ"/>
        </w:rPr>
        <w:t xml:space="preserve">بِشَاةٍ مَسْمُومَةٍ، فَأَكَلَ مِنْهَا، فَجِيءَ بِهَا فَقِيلَ: أَلاَ نَقْتُلُهَا، قَالَ: </w:t>
      </w:r>
      <w:r w:rsidRPr="00975D2E">
        <w:rPr>
          <w:rFonts w:ascii="Traditional Arabic" w:hAnsi="Traditional Arabic" w:cs="Traditional Arabic" w:hint="cs"/>
          <w:sz w:val="28"/>
          <w:szCs w:val="28"/>
          <w:rtl/>
          <w:lang w:bidi="ar-IQ"/>
        </w:rPr>
        <w:t>((</w:t>
      </w:r>
      <w:r w:rsidRPr="00975D2E">
        <w:rPr>
          <w:rFonts w:ascii="Traditional Arabic" w:hAnsi="Traditional Arabic" w:cs="Traditional Arabic"/>
          <w:sz w:val="28"/>
          <w:szCs w:val="28"/>
          <w:rtl/>
          <w:lang w:bidi="ar-IQ"/>
        </w:rPr>
        <w:t>لا</w:t>
      </w:r>
      <w:r w:rsidRPr="00975D2E">
        <w:rPr>
          <w:rFonts w:ascii="Traditional Arabic" w:hAnsi="Traditional Arabic" w:cs="Traditional Arabic" w:hint="cs"/>
          <w:sz w:val="28"/>
          <w:szCs w:val="28"/>
          <w:rtl/>
          <w:lang w:bidi="ar-IQ"/>
        </w:rPr>
        <w:t>))</w:t>
      </w:r>
      <w:r w:rsidRPr="00975D2E">
        <w:rPr>
          <w:rFonts w:ascii="Traditional Arabic" w:hAnsi="Traditional Arabic" w:cs="Traditional Arabic"/>
          <w:sz w:val="28"/>
          <w:szCs w:val="28"/>
          <w:rtl/>
          <w:lang w:bidi="ar-IQ"/>
        </w:rPr>
        <w:t>، فَمَا زِلْتُ أَعْرِفُهَا فِي لَهَوَاتِ</w:t>
      </w:r>
      <w:r w:rsidR="00070B7E">
        <w:rPr>
          <w:rStyle w:val="a6"/>
          <w:rFonts w:ascii="Traditional Arabic" w:hAnsi="Traditional Arabic" w:cs="Traditional Arabic"/>
          <w:sz w:val="28"/>
          <w:szCs w:val="28"/>
          <w:rtl/>
          <w:lang w:bidi="ar-IQ"/>
        </w:rPr>
        <w:footnoteReference w:id="27"/>
      </w:r>
      <w:r w:rsidRPr="00975D2E">
        <w:rPr>
          <w:rFonts w:ascii="Traditional Arabic" w:hAnsi="Traditional Arabic" w:cs="Traditional Arabic"/>
          <w:sz w:val="28"/>
          <w:szCs w:val="28"/>
          <w:rtl/>
          <w:lang w:bidi="ar-IQ"/>
        </w:rPr>
        <w:t xml:space="preserve"> رَسُولِ اللَّهِ </w:t>
      </w:r>
      <w:r w:rsidRPr="007828A1">
        <w:rPr>
          <w:lang w:bidi="ar-IQ"/>
        </w:rPr>
        <w:sym w:font="AGA Arabesque" w:char="F072"/>
      </w:r>
      <w:r w:rsidRPr="00975D2E">
        <w:rPr>
          <w:rFonts w:ascii="Traditional Arabic" w:hAnsi="Traditional Arabic" w:cs="Traditional Arabic" w:hint="cs"/>
          <w:sz w:val="28"/>
          <w:szCs w:val="28"/>
          <w:rtl/>
          <w:lang w:bidi="ar-IQ"/>
        </w:rPr>
        <w:t>"</w:t>
      </w:r>
      <w:r w:rsidRPr="007828A1">
        <w:rPr>
          <w:rStyle w:val="a6"/>
          <w:rFonts w:ascii="Traditional Arabic" w:hAnsi="Traditional Arabic" w:cs="Traditional Arabic"/>
          <w:sz w:val="28"/>
          <w:szCs w:val="28"/>
          <w:rtl/>
          <w:lang w:bidi="ar-IQ"/>
        </w:rPr>
        <w:footnoteReference w:id="28"/>
      </w:r>
    </w:p>
    <w:p w:rsidR="00316060" w:rsidRPr="00975D2E" w:rsidRDefault="006D133A" w:rsidP="00975D2E">
      <w:pPr>
        <w:pStyle w:val="a7"/>
        <w:numPr>
          <w:ilvl w:val="0"/>
          <w:numId w:val="19"/>
        </w:numPr>
        <w:autoSpaceDE w:val="0"/>
        <w:autoSpaceDN w:val="0"/>
        <w:adjustRightInd w:val="0"/>
        <w:spacing w:after="0" w:line="240" w:lineRule="auto"/>
        <w:jc w:val="both"/>
        <w:rPr>
          <w:rFonts w:ascii="Traditional Arabic" w:hAnsi="Traditional Arabic" w:cs="Traditional Arabic"/>
          <w:sz w:val="28"/>
          <w:szCs w:val="28"/>
          <w:rtl/>
          <w:lang w:bidi="ar-IQ"/>
        </w:rPr>
      </w:pPr>
      <w:r w:rsidRPr="00975D2E">
        <w:rPr>
          <w:rFonts w:ascii="Traditional Arabic" w:hAnsi="Traditional Arabic" w:cs="Traditional Arabic" w:hint="cs"/>
          <w:color w:val="000000"/>
          <w:sz w:val="28"/>
          <w:szCs w:val="28"/>
          <w:rtl/>
          <w:lang w:bidi="ar-IQ"/>
        </w:rPr>
        <w:t>كما شمل</w:t>
      </w:r>
      <w:r w:rsidR="006847F8" w:rsidRPr="00975D2E">
        <w:rPr>
          <w:rFonts w:ascii="Traditional Arabic" w:hAnsi="Traditional Arabic" w:cs="Traditional Arabic"/>
          <w:color w:val="000000"/>
          <w:sz w:val="28"/>
          <w:szCs w:val="28"/>
          <w:rtl/>
          <w:lang w:bidi="ar-IQ"/>
        </w:rPr>
        <w:t xml:space="preserve"> </w:t>
      </w:r>
      <w:r w:rsidRPr="00975D2E">
        <w:rPr>
          <w:rFonts w:ascii="Traditional Arabic" w:hAnsi="Traditional Arabic" w:cs="Traditional Arabic" w:hint="cs"/>
          <w:color w:val="000000"/>
          <w:sz w:val="28"/>
          <w:szCs w:val="28"/>
          <w:rtl/>
          <w:lang w:bidi="ar-IQ"/>
        </w:rPr>
        <w:t>عطفه ورحمته</w:t>
      </w:r>
      <w:r w:rsidR="006847F8" w:rsidRPr="00975D2E">
        <w:rPr>
          <w:rFonts w:ascii="Traditional Arabic" w:hAnsi="Traditional Arabic" w:cs="Traditional Arabic"/>
          <w:color w:val="000000"/>
          <w:sz w:val="28"/>
          <w:szCs w:val="28"/>
          <w:rtl/>
          <w:lang w:bidi="ar-IQ"/>
        </w:rPr>
        <w:t xml:space="preserve"> </w:t>
      </w:r>
      <w:r w:rsidR="006847F8" w:rsidRPr="007828A1">
        <w:rPr>
          <w:lang w:bidi="ar-IQ"/>
        </w:rPr>
        <w:sym w:font="AGA Arabesque" w:char="F072"/>
      </w:r>
      <w:r w:rsidR="006847F8" w:rsidRPr="00975D2E">
        <w:rPr>
          <w:rFonts w:ascii="Traditional Arabic" w:hAnsi="Traditional Arabic" w:cs="Traditional Arabic"/>
          <w:color w:val="000000"/>
          <w:sz w:val="28"/>
          <w:szCs w:val="28"/>
          <w:rtl/>
          <w:lang w:bidi="ar-IQ"/>
        </w:rPr>
        <w:t xml:space="preserve"> </w:t>
      </w:r>
      <w:r w:rsidRPr="00975D2E">
        <w:rPr>
          <w:rFonts w:ascii="Traditional Arabic" w:hAnsi="Traditional Arabic" w:cs="Traditional Arabic" w:hint="cs"/>
          <w:color w:val="000000"/>
          <w:sz w:val="28"/>
          <w:szCs w:val="28"/>
          <w:rtl/>
          <w:lang w:bidi="ar-IQ"/>
        </w:rPr>
        <w:t xml:space="preserve">وسماحته في التعامل مع </w:t>
      </w:r>
      <w:r w:rsidR="006847F8" w:rsidRPr="00975D2E">
        <w:rPr>
          <w:rFonts w:ascii="Traditional Arabic" w:hAnsi="Traditional Arabic" w:cs="Traditional Arabic"/>
          <w:color w:val="000000"/>
          <w:sz w:val="28"/>
          <w:szCs w:val="28"/>
          <w:rtl/>
          <w:lang w:bidi="ar-IQ"/>
        </w:rPr>
        <w:t xml:space="preserve">أهل الكتاب والمشركين </w:t>
      </w:r>
      <w:r w:rsidRPr="00975D2E">
        <w:rPr>
          <w:rFonts w:ascii="Traditional Arabic" w:hAnsi="Traditional Arabic" w:cs="Traditional Arabic" w:hint="cs"/>
          <w:color w:val="000000"/>
          <w:sz w:val="28"/>
          <w:szCs w:val="28"/>
          <w:rtl/>
          <w:lang w:bidi="ar-IQ"/>
        </w:rPr>
        <w:t xml:space="preserve">حتى </w:t>
      </w:r>
      <w:r w:rsidR="006847F8" w:rsidRPr="00975D2E">
        <w:rPr>
          <w:rFonts w:ascii="Traditional Arabic" w:hAnsi="Traditional Arabic" w:cs="Traditional Arabic"/>
          <w:color w:val="000000"/>
          <w:sz w:val="28"/>
          <w:szCs w:val="28"/>
          <w:rtl/>
          <w:lang w:bidi="ar-IQ"/>
        </w:rPr>
        <w:t>أثناء الحرب فقد أوصى بالقبط خيرًا وثبت عنه أنه قال</w:t>
      </w:r>
      <w:r w:rsidR="00316060" w:rsidRPr="00975D2E">
        <w:rPr>
          <w:rFonts w:ascii="Traditional Arabic" w:hAnsi="Traditional Arabic" w:cs="Traditional Arabic" w:hint="cs"/>
          <w:color w:val="000000"/>
          <w:sz w:val="28"/>
          <w:szCs w:val="28"/>
          <w:rtl/>
          <w:lang w:bidi="ar-IQ"/>
        </w:rPr>
        <w:t xml:space="preserve">: </w:t>
      </w:r>
      <w:r w:rsidR="00316060" w:rsidRPr="00975D2E">
        <w:rPr>
          <w:rFonts w:ascii="Traditional Arabic" w:hAnsi="Traditional Arabic" w:cs="Traditional Arabic" w:hint="cs"/>
          <w:sz w:val="28"/>
          <w:szCs w:val="28"/>
          <w:rtl/>
          <w:lang w:bidi="ar-IQ"/>
        </w:rPr>
        <w:t>((</w:t>
      </w:r>
      <w:r w:rsidR="00316060" w:rsidRPr="00975D2E">
        <w:rPr>
          <w:rFonts w:ascii="Traditional Arabic" w:hAnsi="Traditional Arabic" w:cs="Traditional Arabic"/>
          <w:sz w:val="28"/>
          <w:szCs w:val="28"/>
          <w:rtl/>
          <w:lang w:bidi="ar-IQ"/>
        </w:rPr>
        <w:t>إِذَا فُتِحَتْ مِصْرُ، فَاسْتَوْصُوا بِالْقِبْطِ خَيْرًا، فَإِنَّ لَهُمْ ذِمَّةً وَرَحِمًا</w:t>
      </w:r>
      <w:r w:rsidR="00316060" w:rsidRPr="00975D2E">
        <w:rPr>
          <w:rFonts w:ascii="Traditional Arabic" w:hAnsi="Traditional Arabic" w:cs="Traditional Arabic" w:hint="cs"/>
          <w:sz w:val="28"/>
          <w:szCs w:val="28"/>
          <w:rtl/>
          <w:lang w:bidi="ar-IQ"/>
        </w:rPr>
        <w:t>))</w:t>
      </w:r>
      <w:r w:rsidR="00FB5DAA" w:rsidRPr="00975D2E">
        <w:rPr>
          <w:rFonts w:ascii="Traditional Arabic" w:hAnsi="Traditional Arabic" w:cs="Traditional Arabic" w:hint="cs"/>
          <w:sz w:val="28"/>
          <w:szCs w:val="28"/>
          <w:rtl/>
          <w:lang w:bidi="ar-IQ"/>
        </w:rPr>
        <w:t>،</w:t>
      </w:r>
      <w:r w:rsidR="00FB5DAA" w:rsidRPr="00975D2E">
        <w:rPr>
          <w:rFonts w:ascii="Traditional Arabic" w:hAnsi="Traditional Arabic" w:cs="Traditional Arabic"/>
          <w:color w:val="000000"/>
          <w:sz w:val="28"/>
          <w:szCs w:val="28"/>
          <w:rtl/>
          <w:lang w:bidi="ar-IQ"/>
        </w:rPr>
        <w:t xml:space="preserve"> قال الزهري: فالرحم أن أم إسماعيل منهم</w:t>
      </w:r>
      <w:r w:rsidR="00316060" w:rsidRPr="007828A1">
        <w:rPr>
          <w:rStyle w:val="a6"/>
          <w:rFonts w:ascii="Traditional Arabic" w:hAnsi="Traditional Arabic" w:cs="Traditional Arabic"/>
          <w:sz w:val="28"/>
          <w:szCs w:val="28"/>
          <w:rtl/>
          <w:lang w:bidi="ar-IQ"/>
        </w:rPr>
        <w:footnoteReference w:id="29"/>
      </w:r>
      <w:r w:rsidR="00FB5DAA" w:rsidRPr="00975D2E">
        <w:rPr>
          <w:rFonts w:ascii="Traditional Arabic" w:hAnsi="Traditional Arabic" w:cs="Traditional Arabic" w:hint="cs"/>
          <w:color w:val="000000"/>
          <w:sz w:val="28"/>
          <w:szCs w:val="28"/>
          <w:rtl/>
          <w:lang w:bidi="ar-IQ"/>
        </w:rPr>
        <w:t xml:space="preserve"> </w:t>
      </w:r>
      <w:r w:rsidR="00316060" w:rsidRPr="00975D2E">
        <w:rPr>
          <w:rFonts w:ascii="Traditional Arabic" w:hAnsi="Traditional Arabic" w:cs="Traditional Arabic" w:hint="cs"/>
          <w:sz w:val="28"/>
          <w:szCs w:val="28"/>
          <w:rtl/>
          <w:lang w:bidi="ar-IQ"/>
        </w:rPr>
        <w:t>.</w:t>
      </w:r>
    </w:p>
    <w:p w:rsidR="00876D9D" w:rsidRPr="00975D2E" w:rsidRDefault="006D133A" w:rsidP="00975D2E">
      <w:pPr>
        <w:pStyle w:val="a7"/>
        <w:numPr>
          <w:ilvl w:val="0"/>
          <w:numId w:val="19"/>
        </w:numPr>
        <w:autoSpaceDE w:val="0"/>
        <w:autoSpaceDN w:val="0"/>
        <w:adjustRightInd w:val="0"/>
        <w:spacing w:after="0" w:line="240" w:lineRule="auto"/>
        <w:jc w:val="both"/>
        <w:rPr>
          <w:rFonts w:ascii="Simplified Arabic" w:hAnsi="Simplified Arabic" w:cs="Simplified Arabic"/>
          <w:sz w:val="28"/>
          <w:szCs w:val="28"/>
          <w:rtl/>
          <w:lang w:bidi="ar-IQ"/>
        </w:rPr>
      </w:pPr>
      <w:r w:rsidRPr="00975D2E">
        <w:rPr>
          <w:rFonts w:ascii="Traditional Arabic" w:hAnsi="Traditional Arabic" w:cs="Traditional Arabic" w:hint="cs"/>
          <w:color w:val="000000"/>
          <w:sz w:val="28"/>
          <w:szCs w:val="28"/>
          <w:rtl/>
          <w:lang w:bidi="ar-IQ"/>
        </w:rPr>
        <w:t xml:space="preserve">وكان من نهجه </w:t>
      </w:r>
      <w:r w:rsidRPr="007828A1">
        <w:rPr>
          <w:rFonts w:hint="cs"/>
          <w:lang w:bidi="ar-IQ"/>
        </w:rPr>
        <w:sym w:font="AGA Arabesque" w:char="F072"/>
      </w:r>
      <w:r w:rsidRPr="00975D2E">
        <w:rPr>
          <w:rFonts w:ascii="Traditional Arabic" w:hAnsi="Traditional Arabic" w:cs="Traditional Arabic" w:hint="cs"/>
          <w:color w:val="000000"/>
          <w:sz w:val="28"/>
          <w:szCs w:val="28"/>
          <w:rtl/>
          <w:lang w:bidi="ar-IQ"/>
        </w:rPr>
        <w:t xml:space="preserve"> في التعايش مع اليهود، أنه رضي قسمهم وهم على غير دين الإسلام، ف</w:t>
      </w:r>
      <w:r w:rsidR="00F023ED" w:rsidRPr="00975D2E">
        <w:rPr>
          <w:rFonts w:ascii="Traditional Arabic" w:hAnsi="Traditional Arabic" w:cs="Traditional Arabic"/>
          <w:color w:val="000000"/>
          <w:sz w:val="28"/>
          <w:szCs w:val="28"/>
          <w:rtl/>
          <w:lang w:bidi="ar-IQ"/>
        </w:rPr>
        <w:t>عند</w:t>
      </w:r>
      <w:r w:rsidR="00876D9D" w:rsidRPr="00975D2E">
        <w:rPr>
          <w:rFonts w:ascii="Traditional Arabic" w:hAnsi="Traditional Arabic" w:cs="Traditional Arabic"/>
          <w:color w:val="000000"/>
          <w:sz w:val="28"/>
          <w:szCs w:val="28"/>
          <w:rtl/>
          <w:lang w:bidi="ar-IQ"/>
        </w:rPr>
        <w:t>ما قتل أحد الصحابة في أح</w:t>
      </w:r>
      <w:r w:rsidR="005F6F11" w:rsidRPr="00975D2E">
        <w:rPr>
          <w:rFonts w:ascii="Traditional Arabic" w:hAnsi="Traditional Arabic" w:cs="Traditional Arabic"/>
          <w:color w:val="000000"/>
          <w:sz w:val="28"/>
          <w:szCs w:val="28"/>
          <w:rtl/>
          <w:lang w:bidi="ar-IQ"/>
        </w:rPr>
        <w:t>د أحياء اليهود في خيبر فقد</w:t>
      </w:r>
      <w:r w:rsidR="005F6F11" w:rsidRPr="00975D2E">
        <w:rPr>
          <w:rFonts w:ascii="Traditional Arabic" w:hAnsi="Traditional Arabic" w:cs="Traditional Arabic" w:hint="cs"/>
          <w:color w:val="000000"/>
          <w:sz w:val="28"/>
          <w:szCs w:val="28"/>
          <w:rtl/>
          <w:lang w:bidi="ar-IQ"/>
        </w:rPr>
        <w:t xml:space="preserve"> </w:t>
      </w:r>
      <w:r w:rsidR="00876D9D" w:rsidRPr="00975D2E">
        <w:rPr>
          <w:rFonts w:ascii="Traditional Arabic" w:hAnsi="Traditional Arabic" w:cs="Traditional Arabic"/>
          <w:color w:val="000000"/>
          <w:sz w:val="28"/>
          <w:szCs w:val="28"/>
          <w:rtl/>
          <w:lang w:bidi="ar-IQ"/>
        </w:rPr>
        <w:t>ق</w:t>
      </w:r>
      <w:r w:rsidR="007D236A" w:rsidRPr="00975D2E">
        <w:rPr>
          <w:rFonts w:ascii="Traditional Arabic" w:hAnsi="Traditional Arabic" w:cs="Traditional Arabic" w:hint="cs"/>
          <w:color w:val="000000"/>
          <w:sz w:val="28"/>
          <w:szCs w:val="28"/>
          <w:rtl/>
          <w:lang w:bidi="ar-IQ"/>
        </w:rPr>
        <w:t>َ</w:t>
      </w:r>
      <w:r w:rsidR="00876D9D" w:rsidRPr="00975D2E">
        <w:rPr>
          <w:rFonts w:ascii="Traditional Arabic" w:hAnsi="Traditional Arabic" w:cs="Traditional Arabic"/>
          <w:color w:val="000000"/>
          <w:sz w:val="28"/>
          <w:szCs w:val="28"/>
          <w:rtl/>
          <w:lang w:bidi="ar-IQ"/>
        </w:rPr>
        <w:t>ب</w:t>
      </w:r>
      <w:r w:rsidR="007D236A" w:rsidRPr="00975D2E">
        <w:rPr>
          <w:rFonts w:ascii="Traditional Arabic" w:hAnsi="Traditional Arabic" w:cs="Traditional Arabic" w:hint="cs"/>
          <w:color w:val="000000"/>
          <w:sz w:val="28"/>
          <w:szCs w:val="28"/>
          <w:rtl/>
          <w:lang w:bidi="ar-IQ"/>
        </w:rPr>
        <w:t>ِ</w:t>
      </w:r>
      <w:r w:rsidR="00876D9D" w:rsidRPr="00975D2E">
        <w:rPr>
          <w:rFonts w:ascii="Traditional Arabic" w:hAnsi="Traditional Arabic" w:cs="Traditional Arabic"/>
          <w:color w:val="000000"/>
          <w:sz w:val="28"/>
          <w:szCs w:val="28"/>
          <w:rtl/>
          <w:lang w:bidi="ar-IQ"/>
        </w:rPr>
        <w:t xml:space="preserve">ل </w:t>
      </w:r>
      <w:r w:rsidR="00876D9D" w:rsidRPr="007828A1">
        <w:rPr>
          <w:lang w:bidi="ar-IQ"/>
        </w:rPr>
        <w:sym w:font="AGA Arabesque" w:char="F072"/>
      </w:r>
      <w:r w:rsidR="00876D9D" w:rsidRPr="00975D2E">
        <w:rPr>
          <w:rFonts w:ascii="Traditional Arabic" w:hAnsi="Traditional Arabic" w:cs="Traditional Arabic"/>
          <w:color w:val="000000"/>
          <w:sz w:val="28"/>
          <w:szCs w:val="28"/>
          <w:rtl/>
          <w:lang w:bidi="ar-IQ"/>
        </w:rPr>
        <w:t xml:space="preserve"> يمين اليهود إذ أقسموا أنهم لم يقتلوه ولم يعلموا قاتله</w:t>
      </w:r>
      <w:r w:rsidR="005F6F11" w:rsidRPr="00975D2E">
        <w:rPr>
          <w:rFonts w:ascii="Traditional Arabic" w:hAnsi="Traditional Arabic" w:cs="Traditional Arabic" w:hint="cs"/>
          <w:color w:val="000000"/>
          <w:sz w:val="28"/>
          <w:szCs w:val="28"/>
          <w:rtl/>
          <w:lang w:bidi="ar-IQ"/>
        </w:rPr>
        <w:t>،</w:t>
      </w:r>
      <w:r w:rsidR="00876D9D" w:rsidRPr="00975D2E">
        <w:rPr>
          <w:rFonts w:ascii="Traditional Arabic" w:hAnsi="Traditional Arabic" w:cs="Traditional Arabic"/>
          <w:color w:val="000000"/>
          <w:sz w:val="28"/>
          <w:szCs w:val="28"/>
          <w:rtl/>
          <w:lang w:bidi="ar-IQ"/>
        </w:rPr>
        <w:t xml:space="preserve"> فقد أخرج البخاري بسنده عن بشير بن يسار قال: </w:t>
      </w:r>
      <w:r w:rsidR="00876D9D" w:rsidRPr="00975D2E">
        <w:rPr>
          <w:rFonts w:ascii="Traditional Arabic" w:hAnsi="Traditional Arabic" w:cs="Traditional Arabic" w:hint="cs"/>
          <w:color w:val="000000"/>
          <w:sz w:val="28"/>
          <w:szCs w:val="28"/>
          <w:rtl/>
          <w:lang w:bidi="ar-IQ"/>
        </w:rPr>
        <w:t>"</w:t>
      </w:r>
      <w:r w:rsidR="00876D9D" w:rsidRPr="00975D2E">
        <w:rPr>
          <w:rFonts w:ascii="Traditional Arabic" w:hAnsi="Traditional Arabic" w:cs="Traditional Arabic"/>
          <w:sz w:val="28"/>
          <w:szCs w:val="28"/>
          <w:rtl/>
          <w:lang w:bidi="ar-IQ"/>
        </w:rPr>
        <w:t xml:space="preserve">زَعَمَ أَنَّ رَجُلًا مِنَ الأَنْصَارِ يُقَالُ لَهُ - سَهْلُ بْنُ أَبِي </w:t>
      </w:r>
      <w:proofErr w:type="spellStart"/>
      <w:r w:rsidR="00876D9D" w:rsidRPr="00975D2E">
        <w:rPr>
          <w:rFonts w:ascii="Traditional Arabic" w:hAnsi="Traditional Arabic" w:cs="Traditional Arabic"/>
          <w:sz w:val="28"/>
          <w:szCs w:val="28"/>
          <w:rtl/>
          <w:lang w:bidi="ar-IQ"/>
        </w:rPr>
        <w:t>حَثْمَةَ</w:t>
      </w:r>
      <w:proofErr w:type="spellEnd"/>
      <w:r w:rsidR="007D236A" w:rsidRPr="007D236A">
        <w:rPr>
          <w:rStyle w:val="a6"/>
          <w:rFonts w:ascii="Traditional Arabic" w:hAnsi="Traditional Arabic" w:cs="Traditional Arabic"/>
          <w:sz w:val="28"/>
          <w:szCs w:val="28"/>
          <w:rtl/>
          <w:lang w:bidi="ar-IQ"/>
        </w:rPr>
        <w:footnoteReference w:id="30"/>
      </w:r>
      <w:r w:rsidR="00876D9D" w:rsidRPr="00975D2E">
        <w:rPr>
          <w:rFonts w:ascii="Traditional Arabic" w:hAnsi="Traditional Arabic" w:cs="Traditional Arabic"/>
          <w:sz w:val="28"/>
          <w:szCs w:val="28"/>
          <w:rtl/>
          <w:lang w:bidi="ar-IQ"/>
        </w:rPr>
        <w:t xml:space="preserve"> أَخْبَرَهُ: أَنَّ نَفَرًا مِنْ قَوْمِهِ انْطَلَقُوا إِلَى خَيْبَرَ، فَتَفَرَّقُوا فِيهَا، وَوَجَدُوا أَحَدَهُمْ قَتِيلًا، وَقَالُوا لِلَّذِي وُجِدَ فِيهِمْ: قَدْ قَتَلْتُمْ صَاحِبَنَا، قَالُوا: مَا قَتَلْنَا وَلاَ عَلِمْنَا قَاتِلًا، فَانْطَلَقُوا إِلَى النَّبِيِّ </w:t>
      </w:r>
      <w:r w:rsidR="00876D9D" w:rsidRPr="007828A1">
        <w:rPr>
          <w:lang w:bidi="ar-IQ"/>
        </w:rPr>
        <w:sym w:font="AGA Arabesque" w:char="F072"/>
      </w:r>
      <w:r w:rsidR="00876D9D" w:rsidRPr="00975D2E">
        <w:rPr>
          <w:rFonts w:ascii="Traditional Arabic" w:hAnsi="Traditional Arabic" w:cs="Traditional Arabic"/>
          <w:sz w:val="28"/>
          <w:szCs w:val="28"/>
          <w:rtl/>
          <w:lang w:bidi="ar-IQ"/>
        </w:rPr>
        <w:t xml:space="preserve">، فَقَالُوا: يَا رَسُولَ اللَّهِ، انْطَلَقْنَا إِلَى خَيْبَرَ، فَوَجَدْنَا أَحَدَنَا قَتِيلًا، فَقَالَ: </w:t>
      </w:r>
      <w:r w:rsidR="00876D9D" w:rsidRPr="00975D2E">
        <w:rPr>
          <w:rFonts w:ascii="Traditional Arabic" w:hAnsi="Traditional Arabic" w:cs="Traditional Arabic" w:hint="cs"/>
          <w:sz w:val="28"/>
          <w:szCs w:val="28"/>
          <w:rtl/>
          <w:lang w:bidi="ar-IQ"/>
        </w:rPr>
        <w:t>((</w:t>
      </w:r>
      <w:r w:rsidR="00876D9D" w:rsidRPr="00975D2E">
        <w:rPr>
          <w:rFonts w:ascii="Traditional Arabic" w:hAnsi="Traditional Arabic" w:cs="Traditional Arabic"/>
          <w:sz w:val="28"/>
          <w:szCs w:val="28"/>
          <w:rtl/>
          <w:lang w:bidi="ar-IQ"/>
        </w:rPr>
        <w:t>الكُبْرَ الكُبْرَ</w:t>
      </w:r>
      <w:r w:rsidR="00876D9D" w:rsidRPr="00975D2E">
        <w:rPr>
          <w:rFonts w:ascii="Traditional Arabic" w:hAnsi="Traditional Arabic" w:cs="Traditional Arabic" w:hint="cs"/>
          <w:sz w:val="28"/>
          <w:szCs w:val="28"/>
          <w:rtl/>
          <w:lang w:bidi="ar-IQ"/>
        </w:rPr>
        <w:t>))</w:t>
      </w:r>
      <w:r w:rsidR="00876D9D" w:rsidRPr="00975D2E">
        <w:rPr>
          <w:rFonts w:ascii="Traditional Arabic" w:hAnsi="Traditional Arabic" w:cs="Traditional Arabic"/>
          <w:sz w:val="28"/>
          <w:szCs w:val="28"/>
          <w:rtl/>
          <w:lang w:bidi="ar-IQ"/>
        </w:rPr>
        <w:t xml:space="preserve"> فَقَالَ لَهُمْ: </w:t>
      </w:r>
      <w:r w:rsidR="00876D9D" w:rsidRPr="00975D2E">
        <w:rPr>
          <w:rFonts w:ascii="Traditional Arabic" w:hAnsi="Traditional Arabic" w:cs="Traditional Arabic" w:hint="cs"/>
          <w:sz w:val="28"/>
          <w:szCs w:val="28"/>
          <w:rtl/>
          <w:lang w:bidi="ar-IQ"/>
        </w:rPr>
        <w:t>((</w:t>
      </w:r>
      <w:r w:rsidR="00876D9D" w:rsidRPr="00975D2E">
        <w:rPr>
          <w:rFonts w:ascii="Traditional Arabic" w:hAnsi="Traditional Arabic" w:cs="Traditional Arabic"/>
          <w:sz w:val="28"/>
          <w:szCs w:val="28"/>
          <w:rtl/>
          <w:lang w:bidi="ar-IQ"/>
        </w:rPr>
        <w:t>تَأْتُونَ بِالْبَيِّنَةِ عَلَى مَنْ قَتَلَهُ</w:t>
      </w:r>
      <w:r w:rsidR="00876D9D" w:rsidRPr="00975D2E">
        <w:rPr>
          <w:rFonts w:ascii="Traditional Arabic" w:hAnsi="Traditional Arabic" w:cs="Traditional Arabic" w:hint="cs"/>
          <w:sz w:val="28"/>
          <w:szCs w:val="28"/>
          <w:rtl/>
          <w:lang w:bidi="ar-IQ"/>
        </w:rPr>
        <w:t>))</w:t>
      </w:r>
      <w:r w:rsidR="00876D9D" w:rsidRPr="00975D2E">
        <w:rPr>
          <w:rFonts w:ascii="Traditional Arabic" w:hAnsi="Traditional Arabic" w:cs="Traditional Arabic"/>
          <w:sz w:val="28"/>
          <w:szCs w:val="28"/>
          <w:rtl/>
          <w:lang w:bidi="ar-IQ"/>
        </w:rPr>
        <w:t xml:space="preserve"> قَالُوا: مَا لَنَا بَيِّنَةٌ، قَالَ: </w:t>
      </w:r>
      <w:r w:rsidR="00876D9D" w:rsidRPr="00975D2E">
        <w:rPr>
          <w:rFonts w:ascii="Traditional Arabic" w:hAnsi="Traditional Arabic" w:cs="Traditional Arabic" w:hint="cs"/>
          <w:sz w:val="28"/>
          <w:szCs w:val="28"/>
          <w:rtl/>
          <w:lang w:bidi="ar-IQ"/>
        </w:rPr>
        <w:t>((</w:t>
      </w:r>
      <w:r w:rsidR="00876D9D" w:rsidRPr="00975D2E">
        <w:rPr>
          <w:rFonts w:ascii="Traditional Arabic" w:hAnsi="Traditional Arabic" w:cs="Traditional Arabic"/>
          <w:sz w:val="28"/>
          <w:szCs w:val="28"/>
          <w:rtl/>
          <w:lang w:bidi="ar-IQ"/>
        </w:rPr>
        <w:t>فَيَحْلِفُونَ</w:t>
      </w:r>
      <w:r w:rsidR="00876D9D" w:rsidRPr="00975D2E">
        <w:rPr>
          <w:rFonts w:ascii="Traditional Arabic" w:hAnsi="Traditional Arabic" w:cs="Traditional Arabic" w:hint="cs"/>
          <w:sz w:val="28"/>
          <w:szCs w:val="28"/>
          <w:rtl/>
          <w:lang w:bidi="ar-IQ"/>
        </w:rPr>
        <w:t>))</w:t>
      </w:r>
      <w:r w:rsidR="00876D9D" w:rsidRPr="00975D2E">
        <w:rPr>
          <w:rFonts w:ascii="Traditional Arabic" w:hAnsi="Traditional Arabic" w:cs="Traditional Arabic"/>
          <w:sz w:val="28"/>
          <w:szCs w:val="28"/>
          <w:rtl/>
          <w:lang w:bidi="ar-IQ"/>
        </w:rPr>
        <w:t xml:space="preserve"> قَالُوا: لاَ نَرْضَى بِأَيْمَانِ اليَهُودِ، فَكَرِهَ رَسُولُ اللَّهِ </w:t>
      </w:r>
      <w:r w:rsidR="00876D9D" w:rsidRPr="007828A1">
        <w:rPr>
          <w:lang w:bidi="ar-IQ"/>
        </w:rPr>
        <w:sym w:font="AGA Arabesque" w:char="F072"/>
      </w:r>
      <w:r w:rsidR="00876D9D" w:rsidRPr="00975D2E">
        <w:rPr>
          <w:rFonts w:ascii="Traditional Arabic" w:hAnsi="Traditional Arabic" w:cs="Traditional Arabic" w:hint="cs"/>
          <w:sz w:val="28"/>
          <w:szCs w:val="28"/>
          <w:rtl/>
          <w:lang w:bidi="ar-IQ"/>
        </w:rPr>
        <w:t xml:space="preserve"> </w:t>
      </w:r>
      <w:r w:rsidR="00876D9D" w:rsidRPr="00975D2E">
        <w:rPr>
          <w:rFonts w:ascii="Traditional Arabic" w:hAnsi="Traditional Arabic" w:cs="Traditional Arabic"/>
          <w:sz w:val="28"/>
          <w:szCs w:val="28"/>
          <w:rtl/>
          <w:lang w:bidi="ar-IQ"/>
        </w:rPr>
        <w:t>أَنْ يُبْطِلَ دَمَهُ، فَوَدَاهُ مِائَةً مِنْ إِبِلِ الصَّدَقَةِ"</w:t>
      </w:r>
      <w:r w:rsidR="00876D9D" w:rsidRPr="007828A1">
        <w:rPr>
          <w:rStyle w:val="a6"/>
          <w:rFonts w:ascii="Traditional Arabic" w:hAnsi="Traditional Arabic" w:cs="Traditional Arabic"/>
          <w:sz w:val="28"/>
          <w:szCs w:val="28"/>
          <w:rtl/>
          <w:lang w:bidi="ar-IQ"/>
        </w:rPr>
        <w:footnoteReference w:id="31"/>
      </w:r>
      <w:r w:rsidR="00525255" w:rsidRPr="00975D2E">
        <w:rPr>
          <w:rFonts w:ascii="Traditional Arabic" w:hAnsi="Traditional Arabic" w:cs="Traditional Arabic"/>
          <w:sz w:val="28"/>
          <w:szCs w:val="28"/>
          <w:rtl/>
          <w:lang w:bidi="ar-IQ"/>
        </w:rPr>
        <w:t xml:space="preserve"> .</w:t>
      </w:r>
      <w:r w:rsidR="00525255" w:rsidRPr="00975D2E">
        <w:rPr>
          <w:rFonts w:ascii="Simplified Arabic" w:hAnsi="Simplified Arabic" w:cs="Simplified Arabic" w:hint="cs"/>
          <w:sz w:val="28"/>
          <w:szCs w:val="28"/>
          <w:rtl/>
          <w:lang w:bidi="ar-IQ"/>
        </w:rPr>
        <w:t xml:space="preserve"> </w:t>
      </w:r>
    </w:p>
    <w:p w:rsidR="009F72DE" w:rsidRPr="007828A1" w:rsidRDefault="007D669D" w:rsidP="00975D2E">
      <w:pPr>
        <w:pStyle w:val="a3"/>
        <w:numPr>
          <w:ilvl w:val="0"/>
          <w:numId w:val="19"/>
        </w:numPr>
        <w:jc w:val="both"/>
        <w:rPr>
          <w:rFonts w:ascii="Traditional Arabic" w:hAnsi="Traditional Arabic" w:cs="Traditional Arabic"/>
          <w:sz w:val="28"/>
          <w:szCs w:val="28"/>
          <w:lang w:bidi="ar-IQ"/>
        </w:rPr>
      </w:pPr>
      <w:r w:rsidRPr="007828A1">
        <w:rPr>
          <w:rFonts w:ascii="Traditional Arabic" w:hAnsi="Traditional Arabic" w:cs="Traditional Arabic"/>
          <w:sz w:val="28"/>
          <w:szCs w:val="28"/>
          <w:rtl/>
        </w:rPr>
        <w:lastRenderedPageBreak/>
        <w:t xml:space="preserve">دعاء النبي </w:t>
      </w:r>
      <w:r w:rsidRPr="007828A1">
        <w:rPr>
          <w:rFonts w:ascii="Traditional Arabic" w:hAnsi="Traditional Arabic" w:cs="Traditional Arabic"/>
          <w:sz w:val="28"/>
          <w:szCs w:val="28"/>
        </w:rPr>
        <w:sym w:font="AGA Arabesque" w:char="F072"/>
      </w:r>
      <w:r w:rsidRPr="007828A1">
        <w:rPr>
          <w:rFonts w:ascii="Traditional Arabic" w:hAnsi="Traditional Arabic" w:cs="Traditional Arabic"/>
          <w:sz w:val="28"/>
          <w:szCs w:val="28"/>
          <w:rtl/>
        </w:rPr>
        <w:t xml:space="preserve"> لغير المسلمين</w:t>
      </w:r>
      <w:r w:rsidR="0002545C" w:rsidRPr="007828A1">
        <w:rPr>
          <w:rFonts w:ascii="Traditional Arabic" w:hAnsi="Traditional Arabic" w:cs="Traditional Arabic" w:hint="cs"/>
          <w:sz w:val="28"/>
          <w:szCs w:val="28"/>
          <w:rtl/>
        </w:rPr>
        <w:t xml:space="preserve"> </w:t>
      </w:r>
      <w:proofErr w:type="spellStart"/>
      <w:r w:rsidR="0002545C" w:rsidRPr="007828A1">
        <w:rPr>
          <w:rFonts w:ascii="Traditional Arabic" w:hAnsi="Traditional Arabic" w:cs="Traditional Arabic" w:hint="cs"/>
          <w:sz w:val="28"/>
          <w:szCs w:val="28"/>
          <w:rtl/>
        </w:rPr>
        <w:t>ليتألفهم</w:t>
      </w:r>
      <w:proofErr w:type="spellEnd"/>
      <w:r w:rsidRPr="007828A1">
        <w:rPr>
          <w:rFonts w:ascii="Traditional Arabic" w:hAnsi="Traditional Arabic" w:cs="Traditional Arabic"/>
          <w:sz w:val="28"/>
          <w:szCs w:val="28"/>
          <w:rtl/>
        </w:rPr>
        <w:t>: فقد أخرج أبو داوود بسنده عن أبي بُردة، عن أبيه، قال: "</w:t>
      </w:r>
      <w:r w:rsidRPr="007828A1">
        <w:rPr>
          <w:rFonts w:ascii="Traditional Arabic" w:hAnsi="Traditional Arabic" w:cs="Traditional Arabic"/>
          <w:sz w:val="28"/>
          <w:szCs w:val="28"/>
          <w:rtl/>
          <w:lang w:bidi="ar-IQ"/>
        </w:rPr>
        <w:t xml:space="preserve">كَانَتِ الْيَهُودُ تَعَاطَسُ عِنْدَ النَّبِيِّ </w:t>
      </w:r>
      <w:r w:rsidRPr="007828A1">
        <w:rPr>
          <w:rFonts w:ascii="Traditional Arabic" w:hAnsi="Traditional Arabic" w:cs="Traditional Arabic"/>
          <w:sz w:val="28"/>
          <w:szCs w:val="28"/>
          <w:lang w:bidi="ar-IQ"/>
        </w:rPr>
        <w:sym w:font="AGA Arabesque" w:char="F072"/>
      </w:r>
      <w:r w:rsidRPr="007828A1">
        <w:rPr>
          <w:rFonts w:ascii="Traditional Arabic" w:hAnsi="Traditional Arabic" w:cs="Traditional Arabic"/>
          <w:sz w:val="28"/>
          <w:szCs w:val="28"/>
          <w:rtl/>
          <w:lang w:bidi="ar-IQ"/>
        </w:rPr>
        <w:t xml:space="preserve"> رَجَاءَ أَنْ يَقُولَ لَهَا يَرْحَمُكُمُ اللَّهُ، فَكَانَ يَقُولُ: ((يَهْدِيكُمُ اللَّهُ، وَيُصْلِحُ بَالَكُمْ))"</w:t>
      </w:r>
      <w:r w:rsidRPr="007828A1">
        <w:rPr>
          <w:rStyle w:val="a6"/>
          <w:rFonts w:ascii="Traditional Arabic" w:hAnsi="Traditional Arabic" w:cs="Traditional Arabic"/>
          <w:sz w:val="28"/>
          <w:szCs w:val="28"/>
          <w:rtl/>
          <w:lang w:bidi="ar-IQ"/>
        </w:rPr>
        <w:footnoteReference w:id="32"/>
      </w:r>
      <w:r w:rsidR="00DC5BA5" w:rsidRPr="007828A1">
        <w:rPr>
          <w:rFonts w:ascii="Traditional Arabic" w:hAnsi="Traditional Arabic" w:cs="Traditional Arabic"/>
          <w:sz w:val="28"/>
          <w:szCs w:val="28"/>
          <w:rtl/>
          <w:lang w:bidi="ar-IQ"/>
        </w:rPr>
        <w:t xml:space="preserve">، ومنه ما صحّ عن أبي هريرة </w:t>
      </w:r>
      <w:r w:rsidR="00DC5BA5" w:rsidRPr="007828A1">
        <w:rPr>
          <w:rFonts w:ascii="Traditional Arabic" w:hAnsi="Traditional Arabic" w:cs="Traditional Arabic"/>
          <w:sz w:val="28"/>
          <w:szCs w:val="28"/>
          <w:lang w:bidi="ar-IQ"/>
        </w:rPr>
        <w:sym w:font="AGA Arabesque" w:char="F074"/>
      </w:r>
      <w:r w:rsidR="001F7FDF" w:rsidRPr="007828A1">
        <w:rPr>
          <w:rFonts w:ascii="Traditional Arabic" w:hAnsi="Traditional Arabic" w:cs="Traditional Arabic"/>
          <w:sz w:val="28"/>
          <w:szCs w:val="28"/>
          <w:rtl/>
          <w:lang w:bidi="ar-IQ"/>
        </w:rPr>
        <w:t xml:space="preserve"> قال: "</w:t>
      </w:r>
      <w:r w:rsidR="00DC5BA5" w:rsidRPr="007828A1">
        <w:rPr>
          <w:rFonts w:ascii="Traditional Arabic" w:hAnsi="Traditional Arabic" w:cs="Traditional Arabic"/>
          <w:sz w:val="28"/>
          <w:szCs w:val="28"/>
          <w:rtl/>
          <w:lang w:bidi="ar-IQ"/>
        </w:rPr>
        <w:t xml:space="preserve">قَدِمَ طُفَيْلُ بْنُ عَمْرٍو الدَّوْسِيُّ وَأَصْحَابُهُ، عَلَى النَّبِيِّ </w:t>
      </w:r>
      <w:r w:rsidR="00DC5BA5" w:rsidRPr="007828A1">
        <w:rPr>
          <w:sz w:val="28"/>
          <w:szCs w:val="28"/>
          <w:lang w:bidi="ar-IQ"/>
        </w:rPr>
        <w:sym w:font="AGA Arabesque" w:char="F072"/>
      </w:r>
      <w:r w:rsidR="00DC5BA5" w:rsidRPr="007828A1">
        <w:rPr>
          <w:rFonts w:ascii="Traditional Arabic" w:hAnsi="Traditional Arabic" w:cs="Traditional Arabic"/>
          <w:sz w:val="28"/>
          <w:szCs w:val="28"/>
          <w:rtl/>
          <w:lang w:bidi="ar-IQ"/>
        </w:rPr>
        <w:t xml:space="preserve">، فَقَالُوا: يَا رَسُولَ اللَّهِ، إِنَّ دَوْسًا عَصَتْ وَأَبَتْ، فَادْعُ اللَّهَ عَلَيْهَا، فَقِيلَ: هَلَكَتْ دَوْسٌ، قَالَ: </w:t>
      </w:r>
      <w:r w:rsidR="00DC5BA5" w:rsidRPr="007828A1">
        <w:rPr>
          <w:rFonts w:ascii="Traditional Arabic" w:hAnsi="Traditional Arabic" w:cs="Traditional Arabic" w:hint="cs"/>
          <w:sz w:val="28"/>
          <w:szCs w:val="28"/>
          <w:rtl/>
          <w:lang w:bidi="ar-IQ"/>
        </w:rPr>
        <w:t>((</w:t>
      </w:r>
      <w:r w:rsidR="00DC5BA5" w:rsidRPr="007828A1">
        <w:rPr>
          <w:rFonts w:ascii="Traditional Arabic" w:hAnsi="Traditional Arabic" w:cs="Traditional Arabic"/>
          <w:sz w:val="28"/>
          <w:szCs w:val="28"/>
          <w:rtl/>
          <w:lang w:bidi="ar-IQ"/>
        </w:rPr>
        <w:t>اللَّهُمَّ اهْدِ دَوْسًا وَأْتِ بِهِمْ</w:t>
      </w:r>
      <w:r w:rsidR="00DC5BA5" w:rsidRPr="007828A1">
        <w:rPr>
          <w:rFonts w:ascii="Traditional Arabic" w:hAnsi="Traditional Arabic" w:cs="Traditional Arabic" w:hint="cs"/>
          <w:sz w:val="28"/>
          <w:szCs w:val="28"/>
          <w:rtl/>
          <w:lang w:bidi="ar-IQ"/>
        </w:rPr>
        <w:t>))"</w:t>
      </w:r>
      <w:r w:rsidR="001F7FDF" w:rsidRPr="007828A1">
        <w:rPr>
          <w:rStyle w:val="a6"/>
          <w:rFonts w:ascii="Traditional Arabic" w:hAnsi="Traditional Arabic" w:cs="Traditional Arabic"/>
          <w:sz w:val="28"/>
          <w:szCs w:val="28"/>
          <w:rtl/>
          <w:lang w:bidi="ar-IQ"/>
        </w:rPr>
        <w:footnoteReference w:id="33"/>
      </w:r>
      <w:r w:rsidR="009F72DE" w:rsidRPr="007828A1">
        <w:rPr>
          <w:rFonts w:ascii="Traditional Arabic" w:hAnsi="Traditional Arabic" w:cs="Traditional Arabic" w:hint="cs"/>
          <w:sz w:val="28"/>
          <w:szCs w:val="28"/>
          <w:rtl/>
          <w:lang w:bidi="ar-IQ"/>
        </w:rPr>
        <w:t xml:space="preserve">، ودعائه </w:t>
      </w:r>
      <w:r w:rsidR="009F72DE" w:rsidRPr="007828A1">
        <w:rPr>
          <w:rFonts w:ascii="Traditional Arabic" w:hAnsi="Traditional Arabic" w:cs="Traditional Arabic" w:hint="cs"/>
          <w:sz w:val="28"/>
          <w:szCs w:val="28"/>
          <w:lang w:bidi="ar-IQ"/>
        </w:rPr>
        <w:sym w:font="AGA Arabesque" w:char="F072"/>
      </w:r>
      <w:r w:rsidR="009F72DE" w:rsidRPr="007828A1">
        <w:rPr>
          <w:rFonts w:ascii="Traditional Arabic" w:hAnsi="Traditional Arabic" w:cs="Traditional Arabic" w:hint="cs"/>
          <w:sz w:val="28"/>
          <w:szCs w:val="28"/>
          <w:rtl/>
          <w:lang w:bidi="ar-IQ"/>
        </w:rPr>
        <w:t xml:space="preserve"> لأم أبي هريرة وهي مشركة، فقد صحّ عن أبي هريرة أنه قال: "كُنْتُ</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أَدْعُو</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أُمِّي</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إِلَى</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الْإِسْلَامِ</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وَهِيَ</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مُشْرِكَةٌ،</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فَدَعَوْتُهَا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يَوْمًا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فَأَسْمَعَتْنِي</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فِي</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رَسُولِ</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اللهِ</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lang w:bidi="ar-IQ"/>
        </w:rPr>
        <w:sym w:font="AGA Arabesque" w:char="F072"/>
      </w:r>
      <w:r w:rsidR="009F72DE" w:rsidRPr="007828A1">
        <w:rPr>
          <w:rFonts w:ascii="Traditional Arabic" w:hAnsi="Traditional Arabic" w:cs="Traditional Arabic" w:hint="cs"/>
          <w:sz w:val="28"/>
          <w:szCs w:val="28"/>
          <w:rtl/>
          <w:lang w:bidi="ar-IQ"/>
        </w:rPr>
        <w:t xml:space="preserve"> مَا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أَكْرَهُ،</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فَأَتَيْتُ</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رَسُولَ</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اللهِ</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lang w:bidi="ar-IQ"/>
        </w:rPr>
        <w:sym w:font="AGA Arabesque" w:char="F072"/>
      </w:r>
      <w:r w:rsidR="009F72DE" w:rsidRPr="007828A1">
        <w:rPr>
          <w:rFonts w:ascii="Traditional Arabic" w:hAnsi="Traditional Arabic" w:cs="Traditional Arabic" w:hint="cs"/>
          <w:sz w:val="28"/>
          <w:szCs w:val="28"/>
          <w:rtl/>
          <w:lang w:bidi="ar-IQ"/>
        </w:rPr>
        <w:t xml:space="preserve"> وَأَنَا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أَبْكِي،</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قُلْتُ</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يَا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رَسُولَ</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اللهِ</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إِنِّي</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كُنْتُ</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أَدْعُو</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أُمِّي</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إِلَى</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الْإِسْلَامِ</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فَتَأْبَى</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عَلَيَّ،</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فَدَعَوْتُهَا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الْيَوْمَ</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فَأَسْمَعَتْنِي</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فِيكَ</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مَا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أَكْرَهُ،</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فَادْعُ</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اللهَ</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أَنْ</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يَهْدِيَ</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أُمَّ</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أَبِي</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هُرَيْرَةَ</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فَقَالَ</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رَسُولُ</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اللهِ</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lang w:bidi="ar-IQ"/>
        </w:rPr>
        <w:sym w:font="AGA Arabesque" w:char="F072"/>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((اللهُمَّ</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اهْدِ</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أُمَّ</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أَبِي</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هُرَيْرَةَ))</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فَخَرَجْتُ</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مُسْتَبْشِرًا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بِدَعْوَةِ</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نَبِيِّ</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اللهِ</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lang w:bidi="ar-IQ"/>
        </w:rPr>
        <w:sym w:font="AGA Arabesque" w:char="F072"/>
      </w:r>
      <w:r w:rsidR="009F72DE" w:rsidRPr="007828A1">
        <w:rPr>
          <w:rFonts w:ascii="Traditional Arabic" w:hAnsi="Traditional Arabic" w:cs="Traditional Arabic" w:hint="cs"/>
          <w:sz w:val="28"/>
          <w:szCs w:val="28"/>
          <w:rtl/>
          <w:lang w:bidi="ar-IQ"/>
        </w:rPr>
        <w:t>،</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فَلَمَّا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جِئْتُ</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فَصِرْتُ</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إِلَى</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الْبَابِ،</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فَإِذَا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هُوَ</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مُجَافٌ</w:t>
      </w:r>
      <w:r w:rsidR="009F72DE" w:rsidRPr="007828A1">
        <w:rPr>
          <w:rStyle w:val="a6"/>
          <w:rFonts w:ascii="Traditional Arabic" w:hAnsi="Traditional Arabic" w:cs="Traditional Arabic"/>
          <w:sz w:val="28"/>
          <w:szCs w:val="28"/>
          <w:rtl/>
          <w:lang w:bidi="ar-IQ"/>
        </w:rPr>
        <w:footnoteReference w:id="34"/>
      </w:r>
      <w:r w:rsidR="009F72DE" w:rsidRPr="007828A1">
        <w:rPr>
          <w:rFonts w:ascii="Traditional Arabic" w:hAnsi="Traditional Arabic" w:cs="Traditional Arabic" w:hint="cs"/>
          <w:sz w:val="28"/>
          <w:szCs w:val="28"/>
          <w:rtl/>
          <w:lang w:bidi="ar-IQ"/>
        </w:rPr>
        <w:t>،</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فَسَمِعَتْ</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أُمِّي</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خَشْفَ</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قَدَمَيَّ،</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فَقَالَتْ</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مَكَانَكَ</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يَا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أَبَا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هُرَيْرَةَ</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وَسَمِعْتُ</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خَضْخَضَةَ</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الْمَاءِ</w:t>
      </w:r>
      <w:r w:rsidR="009F72DE" w:rsidRPr="007828A1">
        <w:rPr>
          <w:rStyle w:val="a6"/>
          <w:rFonts w:ascii="Traditional Arabic" w:hAnsi="Traditional Arabic" w:cs="Traditional Arabic"/>
          <w:sz w:val="28"/>
          <w:szCs w:val="28"/>
          <w:rtl/>
          <w:lang w:bidi="ar-IQ"/>
        </w:rPr>
        <w:footnoteReference w:id="35"/>
      </w:r>
      <w:r w:rsidR="009F72DE" w:rsidRPr="007828A1">
        <w:rPr>
          <w:rFonts w:ascii="Traditional Arabic" w:hAnsi="Traditional Arabic" w:cs="Traditional Arabic" w:hint="cs"/>
          <w:sz w:val="28"/>
          <w:szCs w:val="28"/>
          <w:rtl/>
          <w:lang w:bidi="ar-IQ"/>
        </w:rPr>
        <w:t>،</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قَالَ</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فَاغْتَسَلَتْ</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وَلَبِسَتْ</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دِرْعَهَا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وَعَجِلَتْ</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عَنْ</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خِمَارِهَا،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فَفَتَحَتِ</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الْبَابَ،</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ثُمَّ</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قَالَتْ</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يَا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أَبَا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هُرَيْرَةَ</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أَشْهَدُ</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أَنْ</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لَا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إِلَهَ</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إِلَّا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اللهُ،</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وَأَشْهَدُ</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أَنَّ</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مُحَمَّدًا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عَبْدُهُ</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وَرَسُولُهُ،</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قَالَ</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فَرَجَعْتُ</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إِلَى</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رَسُولِ</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اللهِ</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lang w:bidi="ar-IQ"/>
        </w:rPr>
        <w:sym w:font="AGA Arabesque" w:char="F072"/>
      </w:r>
      <w:r w:rsidR="009F72DE" w:rsidRPr="007828A1">
        <w:rPr>
          <w:rFonts w:ascii="Traditional Arabic" w:hAnsi="Traditional Arabic" w:cs="Traditional Arabic" w:hint="cs"/>
          <w:sz w:val="28"/>
          <w:szCs w:val="28"/>
          <w:rtl/>
          <w:lang w:bidi="ar-IQ"/>
        </w:rPr>
        <w:t>،</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فَأَتَيْتُهُ</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وَأَنَا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أَبْكِي</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مِنَ</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الْفَرَحِ،</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قَالَ</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قُلْتُ</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يَا</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رَسُولَ</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اللهِ</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أَبْشِرْ</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قَدِ</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اسْتَجَابَ</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اللهُ</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دَعْوَتَكَ</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وَهَدَى</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أُمَّ</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أَبِي</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هُرَيْرَةَ،</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فَحَمِدَ</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اللهَ</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وَأَثْنَى</w:t>
      </w:r>
      <w:r w:rsidR="009F72DE" w:rsidRPr="007828A1">
        <w:rPr>
          <w:rFonts w:ascii="Traditional Arabic" w:hAnsi="Traditional Arabic" w:cs="Traditional Arabic"/>
          <w:sz w:val="28"/>
          <w:szCs w:val="28"/>
          <w:rtl/>
          <w:lang w:bidi="ar-IQ"/>
        </w:rPr>
        <w:t xml:space="preserve"> </w:t>
      </w:r>
      <w:r w:rsidR="009F72DE" w:rsidRPr="007828A1">
        <w:rPr>
          <w:rFonts w:ascii="Traditional Arabic" w:hAnsi="Traditional Arabic" w:cs="Traditional Arabic" w:hint="cs"/>
          <w:sz w:val="28"/>
          <w:szCs w:val="28"/>
          <w:rtl/>
          <w:lang w:bidi="ar-IQ"/>
        </w:rPr>
        <w:t>عَلَيْهِ ..."</w:t>
      </w:r>
      <w:r w:rsidR="009F72DE" w:rsidRPr="007828A1">
        <w:rPr>
          <w:rStyle w:val="a6"/>
          <w:rFonts w:ascii="Traditional Arabic" w:hAnsi="Traditional Arabic" w:cs="Traditional Arabic"/>
          <w:sz w:val="28"/>
          <w:szCs w:val="28"/>
          <w:rtl/>
          <w:lang w:bidi="ar-IQ"/>
        </w:rPr>
        <w:footnoteReference w:id="36"/>
      </w:r>
      <w:r w:rsidR="009F72DE" w:rsidRPr="007828A1">
        <w:rPr>
          <w:rFonts w:ascii="Traditional Arabic" w:hAnsi="Traditional Arabic" w:cs="Traditional Arabic" w:hint="cs"/>
          <w:sz w:val="28"/>
          <w:szCs w:val="28"/>
          <w:rtl/>
          <w:lang w:bidi="ar-IQ"/>
        </w:rPr>
        <w:t xml:space="preserve"> . </w:t>
      </w:r>
    </w:p>
    <w:p w:rsidR="000763FF" w:rsidRPr="00A4735E" w:rsidRDefault="004A1700" w:rsidP="000763FF">
      <w:pPr>
        <w:pStyle w:val="a3"/>
        <w:jc w:val="both"/>
        <w:rPr>
          <w:rFonts w:ascii="Traditional Arabic" w:hAnsi="Traditional Arabic" w:cs="Traditional Arabic"/>
          <w:b/>
          <w:bCs/>
          <w:sz w:val="32"/>
          <w:szCs w:val="32"/>
          <w:rtl/>
          <w:lang w:bidi="ar-IQ"/>
        </w:rPr>
      </w:pPr>
      <w:r w:rsidRPr="00A4735E">
        <w:rPr>
          <w:rFonts w:ascii="Traditional Arabic" w:hAnsi="Traditional Arabic" w:cs="Traditional Arabic" w:hint="cs"/>
          <w:b/>
          <w:bCs/>
          <w:sz w:val="32"/>
          <w:szCs w:val="32"/>
          <w:rtl/>
          <w:lang w:bidi="ar-IQ"/>
        </w:rPr>
        <w:t>ج</w:t>
      </w:r>
      <w:r w:rsidRPr="00A4735E">
        <w:rPr>
          <w:rFonts w:ascii="Traditional Arabic" w:hAnsi="Traditional Arabic" w:cs="Traditional Arabic"/>
          <w:b/>
          <w:bCs/>
          <w:sz w:val="32"/>
          <w:szCs w:val="32"/>
          <w:rtl/>
          <w:lang w:bidi="ar-IQ"/>
        </w:rPr>
        <w:t xml:space="preserve"> – </w:t>
      </w:r>
      <w:r w:rsidRPr="00A4735E">
        <w:rPr>
          <w:rFonts w:ascii="Traditional Arabic" w:hAnsi="Traditional Arabic" w:cs="Traditional Arabic" w:hint="cs"/>
          <w:b/>
          <w:bCs/>
          <w:sz w:val="32"/>
          <w:szCs w:val="32"/>
          <w:rtl/>
          <w:lang w:bidi="ar-IQ"/>
        </w:rPr>
        <w:t>أدلة</w:t>
      </w:r>
      <w:r w:rsidRPr="00A4735E">
        <w:rPr>
          <w:rFonts w:ascii="Traditional Arabic" w:hAnsi="Traditional Arabic" w:cs="Traditional Arabic"/>
          <w:b/>
          <w:bCs/>
          <w:sz w:val="32"/>
          <w:szCs w:val="32"/>
          <w:rtl/>
          <w:lang w:bidi="ar-IQ"/>
        </w:rPr>
        <w:t xml:space="preserve"> </w:t>
      </w:r>
      <w:r w:rsidRPr="00A4735E">
        <w:rPr>
          <w:rFonts w:ascii="Traditional Arabic" w:hAnsi="Traditional Arabic" w:cs="Traditional Arabic" w:hint="cs"/>
          <w:b/>
          <w:bCs/>
          <w:sz w:val="32"/>
          <w:szCs w:val="32"/>
          <w:rtl/>
          <w:lang w:bidi="ar-IQ"/>
        </w:rPr>
        <w:t>التعايش</w:t>
      </w:r>
      <w:r w:rsidRPr="00A4735E">
        <w:rPr>
          <w:rFonts w:ascii="Traditional Arabic" w:hAnsi="Traditional Arabic" w:cs="Traditional Arabic"/>
          <w:b/>
          <w:bCs/>
          <w:sz w:val="32"/>
          <w:szCs w:val="32"/>
          <w:rtl/>
          <w:lang w:bidi="ar-IQ"/>
        </w:rPr>
        <w:t xml:space="preserve"> </w:t>
      </w:r>
      <w:r w:rsidRPr="00A4735E">
        <w:rPr>
          <w:rFonts w:ascii="Traditional Arabic" w:hAnsi="Traditional Arabic" w:cs="Traditional Arabic" w:hint="cs"/>
          <w:b/>
          <w:bCs/>
          <w:sz w:val="32"/>
          <w:szCs w:val="32"/>
          <w:rtl/>
          <w:lang w:bidi="ar-IQ"/>
        </w:rPr>
        <w:t>الثقافي</w:t>
      </w:r>
      <w:r w:rsidRPr="00A4735E">
        <w:rPr>
          <w:rFonts w:ascii="Traditional Arabic" w:hAnsi="Traditional Arabic" w:cs="Traditional Arabic"/>
          <w:b/>
          <w:bCs/>
          <w:sz w:val="32"/>
          <w:szCs w:val="32"/>
          <w:rtl/>
          <w:lang w:bidi="ar-IQ"/>
        </w:rPr>
        <w:t xml:space="preserve"> </w:t>
      </w:r>
      <w:r w:rsidRPr="00A4735E">
        <w:rPr>
          <w:rFonts w:ascii="Traditional Arabic" w:hAnsi="Traditional Arabic" w:cs="Traditional Arabic" w:hint="cs"/>
          <w:b/>
          <w:bCs/>
          <w:sz w:val="32"/>
          <w:szCs w:val="32"/>
          <w:rtl/>
          <w:lang w:bidi="ar-IQ"/>
        </w:rPr>
        <w:t>من</w:t>
      </w:r>
      <w:r w:rsidRPr="00A4735E">
        <w:rPr>
          <w:rFonts w:ascii="Traditional Arabic" w:hAnsi="Traditional Arabic" w:cs="Traditional Arabic"/>
          <w:b/>
          <w:bCs/>
          <w:sz w:val="32"/>
          <w:szCs w:val="32"/>
          <w:rtl/>
          <w:lang w:bidi="ar-IQ"/>
        </w:rPr>
        <w:t xml:space="preserve"> </w:t>
      </w:r>
      <w:r w:rsidRPr="00A4735E">
        <w:rPr>
          <w:rFonts w:ascii="Traditional Arabic" w:hAnsi="Traditional Arabic" w:cs="Traditional Arabic" w:hint="cs"/>
          <w:b/>
          <w:bCs/>
          <w:sz w:val="32"/>
          <w:szCs w:val="32"/>
          <w:rtl/>
          <w:lang w:bidi="ar-IQ"/>
        </w:rPr>
        <w:t>أفعال السلف</w:t>
      </w:r>
      <w:r w:rsidRPr="00A4735E">
        <w:rPr>
          <w:rFonts w:ascii="Traditional Arabic" w:hAnsi="Traditional Arabic" w:cs="Traditional Arabic"/>
          <w:b/>
          <w:bCs/>
          <w:sz w:val="32"/>
          <w:szCs w:val="32"/>
          <w:rtl/>
          <w:lang w:bidi="ar-IQ"/>
        </w:rPr>
        <w:t>:</w:t>
      </w:r>
    </w:p>
    <w:p w:rsidR="002B22A9" w:rsidRPr="007828A1" w:rsidRDefault="000763FF" w:rsidP="000763FF">
      <w:pPr>
        <w:pStyle w:val="a3"/>
        <w:jc w:val="both"/>
        <w:rPr>
          <w:rFonts w:ascii="Traditional Arabic" w:hAnsi="Traditional Arabic" w:cs="Traditional Arabic"/>
          <w:b/>
          <w:bCs/>
          <w:sz w:val="28"/>
          <w:szCs w:val="28"/>
          <w:rtl/>
          <w:lang w:bidi="ar-IQ"/>
        </w:rPr>
      </w:pPr>
      <w:r w:rsidRPr="007828A1">
        <w:rPr>
          <w:rFonts w:ascii="Traditional Arabic" w:hAnsi="Traditional Arabic" w:cs="Traditional Arabic" w:hint="cs"/>
          <w:b/>
          <w:bCs/>
          <w:sz w:val="28"/>
          <w:szCs w:val="28"/>
          <w:rtl/>
          <w:lang w:bidi="ar-IQ"/>
        </w:rPr>
        <w:t xml:space="preserve">   </w:t>
      </w:r>
      <w:r w:rsidR="002B22A9" w:rsidRPr="007828A1">
        <w:rPr>
          <w:rFonts w:ascii="Traditional Arabic" w:hAnsi="Traditional Arabic" w:cs="Traditional Arabic"/>
          <w:sz w:val="28"/>
          <w:szCs w:val="28"/>
          <w:rtl/>
          <w:lang w:bidi="ar-IQ"/>
        </w:rPr>
        <w:t xml:space="preserve">إن هذا المنهج العملي والقولي </w:t>
      </w:r>
      <w:r w:rsidRPr="007828A1">
        <w:rPr>
          <w:rFonts w:ascii="Traditional Arabic" w:hAnsi="Traditional Arabic" w:cs="Traditional Arabic" w:hint="cs"/>
          <w:sz w:val="28"/>
          <w:szCs w:val="28"/>
          <w:rtl/>
          <w:lang w:bidi="ar-IQ"/>
        </w:rPr>
        <w:t xml:space="preserve">من الكتاب والسنة </w:t>
      </w:r>
      <w:r w:rsidR="002B22A9" w:rsidRPr="007828A1">
        <w:rPr>
          <w:rFonts w:ascii="Traditional Arabic" w:hAnsi="Traditional Arabic" w:cs="Traditional Arabic"/>
          <w:sz w:val="28"/>
          <w:szCs w:val="28"/>
          <w:rtl/>
          <w:lang w:bidi="ar-IQ"/>
        </w:rPr>
        <w:t xml:space="preserve">في </w:t>
      </w:r>
      <w:r w:rsidR="002B22A9" w:rsidRPr="007828A1">
        <w:rPr>
          <w:rFonts w:ascii="Traditional Arabic" w:hAnsi="Traditional Arabic" w:cs="Traditional Arabic" w:hint="cs"/>
          <w:sz w:val="28"/>
          <w:szCs w:val="28"/>
          <w:rtl/>
          <w:lang w:bidi="ar-IQ"/>
        </w:rPr>
        <w:t>التعايش و</w:t>
      </w:r>
      <w:r w:rsidR="002B22A9" w:rsidRPr="007828A1">
        <w:rPr>
          <w:rFonts w:ascii="Traditional Arabic" w:hAnsi="Traditional Arabic" w:cs="Traditional Arabic"/>
          <w:sz w:val="28"/>
          <w:szCs w:val="28"/>
          <w:rtl/>
          <w:lang w:bidi="ar-IQ"/>
        </w:rPr>
        <w:t xml:space="preserve">التسامح والارتقاء فوق حظوظ النفس يؤتي أكله كل حين بإذن الله تعالى، فقد أثّر في نفوس الصحابة </w:t>
      </w:r>
      <w:r w:rsidR="002B22A9" w:rsidRPr="007828A1">
        <w:rPr>
          <w:sz w:val="28"/>
          <w:szCs w:val="28"/>
          <w:lang w:bidi="ar-IQ"/>
        </w:rPr>
        <w:sym w:font="AGA Arabesque" w:char="F079"/>
      </w:r>
      <w:r w:rsidR="002B22A9" w:rsidRPr="007828A1">
        <w:rPr>
          <w:rFonts w:ascii="Traditional Arabic" w:hAnsi="Traditional Arabic" w:cs="Traditional Arabic" w:hint="cs"/>
          <w:sz w:val="28"/>
          <w:szCs w:val="28"/>
          <w:rtl/>
          <w:lang w:bidi="ar-IQ"/>
        </w:rPr>
        <w:t xml:space="preserve">، </w:t>
      </w:r>
      <w:r w:rsidR="002B22A9" w:rsidRPr="007828A1">
        <w:rPr>
          <w:rFonts w:ascii="Traditional Arabic" w:hAnsi="Traditional Arabic" w:cs="Traditional Arabic"/>
          <w:sz w:val="28"/>
          <w:szCs w:val="28"/>
          <w:rtl/>
          <w:lang w:bidi="ar-IQ"/>
        </w:rPr>
        <w:t xml:space="preserve">والتابعين </w:t>
      </w:r>
      <w:r w:rsidR="002B22A9" w:rsidRPr="007828A1">
        <w:rPr>
          <w:rFonts w:ascii="Traditional Arabic" w:hAnsi="Traditional Arabic" w:cs="Traditional Arabic"/>
          <w:sz w:val="28"/>
          <w:szCs w:val="28"/>
          <w:vertAlign w:val="superscript"/>
          <w:rtl/>
          <w:lang w:bidi="ar-IQ"/>
        </w:rPr>
        <w:t>رحمهم الله</w:t>
      </w:r>
      <w:r w:rsidR="002B22A9" w:rsidRPr="007828A1">
        <w:rPr>
          <w:rFonts w:ascii="Traditional Arabic" w:hAnsi="Traditional Arabic" w:cs="Traditional Arabic"/>
          <w:sz w:val="28"/>
          <w:szCs w:val="28"/>
          <w:rtl/>
          <w:lang w:bidi="ar-IQ"/>
        </w:rPr>
        <w:t xml:space="preserve"> ومن جاء بعدهم إلى يومنا هذا</w:t>
      </w:r>
      <w:r w:rsidR="002B22A9" w:rsidRPr="007828A1">
        <w:rPr>
          <w:rFonts w:ascii="Traditional Arabic" w:hAnsi="Traditional Arabic" w:cs="Traditional Arabic" w:hint="cs"/>
          <w:sz w:val="28"/>
          <w:szCs w:val="28"/>
          <w:rtl/>
          <w:lang w:bidi="ar-IQ"/>
        </w:rPr>
        <w:t xml:space="preserve">، </w:t>
      </w:r>
      <w:r w:rsidR="002B22A9"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وساروا عليه</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يطبقونه</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سلوكاً</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وأخلاقاً</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في</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حياتهم</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فهم</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يحترمون</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حق</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الآخر</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في</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الحياة</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ويعايشون</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معه</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دون</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ذوبان</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أو</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 xml:space="preserve">مهادنة، فنرى </w:t>
      </w:r>
      <w:r w:rsidR="002B22A9" w:rsidRPr="007828A1">
        <w:rPr>
          <w:rFonts w:ascii="Traditional Arabic" w:hAnsi="Traditional Arabic" w:cs="Traditional Arabic"/>
          <w:sz w:val="28"/>
          <w:szCs w:val="28"/>
          <w:rtl/>
          <w:lang w:bidi="ar-IQ"/>
        </w:rPr>
        <w:t>صورًا ونماذج من الت</w:t>
      </w:r>
      <w:r w:rsidR="002B22A9" w:rsidRPr="007828A1">
        <w:rPr>
          <w:rFonts w:ascii="Traditional Arabic" w:hAnsi="Traditional Arabic" w:cs="Traditional Arabic" w:hint="cs"/>
          <w:sz w:val="28"/>
          <w:szCs w:val="28"/>
          <w:rtl/>
          <w:lang w:bidi="ar-IQ"/>
        </w:rPr>
        <w:t>عايش الثقافي</w:t>
      </w:r>
      <w:r w:rsidR="002B22A9" w:rsidRPr="007828A1">
        <w:rPr>
          <w:rFonts w:ascii="Traditional Arabic" w:hAnsi="Traditional Arabic" w:cs="Traditional Arabic"/>
          <w:sz w:val="28"/>
          <w:szCs w:val="28"/>
          <w:rtl/>
          <w:lang w:bidi="ar-IQ"/>
        </w:rPr>
        <w:t xml:space="preserve"> التي ازدانت بها صفحات التاريخ</w:t>
      </w:r>
      <w:r w:rsidR="002B22A9" w:rsidRPr="007828A1">
        <w:rPr>
          <w:rFonts w:ascii="Traditional Arabic" w:hAnsi="Traditional Arabic" w:cs="Traditional Arabic" w:hint="cs"/>
          <w:sz w:val="28"/>
          <w:szCs w:val="28"/>
          <w:rtl/>
          <w:lang w:bidi="ar-IQ"/>
        </w:rPr>
        <w:t xml:space="preserve">، منها: </w:t>
      </w:r>
    </w:p>
    <w:p w:rsidR="002B22A9" w:rsidRPr="00975D2E" w:rsidRDefault="002B22A9" w:rsidP="00975D2E">
      <w:pPr>
        <w:pStyle w:val="a7"/>
        <w:numPr>
          <w:ilvl w:val="0"/>
          <w:numId w:val="19"/>
        </w:numPr>
        <w:autoSpaceDE w:val="0"/>
        <w:autoSpaceDN w:val="0"/>
        <w:adjustRightInd w:val="0"/>
        <w:spacing w:after="0" w:line="240" w:lineRule="auto"/>
        <w:jc w:val="both"/>
        <w:rPr>
          <w:rFonts w:ascii="Traditional Arabic" w:hAnsi="Traditional Arabic" w:cs="Traditional Arabic"/>
          <w:sz w:val="28"/>
          <w:szCs w:val="28"/>
          <w:lang w:bidi="ar-IQ"/>
        </w:rPr>
      </w:pPr>
      <w:r w:rsidRPr="00975D2E">
        <w:rPr>
          <w:rFonts w:ascii="Traditional Arabic" w:hAnsi="Traditional Arabic" w:cs="Traditional Arabic" w:hint="cs"/>
          <w:sz w:val="28"/>
          <w:szCs w:val="28"/>
          <w:rtl/>
          <w:lang w:bidi="ar-IQ"/>
        </w:rPr>
        <w:t>الهدية التي أرسلها</w:t>
      </w:r>
      <w:r w:rsidRPr="00975D2E">
        <w:rPr>
          <w:rFonts w:ascii="Traditional Arabic" w:hAnsi="Traditional Arabic" w:cs="Traditional Arabic"/>
          <w:sz w:val="28"/>
          <w:szCs w:val="28"/>
          <w:rtl/>
          <w:lang w:bidi="ar-IQ"/>
        </w:rPr>
        <w:t xml:space="preserve"> عمر بن الخطا</w:t>
      </w:r>
      <w:r w:rsidRPr="00975D2E">
        <w:rPr>
          <w:rFonts w:ascii="Traditional Arabic" w:hAnsi="Traditional Arabic" w:cs="Traditional Arabic" w:hint="cs"/>
          <w:sz w:val="28"/>
          <w:szCs w:val="28"/>
          <w:rtl/>
          <w:lang w:bidi="ar-IQ"/>
        </w:rPr>
        <w:t xml:space="preserve">ب </w:t>
      </w:r>
      <w:r w:rsidRPr="007828A1">
        <w:rPr>
          <w:rFonts w:hint="cs"/>
          <w:lang w:bidi="ar-IQ"/>
        </w:rPr>
        <w:sym w:font="AGA Arabesque" w:char="F074"/>
      </w:r>
      <w:r w:rsidRPr="00975D2E">
        <w:rPr>
          <w:rFonts w:ascii="Traditional Arabic" w:hAnsi="Traditional Arabic" w:cs="Traditional Arabic" w:hint="cs"/>
          <w:sz w:val="28"/>
          <w:szCs w:val="28"/>
          <w:rtl/>
          <w:lang w:bidi="ar-IQ"/>
        </w:rPr>
        <w:t xml:space="preserve"> إلى أخ له كان مشركاً،</w:t>
      </w:r>
      <w:r w:rsidRPr="00975D2E">
        <w:rPr>
          <w:rFonts w:ascii="Traditional Arabic" w:hAnsi="Traditional Arabic" w:cs="Traditional Arabic"/>
          <w:sz w:val="28"/>
          <w:szCs w:val="28"/>
          <w:rtl/>
          <w:lang w:bidi="ar-IQ"/>
        </w:rPr>
        <w:t xml:space="preserve"> فقد أخرج البخاري بسنده عن عبد الله بن دينار قال: سمعت ابن عمر </w:t>
      </w:r>
      <w:r w:rsidRPr="00975D2E">
        <w:rPr>
          <w:rFonts w:ascii="Traditional Arabic" w:hAnsi="Traditional Arabic" w:cs="Traditional Arabic"/>
          <w:sz w:val="28"/>
          <w:szCs w:val="28"/>
          <w:vertAlign w:val="superscript"/>
          <w:rtl/>
          <w:lang w:bidi="ar-IQ"/>
        </w:rPr>
        <w:t>–رضي الله عنهما-</w:t>
      </w:r>
      <w:r w:rsidRPr="00975D2E">
        <w:rPr>
          <w:rFonts w:ascii="Traditional Arabic" w:hAnsi="Traditional Arabic" w:cs="Traditional Arabic"/>
          <w:sz w:val="28"/>
          <w:szCs w:val="28"/>
          <w:rtl/>
          <w:lang w:bidi="ar-IQ"/>
        </w:rPr>
        <w:t xml:space="preserve"> يقول: </w:t>
      </w:r>
      <w:r w:rsidRPr="00975D2E">
        <w:rPr>
          <w:rFonts w:ascii="Traditional Arabic" w:hAnsi="Traditional Arabic" w:cs="Traditional Arabic" w:hint="cs"/>
          <w:sz w:val="28"/>
          <w:szCs w:val="28"/>
          <w:rtl/>
          <w:lang w:bidi="ar-IQ"/>
        </w:rPr>
        <w:t>"</w:t>
      </w:r>
      <w:r w:rsidRPr="00975D2E">
        <w:rPr>
          <w:rFonts w:ascii="Traditional Arabic" w:hAnsi="Traditional Arabic" w:cs="Traditional Arabic"/>
          <w:sz w:val="28"/>
          <w:szCs w:val="28"/>
          <w:rtl/>
          <w:lang w:bidi="ar-IQ"/>
        </w:rPr>
        <w:t>رَأَى عُمَرُ حُلَّةَ سِيَرَاءَ</w:t>
      </w:r>
      <w:r w:rsidRPr="007828A1">
        <w:rPr>
          <w:rStyle w:val="a6"/>
          <w:rFonts w:ascii="Traditional Arabic" w:hAnsi="Traditional Arabic" w:cs="Traditional Arabic"/>
          <w:sz w:val="28"/>
          <w:szCs w:val="28"/>
          <w:rtl/>
          <w:lang w:bidi="ar-IQ"/>
        </w:rPr>
        <w:footnoteReference w:id="37"/>
      </w:r>
      <w:r w:rsidRPr="00975D2E">
        <w:rPr>
          <w:rFonts w:ascii="Traditional Arabic" w:hAnsi="Traditional Arabic" w:cs="Traditional Arabic"/>
          <w:sz w:val="28"/>
          <w:szCs w:val="28"/>
          <w:rtl/>
          <w:lang w:bidi="ar-IQ"/>
        </w:rPr>
        <w:t xml:space="preserve"> تُبَاعُ، فَقَالَ: يَا رَسُولَ اللَّهِ، ابْتَعْ هَذِهِ وَالبَسْهَا يَوْمَ الجُمُعَةِ، وَإِذَا جَاءَكَ الوُفُودُ. قَالَ: </w:t>
      </w:r>
      <w:r w:rsidRPr="00975D2E">
        <w:rPr>
          <w:rFonts w:ascii="Traditional Arabic" w:hAnsi="Traditional Arabic" w:cs="Traditional Arabic" w:hint="cs"/>
          <w:sz w:val="28"/>
          <w:szCs w:val="28"/>
          <w:rtl/>
          <w:lang w:bidi="ar-IQ"/>
        </w:rPr>
        <w:t>((</w:t>
      </w:r>
      <w:r w:rsidRPr="00975D2E">
        <w:rPr>
          <w:rFonts w:ascii="Traditional Arabic" w:hAnsi="Traditional Arabic" w:cs="Traditional Arabic"/>
          <w:sz w:val="28"/>
          <w:szCs w:val="28"/>
          <w:rtl/>
          <w:lang w:bidi="ar-IQ"/>
        </w:rPr>
        <w:t>إِنَّمَا يَلْبَسُ هَذِهِ مَنْ لاَ خَلاَقَ لَهُ</w:t>
      </w:r>
      <w:r w:rsidRPr="00975D2E">
        <w:rPr>
          <w:rFonts w:ascii="Traditional Arabic" w:hAnsi="Traditional Arabic" w:cs="Traditional Arabic" w:hint="cs"/>
          <w:sz w:val="28"/>
          <w:szCs w:val="28"/>
          <w:rtl/>
          <w:lang w:bidi="ar-IQ"/>
        </w:rPr>
        <w:t>))</w:t>
      </w:r>
      <w:r w:rsidRPr="00975D2E">
        <w:rPr>
          <w:rFonts w:ascii="Traditional Arabic" w:hAnsi="Traditional Arabic" w:cs="Traditional Arabic"/>
          <w:sz w:val="28"/>
          <w:szCs w:val="28"/>
          <w:rtl/>
          <w:lang w:bidi="ar-IQ"/>
        </w:rPr>
        <w:t xml:space="preserve"> فَأُتِيَ النَّبِيُّ </w:t>
      </w:r>
      <w:r w:rsidRPr="007828A1">
        <w:rPr>
          <w:lang w:bidi="ar-IQ"/>
        </w:rPr>
        <w:sym w:font="AGA Arabesque" w:char="F072"/>
      </w:r>
      <w:r w:rsidRPr="00975D2E">
        <w:rPr>
          <w:rFonts w:ascii="Traditional Arabic" w:hAnsi="Traditional Arabic" w:cs="Traditional Arabic" w:hint="cs"/>
          <w:sz w:val="28"/>
          <w:szCs w:val="28"/>
          <w:rtl/>
          <w:lang w:bidi="ar-IQ"/>
        </w:rPr>
        <w:t xml:space="preserve"> </w:t>
      </w:r>
      <w:r w:rsidRPr="00975D2E">
        <w:rPr>
          <w:rFonts w:ascii="Traditional Arabic" w:hAnsi="Traditional Arabic" w:cs="Traditional Arabic"/>
          <w:sz w:val="28"/>
          <w:szCs w:val="28"/>
          <w:rtl/>
          <w:lang w:bidi="ar-IQ"/>
        </w:rPr>
        <w:t xml:space="preserve">مِنْهَا بِحُلَلٍ، فَأَرْسَلَ إِلَى عُمَرَ بِحُلَّةٍ، فَقَالَ: كَيْفَ أَلْبَسُهَا وَقَدْ قُلْتَ فِيهَا مَا قُلْتَ؟ قَالَ: </w:t>
      </w:r>
      <w:r w:rsidRPr="00975D2E">
        <w:rPr>
          <w:rFonts w:ascii="Traditional Arabic" w:hAnsi="Traditional Arabic" w:cs="Traditional Arabic" w:hint="cs"/>
          <w:sz w:val="28"/>
          <w:szCs w:val="28"/>
          <w:rtl/>
          <w:lang w:bidi="ar-IQ"/>
        </w:rPr>
        <w:t>((</w:t>
      </w:r>
      <w:r w:rsidRPr="00975D2E">
        <w:rPr>
          <w:rFonts w:ascii="Traditional Arabic" w:hAnsi="Traditional Arabic" w:cs="Traditional Arabic"/>
          <w:sz w:val="28"/>
          <w:szCs w:val="28"/>
          <w:rtl/>
          <w:lang w:bidi="ar-IQ"/>
        </w:rPr>
        <w:t xml:space="preserve">إِنِّي لَمْ </w:t>
      </w:r>
      <w:proofErr w:type="spellStart"/>
      <w:r w:rsidRPr="00975D2E">
        <w:rPr>
          <w:rFonts w:ascii="Traditional Arabic" w:hAnsi="Traditional Arabic" w:cs="Traditional Arabic"/>
          <w:sz w:val="28"/>
          <w:szCs w:val="28"/>
          <w:rtl/>
          <w:lang w:bidi="ar-IQ"/>
        </w:rPr>
        <w:t>أُعْطِكَهَا</w:t>
      </w:r>
      <w:proofErr w:type="spellEnd"/>
      <w:r w:rsidRPr="00975D2E">
        <w:rPr>
          <w:rFonts w:ascii="Traditional Arabic" w:hAnsi="Traditional Arabic" w:cs="Traditional Arabic"/>
          <w:sz w:val="28"/>
          <w:szCs w:val="28"/>
          <w:rtl/>
          <w:lang w:bidi="ar-IQ"/>
        </w:rPr>
        <w:t xml:space="preserve"> لِتَلْبَسَهَا، وَلَكِنْ تَبِيعُهَا أَوْ تَكْسُوهَا</w:t>
      </w:r>
      <w:r w:rsidRPr="00975D2E">
        <w:rPr>
          <w:rFonts w:ascii="Traditional Arabic" w:hAnsi="Traditional Arabic" w:cs="Traditional Arabic" w:hint="cs"/>
          <w:sz w:val="28"/>
          <w:szCs w:val="28"/>
          <w:rtl/>
          <w:lang w:bidi="ar-IQ"/>
        </w:rPr>
        <w:t>))</w:t>
      </w:r>
      <w:r w:rsidRPr="00975D2E">
        <w:rPr>
          <w:rFonts w:ascii="Traditional Arabic" w:hAnsi="Traditional Arabic" w:cs="Traditional Arabic"/>
          <w:sz w:val="28"/>
          <w:szCs w:val="28"/>
          <w:rtl/>
          <w:lang w:bidi="ar-IQ"/>
        </w:rPr>
        <w:t xml:space="preserve"> فَأَرْسَلَ بِهَا عُمَرُ إِلَى أَخٍ لَهُ مِنْ أَهْلِ مَكَّةَ قَبْلَ أَنْ يُسْلِمَ</w:t>
      </w:r>
      <w:r w:rsidRPr="00975D2E">
        <w:rPr>
          <w:rFonts w:ascii="Traditional Arabic" w:hAnsi="Traditional Arabic" w:cs="Traditional Arabic" w:hint="cs"/>
          <w:sz w:val="28"/>
          <w:szCs w:val="28"/>
          <w:rtl/>
          <w:lang w:bidi="ar-IQ"/>
        </w:rPr>
        <w:t>"</w:t>
      </w:r>
      <w:r w:rsidRPr="007828A1">
        <w:rPr>
          <w:rStyle w:val="a6"/>
          <w:rFonts w:ascii="Traditional Arabic" w:hAnsi="Traditional Arabic" w:cs="Traditional Arabic"/>
          <w:sz w:val="28"/>
          <w:szCs w:val="28"/>
          <w:rtl/>
          <w:lang w:bidi="ar-IQ"/>
        </w:rPr>
        <w:footnoteReference w:id="38"/>
      </w:r>
      <w:r w:rsidRPr="00975D2E">
        <w:rPr>
          <w:rFonts w:ascii="Traditional Arabic" w:hAnsi="Traditional Arabic" w:cs="Traditional Arabic" w:hint="cs"/>
          <w:sz w:val="28"/>
          <w:szCs w:val="28"/>
          <w:rtl/>
          <w:lang w:bidi="ar-IQ"/>
        </w:rPr>
        <w:t xml:space="preserve"> .</w:t>
      </w:r>
    </w:p>
    <w:p w:rsidR="009F72DE" w:rsidRPr="007828A1" w:rsidRDefault="008A184B" w:rsidP="00975D2E">
      <w:pPr>
        <w:pStyle w:val="a3"/>
        <w:numPr>
          <w:ilvl w:val="0"/>
          <w:numId w:val="19"/>
        </w:numPr>
        <w:jc w:val="both"/>
        <w:rPr>
          <w:rFonts w:ascii="Traditional Arabic" w:hAnsi="Traditional Arabic" w:cs="Traditional Arabic"/>
          <w:sz w:val="28"/>
          <w:szCs w:val="28"/>
          <w:rtl/>
          <w:lang w:bidi="ar-IQ"/>
        </w:rPr>
      </w:pPr>
      <w:r w:rsidRPr="007828A1">
        <w:rPr>
          <w:rFonts w:ascii="Traditional Arabic" w:hAnsi="Traditional Arabic" w:cs="Traditional Arabic" w:hint="cs"/>
          <w:sz w:val="28"/>
          <w:szCs w:val="28"/>
          <w:rtl/>
          <w:lang w:bidi="ar-IQ"/>
        </w:rPr>
        <w:lastRenderedPageBreak/>
        <w:t>احترام</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النفس</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الإنسانية</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مبدأ</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إسلامي</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أصيل</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لا</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يختلف</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عليه</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اثنان</w:t>
      </w:r>
      <w:r w:rsidRPr="007828A1">
        <w:rPr>
          <w:rFonts w:ascii="Traditional Arabic" w:hAnsi="Traditional Arabic" w:cs="Traditional Arabic"/>
          <w:sz w:val="28"/>
          <w:szCs w:val="28"/>
          <w:rtl/>
          <w:lang w:bidi="ar-IQ"/>
        </w:rPr>
        <w:t xml:space="preserve">, </w:t>
      </w:r>
      <w:r w:rsidR="002B22A9" w:rsidRPr="007828A1">
        <w:rPr>
          <w:rFonts w:ascii="Traditional Arabic" w:hAnsi="Traditional Arabic" w:cs="Traditional Arabic" w:hint="cs"/>
          <w:sz w:val="28"/>
          <w:szCs w:val="28"/>
          <w:rtl/>
          <w:lang w:bidi="ar-IQ"/>
        </w:rPr>
        <w:t>حتى مع موتى غير المسلمين، ف</w:t>
      </w:r>
      <w:r w:rsidRPr="007828A1">
        <w:rPr>
          <w:rFonts w:ascii="Traditional Arabic" w:hAnsi="Traditional Arabic" w:cs="Traditional Arabic" w:hint="cs"/>
          <w:sz w:val="28"/>
          <w:szCs w:val="28"/>
          <w:rtl/>
          <w:lang w:bidi="ar-IQ"/>
        </w:rPr>
        <w:t>عن</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بن</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أبي</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ليلى</w:t>
      </w:r>
      <w:r w:rsidRPr="007828A1">
        <w:rPr>
          <w:rFonts w:ascii="Traditional Arabic" w:hAnsi="Traditional Arabic" w:cs="Traditional Arabic"/>
          <w:sz w:val="28"/>
          <w:szCs w:val="28"/>
          <w:rtl/>
          <w:lang w:bidi="ar-IQ"/>
        </w:rPr>
        <w:t xml:space="preserve">, </w:t>
      </w:r>
      <w:r w:rsidR="002B22A9" w:rsidRPr="007828A1">
        <w:rPr>
          <w:rFonts w:ascii="Traditional Arabic" w:hAnsi="Traditional Arabic" w:cs="Traditional Arabic"/>
          <w:sz w:val="28"/>
          <w:szCs w:val="28"/>
          <w:rtl/>
          <w:lang w:bidi="ar-IQ"/>
        </w:rPr>
        <w:t xml:space="preserve">قَالَ: </w:t>
      </w:r>
      <w:r w:rsidR="002B22A9" w:rsidRPr="007828A1">
        <w:rPr>
          <w:rFonts w:ascii="Traditional Arabic" w:hAnsi="Traditional Arabic" w:cs="Traditional Arabic" w:hint="cs"/>
          <w:sz w:val="28"/>
          <w:szCs w:val="28"/>
          <w:rtl/>
          <w:lang w:bidi="ar-IQ"/>
        </w:rPr>
        <w:t>"</w:t>
      </w:r>
      <w:r w:rsidR="002B22A9" w:rsidRPr="007828A1">
        <w:rPr>
          <w:rFonts w:ascii="Traditional Arabic" w:hAnsi="Traditional Arabic" w:cs="Traditional Arabic"/>
          <w:sz w:val="28"/>
          <w:szCs w:val="28"/>
          <w:rtl/>
          <w:lang w:bidi="ar-IQ"/>
        </w:rPr>
        <w:t xml:space="preserve">كَانَ سَهْلُ بْنُ حُنَيْفٍ، وَقَيْسُ بْنُ سَعْدٍ قَاعِدَيْنِ بِالقَادِسِيَّةِ، فَمَرُّوا عَلَيْهِمَا بِجَنَازَةٍ، فَقَامَا، فَقِيلَ لَهُمَا إِنَّهَا مِنْ أَهْلِ الأَرْضِ أَيْ مِنْ أَهْلِ الذِّمَّةِ، فَقَالاَ: إِنَّ النَّبِيَّ </w:t>
      </w:r>
      <w:r w:rsidR="002B22A9" w:rsidRPr="007828A1">
        <w:rPr>
          <w:rFonts w:ascii="Traditional Arabic" w:hAnsi="Traditional Arabic" w:cs="Traditional Arabic"/>
          <w:sz w:val="28"/>
          <w:szCs w:val="28"/>
          <w:lang w:bidi="ar-IQ"/>
        </w:rPr>
        <w:sym w:font="AGA Arabesque" w:char="F072"/>
      </w:r>
      <w:r w:rsidR="002B22A9" w:rsidRPr="007828A1">
        <w:rPr>
          <w:rFonts w:ascii="Traditional Arabic" w:hAnsi="Traditional Arabic" w:cs="Traditional Arabic"/>
          <w:sz w:val="28"/>
          <w:szCs w:val="28"/>
          <w:rtl/>
          <w:lang w:bidi="ar-IQ"/>
        </w:rPr>
        <w:t xml:space="preserve"> مَرَّتْ بِهِ جِنَازَةٌ فَقَامَ، فَقِيلَ لَهُ: إِنَّهَا جِنَازَةُ يَهُودِيٍّ، فَقَالَ: </w:t>
      </w:r>
      <w:r w:rsidR="002B22A9" w:rsidRPr="007828A1">
        <w:rPr>
          <w:rFonts w:ascii="Traditional Arabic" w:hAnsi="Traditional Arabic" w:cs="Traditional Arabic" w:hint="cs"/>
          <w:sz w:val="28"/>
          <w:szCs w:val="28"/>
          <w:rtl/>
          <w:lang w:bidi="ar-IQ"/>
        </w:rPr>
        <w:t>((</w:t>
      </w:r>
      <w:r w:rsidR="002B22A9" w:rsidRPr="007828A1">
        <w:rPr>
          <w:rFonts w:ascii="Traditional Arabic" w:hAnsi="Traditional Arabic" w:cs="Traditional Arabic"/>
          <w:sz w:val="28"/>
          <w:szCs w:val="28"/>
          <w:rtl/>
          <w:lang w:bidi="ar-IQ"/>
        </w:rPr>
        <w:t>أَلَيْسَتْ نَفْسًا</w:t>
      </w:r>
      <w:r w:rsidR="002B22A9" w:rsidRPr="007828A1">
        <w:rPr>
          <w:rFonts w:ascii="Traditional Arabic" w:hAnsi="Traditional Arabic" w:cs="Traditional Arabic" w:hint="cs"/>
          <w:sz w:val="28"/>
          <w:szCs w:val="28"/>
          <w:rtl/>
          <w:lang w:bidi="ar-IQ"/>
        </w:rPr>
        <w:t>))"</w:t>
      </w:r>
      <w:r w:rsidR="002B22A9" w:rsidRPr="007828A1">
        <w:rPr>
          <w:rStyle w:val="a6"/>
          <w:rFonts w:ascii="Traditional Arabic" w:hAnsi="Traditional Arabic" w:cs="Traditional Arabic"/>
          <w:sz w:val="28"/>
          <w:szCs w:val="28"/>
          <w:rtl/>
          <w:lang w:bidi="ar-IQ"/>
        </w:rPr>
        <w:footnoteReference w:id="39"/>
      </w:r>
      <w:r w:rsidR="009556CB" w:rsidRPr="007828A1">
        <w:rPr>
          <w:rFonts w:ascii="Traditional Arabic" w:hAnsi="Traditional Arabic" w:cs="Traditional Arabic" w:hint="cs"/>
          <w:sz w:val="28"/>
          <w:szCs w:val="28"/>
          <w:rtl/>
          <w:lang w:bidi="ar-IQ"/>
        </w:rPr>
        <w:t xml:space="preserve"> .</w:t>
      </w:r>
    </w:p>
    <w:p w:rsidR="0083078D" w:rsidRPr="00975D2E" w:rsidRDefault="001B7976" w:rsidP="00975D2E">
      <w:pPr>
        <w:pStyle w:val="a7"/>
        <w:numPr>
          <w:ilvl w:val="0"/>
          <w:numId w:val="19"/>
        </w:numPr>
        <w:autoSpaceDE w:val="0"/>
        <w:autoSpaceDN w:val="0"/>
        <w:adjustRightInd w:val="0"/>
        <w:spacing w:after="0" w:line="240" w:lineRule="auto"/>
        <w:jc w:val="both"/>
        <w:rPr>
          <w:rFonts w:ascii="Traditional Arabic" w:hAnsi="Traditional Arabic" w:cs="Traditional Arabic"/>
          <w:sz w:val="28"/>
          <w:szCs w:val="28"/>
          <w:lang w:bidi="ar-IQ"/>
        </w:rPr>
      </w:pPr>
      <w:r w:rsidRPr="00975D2E">
        <w:rPr>
          <w:rFonts w:ascii="Traditional Arabic" w:hAnsi="Traditional Arabic" w:cs="Traditional Arabic" w:hint="cs"/>
          <w:sz w:val="28"/>
          <w:szCs w:val="28"/>
          <w:rtl/>
          <w:lang w:bidi="ar-IQ"/>
        </w:rPr>
        <w:t>وموقف</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رائع</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وصورة</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جميلة</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باهرة</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تؤكد</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عظمة</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الإسلام</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في</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احترام</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حقوق</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الآخرين،</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فقد</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كان</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قتيبة</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بن</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مسلم</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rtl/>
          <w:lang w:bidi="ar-IQ"/>
        </w:rPr>
        <w:t>الباهلي</w:t>
      </w:r>
      <w:r w:rsidRPr="00975D2E">
        <w:rPr>
          <w:rFonts w:ascii="Traditional Arabic" w:hAnsi="Traditional Arabic" w:cs="Traditional Arabic"/>
          <w:sz w:val="28"/>
          <w:szCs w:val="28"/>
          <w:rtl/>
          <w:lang w:bidi="ar-IQ"/>
        </w:rPr>
        <w:t xml:space="preserve"> </w:t>
      </w:r>
      <w:r w:rsidRPr="00975D2E">
        <w:rPr>
          <w:rFonts w:ascii="Traditional Arabic" w:hAnsi="Traditional Arabic" w:cs="Traditional Arabic" w:hint="cs"/>
          <w:sz w:val="28"/>
          <w:szCs w:val="28"/>
          <w:vertAlign w:val="superscript"/>
          <w:rtl/>
          <w:lang w:bidi="ar-IQ"/>
        </w:rPr>
        <w:t>رحمه</w:t>
      </w:r>
      <w:r w:rsidRPr="00975D2E">
        <w:rPr>
          <w:rFonts w:ascii="Traditional Arabic" w:hAnsi="Traditional Arabic" w:cs="Traditional Arabic"/>
          <w:sz w:val="28"/>
          <w:szCs w:val="28"/>
          <w:vertAlign w:val="superscript"/>
          <w:rtl/>
          <w:lang w:bidi="ar-IQ"/>
        </w:rPr>
        <w:t xml:space="preserve"> </w:t>
      </w:r>
      <w:r w:rsidRPr="00975D2E">
        <w:rPr>
          <w:rFonts w:ascii="Traditional Arabic" w:hAnsi="Traditional Arabic" w:cs="Traditional Arabic" w:hint="cs"/>
          <w:sz w:val="28"/>
          <w:szCs w:val="28"/>
          <w:vertAlign w:val="superscript"/>
          <w:rtl/>
          <w:lang w:bidi="ar-IQ"/>
        </w:rPr>
        <w:t>الله</w:t>
      </w:r>
      <w:r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في</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شرق</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الكرة</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الأرضية</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يفتح</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المدن</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والقرى</w:t>
      </w:r>
      <w:r w:rsidR="008E3BAA" w:rsidRPr="00975D2E">
        <w:rPr>
          <w:rFonts w:ascii="Traditional Arabic" w:hAnsi="Traditional Arabic" w:cs="Traditional Arabic" w:hint="cs"/>
          <w:sz w:val="28"/>
          <w:szCs w:val="28"/>
          <w:rtl/>
          <w:lang w:bidi="ar-IQ"/>
        </w:rPr>
        <w:t>،</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ينشر</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دين</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الله</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في</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الأرض،</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ويفتح</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الله</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على</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يديه</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مدينة</w:t>
      </w:r>
      <w:r w:rsidR="0083078D" w:rsidRPr="00975D2E">
        <w:rPr>
          <w:rFonts w:ascii="Traditional Arabic" w:hAnsi="Traditional Arabic" w:cs="Traditional Arabic"/>
          <w:sz w:val="28"/>
          <w:szCs w:val="28"/>
          <w:rtl/>
          <w:lang w:bidi="ar-IQ"/>
        </w:rPr>
        <w:t xml:space="preserve"> </w:t>
      </w:r>
      <w:r w:rsidR="008E3BAA" w:rsidRPr="00975D2E">
        <w:rPr>
          <w:rFonts w:ascii="Traditional Arabic" w:hAnsi="Traditional Arabic" w:cs="Traditional Arabic" w:hint="cs"/>
          <w:sz w:val="28"/>
          <w:szCs w:val="28"/>
          <w:rtl/>
          <w:lang w:bidi="ar-IQ"/>
        </w:rPr>
        <w:t xml:space="preserve">سمرقند </w:t>
      </w:r>
      <w:r w:rsidR="0083078D" w:rsidRPr="00975D2E">
        <w:rPr>
          <w:rFonts w:ascii="Traditional Arabic" w:hAnsi="Traditional Arabic" w:cs="Traditional Arabic" w:hint="cs"/>
          <w:sz w:val="28"/>
          <w:szCs w:val="28"/>
          <w:rtl/>
          <w:lang w:bidi="ar-IQ"/>
        </w:rPr>
        <w:t>سنة</w:t>
      </w:r>
      <w:r w:rsidR="008E3BAA" w:rsidRPr="00975D2E">
        <w:rPr>
          <w:rFonts w:ascii="Traditional Arabic" w:hAnsi="Traditional Arabic" w:cs="Traditional Arabic"/>
          <w:sz w:val="28"/>
          <w:szCs w:val="28"/>
          <w:rtl/>
          <w:lang w:bidi="ar-IQ"/>
        </w:rPr>
        <w:t xml:space="preserve"> 99</w:t>
      </w:r>
      <w:r w:rsidR="0083078D" w:rsidRPr="00975D2E">
        <w:rPr>
          <w:rFonts w:ascii="Traditional Arabic" w:hAnsi="Traditional Arabic" w:cs="Traditional Arabic" w:hint="cs"/>
          <w:sz w:val="28"/>
          <w:szCs w:val="28"/>
          <w:rtl/>
          <w:lang w:bidi="ar-IQ"/>
        </w:rPr>
        <w:t>هـ</w:t>
      </w:r>
      <w:r w:rsidR="008E3BAA" w:rsidRPr="00975D2E">
        <w:rPr>
          <w:rFonts w:ascii="Traditional Arabic" w:hAnsi="Traditional Arabic" w:cs="Traditional Arabic" w:hint="cs"/>
          <w:sz w:val="28"/>
          <w:szCs w:val="28"/>
          <w:rtl/>
          <w:lang w:bidi="ar-IQ"/>
        </w:rPr>
        <w:t xml:space="preserve">، </w:t>
      </w:r>
      <w:r w:rsidR="0083078D" w:rsidRPr="00975D2E">
        <w:rPr>
          <w:rFonts w:ascii="Traditional Arabic" w:hAnsi="Traditional Arabic" w:cs="Traditional Arabic" w:hint="cs"/>
          <w:sz w:val="28"/>
          <w:szCs w:val="28"/>
          <w:rtl/>
          <w:lang w:bidi="ar-IQ"/>
        </w:rPr>
        <w:t>افتتحها</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بدون</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أن</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يدعوَ</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أهلها</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للإسلام</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أو</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الجزية،</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ثم</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يمهلهم</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ثلاثاً</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كعادة</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المسلمين،</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ثم</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يبدأ</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القتال</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فلما</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علم</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أهل</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سمرقند</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بأن</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هذا</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الأمر</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مخالف</w:t>
      </w:r>
      <w:r w:rsidR="0083078D" w:rsidRPr="00975D2E">
        <w:rPr>
          <w:rFonts w:ascii="Traditional Arabic" w:hAnsi="Traditional Arabic" w:cs="Traditional Arabic"/>
          <w:sz w:val="28"/>
          <w:szCs w:val="28"/>
          <w:rtl/>
          <w:lang w:bidi="ar-IQ"/>
        </w:rPr>
        <w:t xml:space="preserve"> </w:t>
      </w:r>
      <w:r w:rsidR="0083078D" w:rsidRPr="00975D2E">
        <w:rPr>
          <w:rFonts w:ascii="Traditional Arabic" w:hAnsi="Traditional Arabic" w:cs="Traditional Arabic" w:hint="cs"/>
          <w:sz w:val="28"/>
          <w:szCs w:val="28"/>
          <w:rtl/>
          <w:lang w:bidi="ar-IQ"/>
        </w:rPr>
        <w:t>للإسلام</w:t>
      </w:r>
      <w:r w:rsidR="0083078D" w:rsidRPr="00975D2E">
        <w:rPr>
          <w:rFonts w:ascii="Traditional Arabic" w:hAnsi="Traditional Arabic" w:cs="Traditional Arabic"/>
          <w:sz w:val="28"/>
          <w:szCs w:val="28"/>
          <w:rtl/>
          <w:lang w:bidi="ar-IQ"/>
        </w:rPr>
        <w:t xml:space="preserve"> </w:t>
      </w:r>
      <w:r w:rsidR="00BB79D1" w:rsidRPr="00975D2E">
        <w:rPr>
          <w:rFonts w:ascii="Traditional Arabic" w:hAnsi="Traditional Arabic" w:cs="Traditional Arabic" w:hint="cs"/>
          <w:sz w:val="28"/>
          <w:szCs w:val="28"/>
          <w:rtl/>
          <w:lang w:bidi="ar-IQ"/>
        </w:rPr>
        <w:t>رفع</w:t>
      </w:r>
      <w:r w:rsidR="0083078D" w:rsidRPr="00975D2E">
        <w:rPr>
          <w:rFonts w:ascii="Traditional Arabic" w:hAnsi="Traditional Arabic" w:cs="Traditional Arabic" w:hint="cs"/>
          <w:sz w:val="28"/>
          <w:szCs w:val="28"/>
          <w:rtl/>
          <w:lang w:bidi="ar-IQ"/>
        </w:rPr>
        <w:t xml:space="preserve"> </w:t>
      </w:r>
      <w:r w:rsidR="00BB79D1" w:rsidRPr="00975D2E">
        <w:rPr>
          <w:rFonts w:ascii="Traditional Arabic" w:hAnsi="Traditional Arabic" w:cs="Traditional Arabic" w:hint="cs"/>
          <w:sz w:val="28"/>
          <w:szCs w:val="28"/>
          <w:rtl/>
          <w:lang w:bidi="ar-IQ"/>
        </w:rPr>
        <w:t xml:space="preserve">أهلها إلى </w:t>
      </w:r>
      <w:r w:rsidR="0083078D" w:rsidRPr="00975D2E">
        <w:rPr>
          <w:rFonts w:ascii="Traditional Arabic" w:hAnsi="Traditional Arabic" w:cs="Traditional Arabic"/>
          <w:sz w:val="28"/>
          <w:szCs w:val="28"/>
          <w:rtl/>
          <w:lang w:bidi="ar-IQ"/>
        </w:rPr>
        <w:t>الخليفة عمر بن عبد العزيز</w:t>
      </w:r>
      <w:r w:rsidR="00BB79D1" w:rsidRPr="00975D2E">
        <w:rPr>
          <w:rFonts w:ascii="Traditional Arabic" w:hAnsi="Traditional Arabic" w:cs="Traditional Arabic"/>
          <w:sz w:val="28"/>
          <w:szCs w:val="28"/>
          <w:rtl/>
          <w:lang w:bidi="ar-IQ"/>
        </w:rPr>
        <w:t xml:space="preserve"> </w:t>
      </w:r>
      <w:r w:rsidR="00BB79D1" w:rsidRPr="00975D2E">
        <w:rPr>
          <w:rFonts w:ascii="Traditional Arabic" w:hAnsi="Traditional Arabic" w:cs="Traditional Arabic" w:hint="cs"/>
          <w:sz w:val="28"/>
          <w:szCs w:val="28"/>
          <w:vertAlign w:val="superscript"/>
          <w:rtl/>
          <w:lang w:bidi="ar-IQ"/>
        </w:rPr>
        <w:t>رحمه الله</w:t>
      </w:r>
      <w:r w:rsidR="0083078D" w:rsidRPr="00975D2E">
        <w:rPr>
          <w:rFonts w:ascii="Traditional Arabic" w:hAnsi="Traditional Arabic" w:cs="Traditional Arabic"/>
          <w:sz w:val="28"/>
          <w:szCs w:val="28"/>
          <w:rtl/>
          <w:lang w:bidi="ar-IQ"/>
        </w:rPr>
        <w:t xml:space="preserve"> شكواهم، وقالوا: إن قتيبة دخل مدينتهم على وعد بالخروج منها، ولكنه لم </w:t>
      </w:r>
      <w:proofErr w:type="spellStart"/>
      <w:r w:rsidR="0083078D" w:rsidRPr="00975D2E">
        <w:rPr>
          <w:rFonts w:ascii="Traditional Arabic" w:hAnsi="Traditional Arabic" w:cs="Traditional Arabic"/>
          <w:sz w:val="28"/>
          <w:szCs w:val="28"/>
          <w:rtl/>
          <w:lang w:bidi="ar-IQ"/>
        </w:rPr>
        <w:t>يف</w:t>
      </w:r>
      <w:proofErr w:type="spellEnd"/>
      <w:r w:rsidR="0083078D" w:rsidRPr="00975D2E">
        <w:rPr>
          <w:rFonts w:ascii="Traditional Arabic" w:hAnsi="Traditional Arabic" w:cs="Traditional Arabic"/>
          <w:sz w:val="28"/>
          <w:szCs w:val="28"/>
          <w:rtl/>
          <w:lang w:bidi="ar-IQ"/>
        </w:rPr>
        <w:t xml:space="preserve"> بوعده، أي: غدر بهم، فكتب الخليفة عمر بن عبد العزيز إلى عامله على بلاد ما وراء النهر أن ينصب لهم قاضيا</w:t>
      </w:r>
      <w:r w:rsidR="00BB79D1" w:rsidRPr="00975D2E">
        <w:rPr>
          <w:rFonts w:ascii="Traditional Arabic" w:hAnsi="Traditional Arabic" w:cs="Traditional Arabic" w:hint="cs"/>
          <w:sz w:val="28"/>
          <w:szCs w:val="28"/>
          <w:rtl/>
          <w:lang w:bidi="ar-IQ"/>
        </w:rPr>
        <w:t>ً</w:t>
      </w:r>
      <w:r w:rsidR="0083078D" w:rsidRPr="00975D2E">
        <w:rPr>
          <w:rFonts w:ascii="Traditional Arabic" w:hAnsi="Traditional Arabic" w:cs="Traditional Arabic"/>
          <w:sz w:val="28"/>
          <w:szCs w:val="28"/>
          <w:rtl/>
          <w:lang w:bidi="ar-IQ"/>
        </w:rPr>
        <w:t xml:space="preserve"> ينظر في شكواهم، فإن قضى بإخراج المسلمين من المدينة أخرجوا منها، فأقام لهم الوالي القاضي حاضر بن جميع، الذي نظر في القضية، ورأى أن الحق مع أهل سمرقند- المغلوبين- فحكم بإخراج المسلمين من المدينة على أن ينابذوهم على سواء، ولكن أهل سمرقند- وقد أذهلهم هذا السلوك الإسلامي الذي لم يسبق له مثيل في التاريخ البشري- كرهوا الحرب وأقروا </w:t>
      </w:r>
      <w:r w:rsidR="00BB79D1" w:rsidRPr="00975D2E">
        <w:rPr>
          <w:rFonts w:ascii="Traditional Arabic" w:hAnsi="Traditional Arabic" w:cs="Traditional Arabic"/>
          <w:sz w:val="28"/>
          <w:szCs w:val="28"/>
          <w:rtl/>
          <w:lang w:bidi="ar-IQ"/>
        </w:rPr>
        <w:t>المسلمين على الإقامة في مدينتهم</w:t>
      </w:r>
      <w:r w:rsidR="00BB79D1" w:rsidRPr="007828A1">
        <w:rPr>
          <w:rStyle w:val="a6"/>
          <w:rFonts w:ascii="Traditional Arabic" w:hAnsi="Traditional Arabic" w:cs="Traditional Arabic"/>
          <w:sz w:val="28"/>
          <w:szCs w:val="28"/>
          <w:rtl/>
          <w:lang w:bidi="ar-IQ"/>
        </w:rPr>
        <w:footnoteReference w:id="40"/>
      </w:r>
      <w:r w:rsidR="0083078D" w:rsidRPr="00975D2E">
        <w:rPr>
          <w:rFonts w:ascii="Traditional Arabic" w:hAnsi="Traditional Arabic" w:cs="Traditional Arabic"/>
          <w:sz w:val="28"/>
          <w:szCs w:val="28"/>
          <w:rtl/>
          <w:lang w:bidi="ar-IQ"/>
        </w:rPr>
        <w:t xml:space="preserve"> .</w:t>
      </w:r>
    </w:p>
    <w:p w:rsidR="00B6299A" w:rsidRPr="007828A1" w:rsidRDefault="00B6299A" w:rsidP="00975D2E">
      <w:pPr>
        <w:pStyle w:val="a3"/>
        <w:numPr>
          <w:ilvl w:val="0"/>
          <w:numId w:val="19"/>
        </w:numPr>
        <w:jc w:val="both"/>
        <w:rPr>
          <w:rFonts w:ascii="Traditional Arabic" w:hAnsi="Traditional Arabic" w:cs="Traditional Arabic"/>
          <w:sz w:val="28"/>
          <w:szCs w:val="28"/>
          <w:lang w:bidi="ar-IQ"/>
        </w:rPr>
      </w:pPr>
      <w:r w:rsidRPr="007828A1">
        <w:rPr>
          <w:rFonts w:ascii="Traditional Arabic" w:hAnsi="Traditional Arabic" w:cs="Traditional Arabic"/>
          <w:sz w:val="28"/>
          <w:szCs w:val="28"/>
          <w:rtl/>
          <w:lang w:bidi="ar-IQ"/>
        </w:rPr>
        <w:t xml:space="preserve">وهذا أنموذج آخر في زمن معاوية </w:t>
      </w:r>
      <w:r w:rsidRPr="007828A1">
        <w:rPr>
          <w:rFonts w:ascii="Traditional Arabic" w:hAnsi="Traditional Arabic" w:cs="Traditional Arabic"/>
          <w:sz w:val="28"/>
          <w:szCs w:val="28"/>
          <w:lang w:bidi="ar-IQ"/>
        </w:rPr>
        <w:sym w:font="AGA Arabesque" w:char="F074"/>
      </w:r>
      <w:r w:rsidRPr="007828A1">
        <w:rPr>
          <w:rFonts w:ascii="Traditional Arabic" w:hAnsi="Traditional Arabic" w:cs="Traditional Arabic" w:hint="cs"/>
          <w:sz w:val="28"/>
          <w:szCs w:val="28"/>
          <w:rtl/>
          <w:lang w:bidi="ar-IQ"/>
        </w:rPr>
        <w:t xml:space="preserve"> </w:t>
      </w:r>
      <w:r w:rsidRPr="007828A1">
        <w:rPr>
          <w:rFonts w:ascii="Traditional Arabic" w:hAnsi="Traditional Arabic" w:cs="Traditional Arabic"/>
          <w:sz w:val="28"/>
          <w:szCs w:val="28"/>
          <w:rtl/>
          <w:lang w:bidi="ar-IQ"/>
        </w:rPr>
        <w:t>فإن الكفار لمّا نقضوا عهدهم امتنع المسلمون من قتالهم وقالوا: وفاء بغدر خيرٌ من عذر بغدر</w:t>
      </w:r>
      <w:r w:rsidRPr="007828A1">
        <w:rPr>
          <w:rStyle w:val="a6"/>
          <w:rFonts w:ascii="Traditional Arabic" w:hAnsi="Traditional Arabic" w:cs="Traditional Arabic"/>
          <w:sz w:val="28"/>
          <w:szCs w:val="28"/>
          <w:rtl/>
          <w:lang w:bidi="ar-IQ"/>
        </w:rPr>
        <w:footnoteReference w:id="41"/>
      </w:r>
      <w:r w:rsidRPr="007828A1">
        <w:rPr>
          <w:rFonts w:ascii="Traditional Arabic" w:hAnsi="Traditional Arabic" w:cs="Traditional Arabic" w:hint="cs"/>
          <w:sz w:val="28"/>
          <w:szCs w:val="28"/>
          <w:rtl/>
          <w:lang w:bidi="ar-IQ"/>
        </w:rPr>
        <w:t xml:space="preserve"> . </w:t>
      </w:r>
    </w:p>
    <w:p w:rsidR="001B7976" w:rsidRPr="007828A1" w:rsidRDefault="00B6299A" w:rsidP="00B6299A">
      <w:pPr>
        <w:pStyle w:val="a3"/>
        <w:jc w:val="both"/>
        <w:rPr>
          <w:rFonts w:ascii="Traditional Arabic" w:hAnsi="Traditional Arabic" w:cs="Traditional Arabic"/>
          <w:sz w:val="28"/>
          <w:szCs w:val="28"/>
          <w:rtl/>
          <w:lang w:bidi="ar-IQ"/>
        </w:rPr>
      </w:pPr>
      <w:r w:rsidRPr="007828A1">
        <w:rPr>
          <w:rFonts w:ascii="Traditional Arabic" w:hAnsi="Traditional Arabic" w:cs="Traditional Arabic" w:hint="cs"/>
          <w:sz w:val="28"/>
          <w:szCs w:val="28"/>
          <w:rtl/>
        </w:rPr>
        <w:t xml:space="preserve">   </w:t>
      </w:r>
      <w:r w:rsidR="001B7976" w:rsidRPr="007828A1">
        <w:rPr>
          <w:rFonts w:ascii="Traditional Arabic" w:hAnsi="Traditional Arabic" w:cs="Traditional Arabic" w:hint="cs"/>
          <w:sz w:val="28"/>
          <w:szCs w:val="28"/>
          <w:rtl/>
          <w:lang w:bidi="ar-IQ"/>
        </w:rPr>
        <w:t>فهل</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يعي</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المسلمون</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محاسن</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هذا</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الدين</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ويحسنون</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عرضها</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على</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الآخرين؟</w:t>
      </w:r>
      <w:r w:rsidRPr="007828A1">
        <w:rPr>
          <w:rFonts w:ascii="Traditional Arabic" w:hAnsi="Traditional Arabic" w:cs="Traditional Arabic" w:hint="cs"/>
          <w:sz w:val="28"/>
          <w:szCs w:val="28"/>
          <w:rtl/>
          <w:lang w:bidi="ar-IQ"/>
        </w:rPr>
        <w:t xml:space="preserve"> </w:t>
      </w:r>
      <w:r w:rsidR="001B7976" w:rsidRPr="007828A1">
        <w:rPr>
          <w:rFonts w:ascii="Traditional Arabic" w:hAnsi="Traditional Arabic" w:cs="Traditional Arabic" w:hint="cs"/>
          <w:sz w:val="28"/>
          <w:szCs w:val="28"/>
          <w:rtl/>
          <w:lang w:bidi="ar-IQ"/>
        </w:rPr>
        <w:t>وهل</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يفهم</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الآخرون</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حقيقة</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الإسلام</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ويدركون</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أنه</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دين</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يحسن</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التعامل</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مع</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جميع</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الناس</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ويقر</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لهم</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بحقهم</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في</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العيش</w:t>
      </w:r>
      <w:r w:rsidR="001B7976"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الآ</w:t>
      </w:r>
      <w:r w:rsidR="001B7976" w:rsidRPr="007828A1">
        <w:rPr>
          <w:rFonts w:ascii="Traditional Arabic" w:hAnsi="Traditional Arabic" w:cs="Traditional Arabic" w:hint="cs"/>
          <w:sz w:val="28"/>
          <w:szCs w:val="28"/>
          <w:rtl/>
          <w:lang w:bidi="ar-IQ"/>
        </w:rPr>
        <w:t>من</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المطمئن</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طالما</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أنهم</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يحترمون</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حقوق</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المسلمين</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ويعترفون</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بوجوده</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دينا</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أنزله</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الله</w:t>
      </w:r>
      <w:r w:rsidR="001B7976" w:rsidRPr="007828A1">
        <w:rPr>
          <w:rFonts w:ascii="Traditional Arabic" w:hAnsi="Traditional Arabic" w:cs="Traditional Arabic"/>
          <w:sz w:val="28"/>
          <w:szCs w:val="28"/>
          <w:rtl/>
          <w:lang w:bidi="ar-IQ"/>
        </w:rPr>
        <w:t xml:space="preserve"> </w:t>
      </w:r>
      <w:r w:rsidR="001B7976" w:rsidRPr="007828A1">
        <w:rPr>
          <w:rFonts w:ascii="Traditional Arabic" w:hAnsi="Traditional Arabic" w:cs="Traditional Arabic" w:hint="cs"/>
          <w:sz w:val="28"/>
          <w:szCs w:val="28"/>
          <w:rtl/>
          <w:lang w:bidi="ar-IQ"/>
        </w:rPr>
        <w:t>تعالى</w:t>
      </w:r>
      <w:r w:rsidR="001B7976" w:rsidRPr="007828A1">
        <w:rPr>
          <w:rFonts w:ascii="Traditional Arabic" w:hAnsi="Traditional Arabic" w:cs="Traditional Arabic"/>
          <w:sz w:val="28"/>
          <w:szCs w:val="28"/>
          <w:rtl/>
          <w:lang w:bidi="ar-IQ"/>
        </w:rPr>
        <w:t xml:space="preserve"> .</w:t>
      </w:r>
    </w:p>
    <w:p w:rsidR="00464CE4" w:rsidRPr="007828A1" w:rsidRDefault="00464CE4" w:rsidP="00B6299A">
      <w:pPr>
        <w:pStyle w:val="a3"/>
        <w:jc w:val="both"/>
        <w:rPr>
          <w:rFonts w:ascii="Traditional Arabic" w:hAnsi="Traditional Arabic" w:cs="Traditional Arabic"/>
          <w:sz w:val="28"/>
          <w:szCs w:val="28"/>
          <w:rtl/>
          <w:lang w:bidi="ar-IQ"/>
        </w:rPr>
      </w:pPr>
    </w:p>
    <w:p w:rsidR="000F21D9" w:rsidRPr="004B3F49" w:rsidRDefault="00222EE7" w:rsidP="00464CE4">
      <w:pPr>
        <w:pStyle w:val="a3"/>
        <w:jc w:val="center"/>
        <w:rPr>
          <w:rFonts w:ascii="Traditional Arabic" w:hAnsi="Traditional Arabic" w:cs="Traditional Arabic"/>
          <w:b/>
          <w:bCs/>
          <w:sz w:val="36"/>
          <w:szCs w:val="36"/>
          <w:rtl/>
        </w:rPr>
      </w:pPr>
      <w:r w:rsidRPr="004B3F49">
        <w:rPr>
          <w:rFonts w:ascii="Traditional Arabic" w:hAnsi="Traditional Arabic" w:cs="Traditional Arabic" w:hint="cs"/>
          <w:b/>
          <w:bCs/>
          <w:sz w:val="36"/>
          <w:szCs w:val="36"/>
          <w:rtl/>
        </w:rPr>
        <w:t>المبحث الثالث</w:t>
      </w:r>
      <w:r w:rsidR="00967D60" w:rsidRPr="004B3F49">
        <w:rPr>
          <w:rFonts w:ascii="Traditional Arabic" w:hAnsi="Traditional Arabic" w:cs="Traditional Arabic" w:hint="cs"/>
          <w:b/>
          <w:bCs/>
          <w:sz w:val="36"/>
          <w:szCs w:val="36"/>
          <w:rtl/>
        </w:rPr>
        <w:t>: ضوابط التعايش الثقافي</w:t>
      </w:r>
    </w:p>
    <w:p w:rsidR="00464CE4" w:rsidRPr="007828A1" w:rsidRDefault="00464CE4" w:rsidP="00464CE4">
      <w:pPr>
        <w:pStyle w:val="a3"/>
        <w:jc w:val="center"/>
        <w:rPr>
          <w:rFonts w:ascii="Traditional Arabic" w:hAnsi="Traditional Arabic" w:cs="Traditional Arabic"/>
          <w:b/>
          <w:bCs/>
          <w:sz w:val="28"/>
          <w:szCs w:val="28"/>
          <w:rtl/>
        </w:rPr>
      </w:pPr>
    </w:p>
    <w:p w:rsidR="00E20342" w:rsidRPr="007828A1" w:rsidRDefault="00E20342" w:rsidP="00E20342">
      <w:pPr>
        <w:pStyle w:val="a3"/>
        <w:jc w:val="both"/>
        <w:rPr>
          <w:rFonts w:ascii="Traditional Arabic" w:hAnsi="Traditional Arabic" w:cs="Traditional Arabic"/>
          <w:sz w:val="28"/>
          <w:szCs w:val="28"/>
          <w:rtl/>
          <w:lang w:bidi="ar-IQ"/>
        </w:rPr>
      </w:pPr>
      <w:r w:rsidRPr="007828A1">
        <w:rPr>
          <w:rFonts w:ascii="Traditional Arabic" w:hAnsi="Traditional Arabic" w:cs="Traditional Arabic" w:hint="cs"/>
          <w:sz w:val="28"/>
          <w:szCs w:val="28"/>
          <w:rtl/>
          <w:lang w:bidi="ar-IQ"/>
        </w:rPr>
        <w:t xml:space="preserve">   التعايش الثقافي</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 xml:space="preserve">قضية كانت ولا زالت </w:t>
      </w:r>
      <w:r w:rsidRPr="007828A1">
        <w:rPr>
          <w:rFonts w:ascii="Traditional Arabic" w:hAnsi="Traditional Arabic" w:cs="Traditional Arabic"/>
          <w:sz w:val="28"/>
          <w:szCs w:val="28"/>
          <w:rtl/>
          <w:lang w:bidi="ar-IQ"/>
        </w:rPr>
        <w:t xml:space="preserve">محل اهتمام الإسلام والمسلمين عبر العصور، لكن حرية التعايش الثقافية ليست مطلقة، فالحرية المطلقة مفسدة مطلقة؛ لذا وضعت الضوابط والمعايير التي تدعو إلى أخذ ما ينسجم وتعاليم الإسلام، مع ردّ ما يتعارض والدين ورفض المعتقدات الباطلة، وإجراء التعديلات اللازمة لوسائل المدنية، وما مبدأ التسامح الديني مع أهل الكتاب وغيرهم في تاريخ المسلمين الممتد إلا نموذج لأصالة التعايش السلمية، التي يعرف فيها المواطن ما له وما عليه، دون تسفيه أو طعن أو تجريح لعقائد الآخرين، بل حوار بالتي هي أحسن ودعوة إلى سبيل الله بالحكمة والموعظة الحسنة . </w:t>
      </w:r>
    </w:p>
    <w:p w:rsidR="00B33633" w:rsidRPr="00A4735E" w:rsidRDefault="00E20342" w:rsidP="00B33633">
      <w:pPr>
        <w:pStyle w:val="a3"/>
        <w:jc w:val="both"/>
        <w:rPr>
          <w:rFonts w:ascii="Traditional Arabic" w:hAnsi="Traditional Arabic" w:cs="Traditional Arabic"/>
          <w:b/>
          <w:bCs/>
          <w:sz w:val="32"/>
          <w:szCs w:val="32"/>
          <w:rtl/>
          <w:lang w:bidi="ar-IQ"/>
        </w:rPr>
      </w:pPr>
      <w:r w:rsidRPr="00A4735E">
        <w:rPr>
          <w:rFonts w:ascii="Traditional Arabic" w:hAnsi="Traditional Arabic" w:cs="Traditional Arabic" w:hint="cs"/>
          <w:b/>
          <w:bCs/>
          <w:sz w:val="32"/>
          <w:szCs w:val="32"/>
          <w:rtl/>
          <w:lang w:bidi="ar-IQ"/>
        </w:rPr>
        <w:t>أهم الضوابط الم</w:t>
      </w:r>
      <w:r w:rsidR="00B33633" w:rsidRPr="00A4735E">
        <w:rPr>
          <w:rFonts w:ascii="Traditional Arabic" w:hAnsi="Traditional Arabic" w:cs="Traditional Arabic" w:hint="cs"/>
          <w:b/>
          <w:bCs/>
          <w:sz w:val="32"/>
          <w:szCs w:val="32"/>
          <w:rtl/>
          <w:lang w:bidi="ar-IQ"/>
        </w:rPr>
        <w:t>وضوعة للتعايش الثقافي مع الآخر:</w:t>
      </w:r>
    </w:p>
    <w:p w:rsidR="00567DD0" w:rsidRPr="00567DD0" w:rsidRDefault="004E1EB6" w:rsidP="00975D2E">
      <w:pPr>
        <w:pStyle w:val="a3"/>
        <w:numPr>
          <w:ilvl w:val="0"/>
          <w:numId w:val="19"/>
        </w:numPr>
        <w:jc w:val="both"/>
        <w:rPr>
          <w:rStyle w:val="a8"/>
          <w:rFonts w:ascii="Traditional Arabic" w:hAnsi="Traditional Arabic" w:cs="Traditional Arabic"/>
          <w:b w:val="0"/>
          <w:bCs w:val="0"/>
          <w:sz w:val="28"/>
          <w:szCs w:val="28"/>
          <w:lang w:bidi="ar-IQ"/>
        </w:rPr>
      </w:pPr>
      <w:r w:rsidRPr="00726B4F">
        <w:rPr>
          <w:rStyle w:val="a8"/>
          <w:rFonts w:ascii="Traditional Arabic" w:hAnsi="Traditional Arabic" w:cs="Traditional Arabic"/>
          <w:sz w:val="28"/>
          <w:szCs w:val="28"/>
          <w:rtl/>
          <w:lang w:bidi="ar-IQ"/>
        </w:rPr>
        <w:lastRenderedPageBreak/>
        <w:t>اعتزاز</w:t>
      </w:r>
      <w:r w:rsidR="00FA1ABF" w:rsidRPr="00726B4F">
        <w:rPr>
          <w:rStyle w:val="a8"/>
          <w:rFonts w:ascii="Traditional Arabic" w:hAnsi="Traditional Arabic" w:cs="Traditional Arabic"/>
          <w:sz w:val="28"/>
          <w:szCs w:val="28"/>
          <w:rtl/>
          <w:lang w:bidi="ar-IQ"/>
        </w:rPr>
        <w:t xml:space="preserve"> المسلم بانتمائه للإسلام:</w:t>
      </w:r>
      <w:r w:rsidR="00FA1ABF" w:rsidRPr="00726B4F">
        <w:rPr>
          <w:rStyle w:val="a8"/>
          <w:rFonts w:ascii="Traditional Arabic" w:hAnsi="Traditional Arabic" w:cs="Traditional Arabic"/>
          <w:b w:val="0"/>
          <w:bCs w:val="0"/>
          <w:sz w:val="28"/>
          <w:szCs w:val="28"/>
          <w:rtl/>
          <w:lang w:bidi="ar-IQ"/>
        </w:rPr>
        <w:t xml:space="preserve"> </w:t>
      </w:r>
      <w:r w:rsidR="00FA1ABF" w:rsidRPr="00726B4F">
        <w:rPr>
          <w:rFonts w:ascii="Traditional Arabic" w:hAnsi="Traditional Arabic" w:cs="Traditional Arabic"/>
          <w:sz w:val="28"/>
          <w:szCs w:val="28"/>
          <w:rtl/>
        </w:rPr>
        <w:t>هو المؤثر في صنع ثقافة هذه الأمة، والمحافظة على هويتها الإسلام</w:t>
      </w:r>
      <w:r w:rsidR="00C93A82" w:rsidRPr="00726B4F">
        <w:rPr>
          <w:rFonts w:ascii="Traditional Arabic" w:hAnsi="Traditional Arabic" w:cs="Traditional Arabic"/>
          <w:sz w:val="28"/>
          <w:szCs w:val="28"/>
          <w:rtl/>
        </w:rPr>
        <w:t>ية، والاعتزاز بهذا الدين العظيم</w:t>
      </w:r>
      <w:r w:rsidR="00FA1ABF" w:rsidRPr="00726B4F">
        <w:rPr>
          <w:rFonts w:ascii="Traditional Arabic" w:hAnsi="Traditional Arabic" w:cs="Traditional Arabic"/>
          <w:sz w:val="28"/>
          <w:szCs w:val="28"/>
          <w:rtl/>
        </w:rPr>
        <w:t xml:space="preserve">، يولِّد لديها الشعور بأنَّها الأمَّة التي اصطفاها الله بين العالمين </w:t>
      </w:r>
      <w:r w:rsidRPr="00726B4F">
        <w:rPr>
          <w:rFonts w:ascii="Traditional Arabic" w:hAnsi="Traditional Arabic" w:cs="Traditional Arabic"/>
          <w:sz w:val="28"/>
          <w:szCs w:val="28"/>
          <w:rtl/>
        </w:rPr>
        <w:t>لخيرتيها</w:t>
      </w:r>
      <w:r w:rsidR="00FA1ABF" w:rsidRPr="00726B4F">
        <w:rPr>
          <w:rFonts w:ascii="Traditional Arabic" w:hAnsi="Traditional Arabic" w:cs="Traditional Arabic"/>
          <w:sz w:val="28"/>
          <w:szCs w:val="28"/>
          <w:rtl/>
        </w:rPr>
        <w:t xml:space="preserve"> وسمو تشريعاتها، و</w:t>
      </w:r>
      <w:r w:rsidRPr="00726B4F">
        <w:rPr>
          <w:rFonts w:ascii="Traditional Arabic" w:hAnsi="Traditional Arabic" w:cs="Traditional Arabic"/>
          <w:sz w:val="28"/>
          <w:szCs w:val="28"/>
          <w:rtl/>
        </w:rPr>
        <w:t xml:space="preserve">لذلك كان حرياً بالمسلم </w:t>
      </w:r>
      <w:r w:rsidR="00FA1ABF" w:rsidRPr="00726B4F">
        <w:rPr>
          <w:rFonts w:ascii="Traditional Arabic" w:hAnsi="Traditional Arabic" w:cs="Traditional Arabic"/>
          <w:sz w:val="28"/>
          <w:szCs w:val="28"/>
          <w:rtl/>
        </w:rPr>
        <w:t>عدم الانبهار بثقا</w:t>
      </w:r>
      <w:r w:rsidR="00C93A82" w:rsidRPr="00726B4F">
        <w:rPr>
          <w:rFonts w:ascii="Traditional Arabic" w:hAnsi="Traditional Arabic" w:cs="Traditional Arabic"/>
          <w:sz w:val="28"/>
          <w:szCs w:val="28"/>
          <w:rtl/>
        </w:rPr>
        <w:t>فة غير المسلمين، وآدابهم، أو التقليد الأعمى لأفكارهم</w:t>
      </w:r>
      <w:r w:rsidR="00C93A82" w:rsidRPr="00726B4F">
        <w:rPr>
          <w:rStyle w:val="a8"/>
          <w:rFonts w:ascii="Traditional Arabic" w:hAnsi="Traditional Arabic" w:cs="Traditional Arabic"/>
          <w:b w:val="0"/>
          <w:bCs w:val="0"/>
          <w:sz w:val="28"/>
          <w:szCs w:val="28"/>
          <w:rtl/>
          <w:lang w:bidi="ar-IQ"/>
        </w:rPr>
        <w:t xml:space="preserve">، لكن ذلك لا يمنع من الاستفادة من علومهم وخبراتهم </w:t>
      </w:r>
      <w:r w:rsidR="00574F80" w:rsidRPr="00726B4F">
        <w:rPr>
          <w:rStyle w:val="a8"/>
          <w:rFonts w:ascii="Traditional Arabic" w:hAnsi="Traditional Arabic" w:cs="Traditional Arabic"/>
          <w:b w:val="0"/>
          <w:bCs w:val="0"/>
          <w:sz w:val="28"/>
          <w:szCs w:val="28"/>
          <w:rtl/>
          <w:lang w:bidi="ar-IQ"/>
        </w:rPr>
        <w:t xml:space="preserve">بما يعود على المسلمين بالنفع من باب التعايش مع الآخر، </w:t>
      </w:r>
      <w:r w:rsidR="00603753">
        <w:rPr>
          <w:rFonts w:hint="cs"/>
          <w:rtl/>
        </w:rPr>
        <w:t>و</w:t>
      </w:r>
      <w:r w:rsidR="00603753" w:rsidRPr="00726B4F">
        <w:rPr>
          <w:rStyle w:val="a8"/>
          <w:rFonts w:ascii="Traditional Arabic" w:hAnsi="Traditional Arabic" w:cs="Traditional Arabic" w:hint="cs"/>
          <w:b w:val="0"/>
          <w:bCs w:val="0"/>
          <w:sz w:val="28"/>
          <w:szCs w:val="28"/>
          <w:rtl/>
          <w:lang w:bidi="ar-IQ"/>
        </w:rPr>
        <w:t>المطلع</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على</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واقع</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حياة</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نبينا</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محمد</w:t>
      </w:r>
      <w:r w:rsidR="00603753" w:rsidRPr="00726B4F">
        <w:rPr>
          <w:rStyle w:val="a8"/>
          <w:rFonts w:ascii="Traditional Arabic" w:hAnsi="Traditional Arabic" w:cs="Traditional Arabic"/>
          <w:b w:val="0"/>
          <w:bCs w:val="0"/>
          <w:sz w:val="28"/>
          <w:szCs w:val="28"/>
          <w:rtl/>
          <w:lang w:bidi="ar-IQ"/>
        </w:rPr>
        <w:t xml:space="preserve"> </w:t>
      </w:r>
      <w:r w:rsidR="00603753">
        <w:rPr>
          <w:rStyle w:val="a8"/>
          <w:rFonts w:ascii="Traditional Arabic" w:hAnsi="Traditional Arabic" w:cs="Traditional Arabic"/>
          <w:b w:val="0"/>
          <w:bCs w:val="0"/>
          <w:sz w:val="28"/>
          <w:szCs w:val="28"/>
          <w:lang w:bidi="ar-IQ"/>
        </w:rPr>
        <w:sym w:font="AGA Arabesque" w:char="F072"/>
      </w:r>
      <w:r w:rsidR="00603753" w:rsidRPr="00726B4F">
        <w:rPr>
          <w:rStyle w:val="a8"/>
          <w:rFonts w:ascii="Traditional Arabic" w:hAnsi="Traditional Arabic" w:cs="Traditional Arabic" w:hint="cs"/>
          <w:b w:val="0"/>
          <w:bCs w:val="0"/>
          <w:sz w:val="28"/>
          <w:szCs w:val="28"/>
          <w:rtl/>
          <w:lang w:bidi="ar-IQ"/>
        </w:rPr>
        <w:t xml:space="preserve"> وسيرة</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أصحابه</w:t>
      </w:r>
      <w:r w:rsidR="00603753" w:rsidRPr="00726B4F">
        <w:rPr>
          <w:rStyle w:val="a8"/>
          <w:rFonts w:ascii="Traditional Arabic" w:hAnsi="Traditional Arabic" w:cs="Traditional Arabic"/>
          <w:b w:val="0"/>
          <w:bCs w:val="0"/>
          <w:sz w:val="28"/>
          <w:szCs w:val="28"/>
          <w:rtl/>
          <w:lang w:bidi="ar-IQ"/>
        </w:rPr>
        <w:t xml:space="preserve"> </w:t>
      </w:r>
      <w:r w:rsidR="00603753">
        <w:rPr>
          <w:rStyle w:val="a8"/>
          <w:rFonts w:ascii="Traditional Arabic" w:hAnsi="Traditional Arabic" w:cs="Traditional Arabic"/>
          <w:b w:val="0"/>
          <w:bCs w:val="0"/>
          <w:sz w:val="28"/>
          <w:szCs w:val="28"/>
          <w:lang w:bidi="ar-IQ"/>
        </w:rPr>
        <w:sym w:font="AGA Arabesque" w:char="F079"/>
      </w:r>
      <w:r w:rsidR="00603753" w:rsidRPr="00726B4F">
        <w:rPr>
          <w:rStyle w:val="a8"/>
          <w:rFonts w:ascii="Traditional Arabic" w:hAnsi="Traditional Arabic" w:cs="Traditional Arabic" w:hint="cs"/>
          <w:b w:val="0"/>
          <w:bCs w:val="0"/>
          <w:sz w:val="28"/>
          <w:szCs w:val="28"/>
          <w:rtl/>
          <w:lang w:bidi="ar-IQ"/>
        </w:rPr>
        <w:t xml:space="preserve"> من</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بعده،</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يجد</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أن</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هناك</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استفادة</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ظاهرة</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من</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خبرة</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ومنتجات</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الأمم</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الأخرى،</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وما</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جاء</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التنبيه</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والنهي</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عن</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شيء</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من</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آلاتهم</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إلا</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فيما</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يخالف</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أمراً</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شرعياً</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أو</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ما</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يخل</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بحكم</w:t>
      </w:r>
      <w:r w:rsidR="00603753" w:rsidRPr="00726B4F">
        <w:rPr>
          <w:rStyle w:val="a8"/>
          <w:rFonts w:ascii="Traditional Arabic" w:hAnsi="Traditional Arabic" w:cs="Traditional Arabic"/>
          <w:b w:val="0"/>
          <w:bCs w:val="0"/>
          <w:sz w:val="28"/>
          <w:szCs w:val="28"/>
          <w:rtl/>
          <w:lang w:bidi="ar-IQ"/>
        </w:rPr>
        <w:t xml:space="preserve"> </w:t>
      </w:r>
      <w:r w:rsidR="00603753" w:rsidRPr="00726B4F">
        <w:rPr>
          <w:rStyle w:val="a8"/>
          <w:rFonts w:ascii="Traditional Arabic" w:hAnsi="Traditional Arabic" w:cs="Traditional Arabic" w:hint="cs"/>
          <w:b w:val="0"/>
          <w:bCs w:val="0"/>
          <w:sz w:val="28"/>
          <w:szCs w:val="28"/>
          <w:rtl/>
          <w:lang w:bidi="ar-IQ"/>
        </w:rPr>
        <w:t>شرعي</w:t>
      </w:r>
      <w:r w:rsidR="00D90CC0" w:rsidRPr="00726B4F">
        <w:rPr>
          <w:rStyle w:val="a8"/>
          <w:rFonts w:ascii="Traditional Arabic" w:hAnsi="Traditional Arabic" w:cs="Traditional Arabic" w:hint="cs"/>
          <w:b w:val="0"/>
          <w:bCs w:val="0"/>
          <w:sz w:val="28"/>
          <w:szCs w:val="28"/>
          <w:rtl/>
          <w:lang w:bidi="ar-IQ"/>
        </w:rPr>
        <w:t xml:space="preserve">، فقد كان النبي </w:t>
      </w:r>
      <w:r w:rsidR="00D90CC0">
        <w:rPr>
          <w:rStyle w:val="a8"/>
          <w:rFonts w:ascii="Traditional Arabic" w:hAnsi="Traditional Arabic" w:cs="Traditional Arabic" w:hint="cs"/>
          <w:b w:val="0"/>
          <w:bCs w:val="0"/>
          <w:sz w:val="28"/>
          <w:szCs w:val="28"/>
          <w:lang w:bidi="ar-IQ"/>
        </w:rPr>
        <w:sym w:font="AGA Arabesque" w:char="F072"/>
      </w:r>
      <w:r w:rsidR="00D90CC0" w:rsidRPr="00726B4F">
        <w:rPr>
          <w:rStyle w:val="a8"/>
          <w:rFonts w:ascii="Traditional Arabic" w:hAnsi="Traditional Arabic" w:cs="Traditional Arabic" w:hint="cs"/>
          <w:b w:val="0"/>
          <w:bCs w:val="0"/>
          <w:sz w:val="28"/>
          <w:szCs w:val="28"/>
          <w:rtl/>
          <w:lang w:bidi="ar-IQ"/>
        </w:rPr>
        <w:t xml:space="preserve"> يلبس ما خاطته يد النصارى من اللباس</w:t>
      </w:r>
      <w:r w:rsidR="00D90CC0">
        <w:rPr>
          <w:rStyle w:val="a6"/>
          <w:rFonts w:ascii="Traditional Arabic" w:hAnsi="Traditional Arabic" w:cs="Traditional Arabic"/>
          <w:sz w:val="28"/>
          <w:szCs w:val="28"/>
          <w:rtl/>
          <w:lang w:bidi="ar-IQ"/>
        </w:rPr>
        <w:footnoteReference w:id="42"/>
      </w:r>
      <w:r w:rsidR="00D90CC0" w:rsidRPr="00726B4F">
        <w:rPr>
          <w:rStyle w:val="a8"/>
          <w:rFonts w:ascii="Traditional Arabic" w:hAnsi="Traditional Arabic" w:cs="Traditional Arabic" w:hint="cs"/>
          <w:b w:val="0"/>
          <w:bCs w:val="0"/>
          <w:sz w:val="28"/>
          <w:szCs w:val="28"/>
          <w:rtl/>
          <w:lang w:bidi="ar-IQ"/>
        </w:rPr>
        <w:t>،</w:t>
      </w:r>
      <w:r w:rsidR="00726B4F" w:rsidRPr="00726B4F">
        <w:rPr>
          <w:rStyle w:val="a8"/>
          <w:rFonts w:ascii="Traditional Arabic" w:hAnsi="Traditional Arabic" w:cs="Traditional Arabic" w:hint="cs"/>
          <w:b w:val="0"/>
          <w:bCs w:val="0"/>
          <w:sz w:val="28"/>
          <w:szCs w:val="28"/>
          <w:rtl/>
          <w:lang w:bidi="ar-IQ"/>
        </w:rPr>
        <w:t xml:space="preserve"> ومنه استعمال النقود الرومانية، قبل ضربها في زمن عبد الملك بن مروان</w:t>
      </w:r>
      <w:r w:rsidR="00726B4F" w:rsidRPr="00726B4F">
        <w:rPr>
          <w:rFonts w:hint="cs"/>
          <w:rtl/>
        </w:rPr>
        <w:t xml:space="preserve"> </w:t>
      </w:r>
      <w:r w:rsidR="00726B4F" w:rsidRPr="00726B4F">
        <w:rPr>
          <w:rStyle w:val="a8"/>
          <w:rFonts w:ascii="Traditional Arabic" w:hAnsi="Traditional Arabic" w:cs="Traditional Arabic" w:hint="cs"/>
          <w:b w:val="0"/>
          <w:bCs w:val="0"/>
          <w:sz w:val="28"/>
          <w:szCs w:val="28"/>
          <w:rtl/>
          <w:lang w:bidi="ar-IQ"/>
        </w:rPr>
        <w:t>فقال</w:t>
      </w:r>
      <w:r w:rsidR="00726B4F" w:rsidRPr="00726B4F">
        <w:rPr>
          <w:rStyle w:val="a8"/>
          <w:rFonts w:ascii="Traditional Arabic" w:hAnsi="Traditional Arabic" w:cs="Traditional Arabic"/>
          <w:b w:val="0"/>
          <w:bCs w:val="0"/>
          <w:sz w:val="28"/>
          <w:szCs w:val="28"/>
          <w:rtl/>
          <w:lang w:bidi="ar-IQ"/>
        </w:rPr>
        <w:t xml:space="preserve"> </w:t>
      </w:r>
      <w:r w:rsidR="00726B4F" w:rsidRPr="00726B4F">
        <w:rPr>
          <w:rStyle w:val="a8"/>
          <w:rFonts w:ascii="Traditional Arabic" w:hAnsi="Traditional Arabic" w:cs="Traditional Arabic" w:hint="cs"/>
          <w:b w:val="0"/>
          <w:bCs w:val="0"/>
          <w:sz w:val="28"/>
          <w:szCs w:val="28"/>
          <w:rtl/>
          <w:lang w:bidi="ar-IQ"/>
        </w:rPr>
        <w:t>سعيد</w:t>
      </w:r>
      <w:r w:rsidR="00726B4F" w:rsidRPr="00726B4F">
        <w:rPr>
          <w:rStyle w:val="a8"/>
          <w:rFonts w:ascii="Traditional Arabic" w:hAnsi="Traditional Arabic" w:cs="Traditional Arabic"/>
          <w:b w:val="0"/>
          <w:bCs w:val="0"/>
          <w:sz w:val="28"/>
          <w:szCs w:val="28"/>
          <w:rtl/>
          <w:lang w:bidi="ar-IQ"/>
        </w:rPr>
        <w:t xml:space="preserve"> </w:t>
      </w:r>
      <w:r w:rsidR="00726B4F" w:rsidRPr="00726B4F">
        <w:rPr>
          <w:rStyle w:val="a8"/>
          <w:rFonts w:ascii="Traditional Arabic" w:hAnsi="Traditional Arabic" w:cs="Traditional Arabic" w:hint="cs"/>
          <w:b w:val="0"/>
          <w:bCs w:val="0"/>
          <w:sz w:val="28"/>
          <w:szCs w:val="28"/>
          <w:rtl/>
          <w:lang w:bidi="ar-IQ"/>
        </w:rPr>
        <w:t>بن</w:t>
      </w:r>
      <w:r w:rsidR="00726B4F" w:rsidRPr="00726B4F">
        <w:rPr>
          <w:rStyle w:val="a8"/>
          <w:rFonts w:ascii="Traditional Arabic" w:hAnsi="Traditional Arabic" w:cs="Traditional Arabic"/>
          <w:b w:val="0"/>
          <w:bCs w:val="0"/>
          <w:sz w:val="28"/>
          <w:szCs w:val="28"/>
          <w:rtl/>
          <w:lang w:bidi="ar-IQ"/>
        </w:rPr>
        <w:t xml:space="preserve"> </w:t>
      </w:r>
      <w:r w:rsidR="00726B4F" w:rsidRPr="00726B4F">
        <w:rPr>
          <w:rStyle w:val="a8"/>
          <w:rFonts w:ascii="Traditional Arabic" w:hAnsi="Traditional Arabic" w:cs="Traditional Arabic" w:hint="cs"/>
          <w:b w:val="0"/>
          <w:bCs w:val="0"/>
          <w:sz w:val="28"/>
          <w:szCs w:val="28"/>
          <w:rtl/>
          <w:lang w:bidi="ar-IQ"/>
        </w:rPr>
        <w:t>المسيب</w:t>
      </w:r>
      <w:r w:rsidR="00726B4F" w:rsidRPr="00726B4F">
        <w:rPr>
          <w:rStyle w:val="a8"/>
          <w:rFonts w:ascii="Traditional Arabic" w:hAnsi="Traditional Arabic" w:cs="Traditional Arabic"/>
          <w:b w:val="0"/>
          <w:bCs w:val="0"/>
          <w:sz w:val="28"/>
          <w:szCs w:val="28"/>
          <w:rtl/>
          <w:lang w:bidi="ar-IQ"/>
        </w:rPr>
        <w:t>:</w:t>
      </w:r>
      <w:r w:rsidR="00726B4F" w:rsidRPr="00726B4F">
        <w:rPr>
          <w:rFonts w:ascii="Traditional Arabic" w:hAnsi="Traditional Arabic" w:cs="Traditional Arabic"/>
          <w:b/>
          <w:bCs/>
          <w:color w:val="000000"/>
          <w:sz w:val="44"/>
          <w:szCs w:val="44"/>
          <w:rtl/>
          <w:lang w:bidi="ar-IQ"/>
        </w:rPr>
        <w:t xml:space="preserve"> </w:t>
      </w:r>
      <w:r w:rsidR="00726B4F">
        <w:rPr>
          <w:rFonts w:ascii="Traditional Arabic" w:hAnsi="Traditional Arabic" w:cs="Traditional Arabic" w:hint="cs"/>
          <w:color w:val="000000"/>
          <w:sz w:val="28"/>
          <w:szCs w:val="28"/>
          <w:rtl/>
          <w:lang w:bidi="ar-IQ"/>
        </w:rPr>
        <w:t>"</w:t>
      </w:r>
      <w:r w:rsidR="00726B4F" w:rsidRPr="00726B4F">
        <w:rPr>
          <w:rFonts w:ascii="Traditional Arabic" w:hAnsi="Traditional Arabic" w:cs="Traditional Arabic"/>
          <w:color w:val="000000"/>
          <w:sz w:val="28"/>
          <w:szCs w:val="28"/>
          <w:rtl/>
          <w:lang w:bidi="ar-IQ"/>
        </w:rPr>
        <w:t xml:space="preserve">إن أول من ضرب الدراهم المنقوشة عبد الملك بن مروان، وكانت الدنانير ترد رومية والدراهم ترد </w:t>
      </w:r>
      <w:proofErr w:type="spellStart"/>
      <w:r w:rsidR="00726B4F" w:rsidRPr="00726B4F">
        <w:rPr>
          <w:rFonts w:ascii="Traditional Arabic" w:hAnsi="Traditional Arabic" w:cs="Traditional Arabic"/>
          <w:color w:val="000000"/>
          <w:sz w:val="28"/>
          <w:szCs w:val="28"/>
          <w:rtl/>
          <w:lang w:bidi="ar-IQ"/>
        </w:rPr>
        <w:t>كسروية</w:t>
      </w:r>
      <w:proofErr w:type="spellEnd"/>
      <w:r w:rsidR="00726B4F" w:rsidRPr="00726B4F">
        <w:rPr>
          <w:rFonts w:ascii="Traditional Arabic" w:hAnsi="Traditional Arabic" w:cs="Traditional Arabic"/>
          <w:color w:val="000000"/>
          <w:sz w:val="28"/>
          <w:szCs w:val="28"/>
          <w:rtl/>
          <w:lang w:bidi="ar-IQ"/>
        </w:rPr>
        <w:t xml:space="preserve"> وحميرية قليلة</w:t>
      </w:r>
      <w:r w:rsidR="00726B4F">
        <w:rPr>
          <w:rStyle w:val="a8"/>
          <w:rFonts w:ascii="Traditional Arabic" w:hAnsi="Traditional Arabic" w:cs="Traditional Arabic" w:hint="cs"/>
          <w:b w:val="0"/>
          <w:bCs w:val="0"/>
          <w:sz w:val="28"/>
          <w:szCs w:val="28"/>
          <w:rtl/>
          <w:lang w:bidi="ar-IQ"/>
        </w:rPr>
        <w:t>"</w:t>
      </w:r>
      <w:r w:rsidR="00726B4F">
        <w:rPr>
          <w:rStyle w:val="a6"/>
          <w:rFonts w:ascii="Traditional Arabic" w:hAnsi="Traditional Arabic" w:cs="Traditional Arabic"/>
          <w:sz w:val="28"/>
          <w:szCs w:val="28"/>
          <w:rtl/>
          <w:lang w:bidi="ar-IQ"/>
        </w:rPr>
        <w:footnoteReference w:id="43"/>
      </w:r>
      <w:r w:rsidR="00567DD0">
        <w:rPr>
          <w:rStyle w:val="a8"/>
          <w:rFonts w:ascii="Traditional Arabic" w:hAnsi="Traditional Arabic" w:cs="Traditional Arabic" w:hint="cs"/>
          <w:b w:val="0"/>
          <w:bCs w:val="0"/>
          <w:sz w:val="28"/>
          <w:szCs w:val="28"/>
          <w:rtl/>
          <w:lang w:bidi="ar-IQ"/>
        </w:rPr>
        <w:t>، ف</w:t>
      </w:r>
      <w:r w:rsidR="00567DD0" w:rsidRPr="00567DD0">
        <w:rPr>
          <w:rStyle w:val="a8"/>
          <w:rFonts w:ascii="Traditional Arabic" w:hAnsi="Traditional Arabic" w:cs="Traditional Arabic" w:hint="cs"/>
          <w:b w:val="0"/>
          <w:bCs w:val="0"/>
          <w:sz w:val="28"/>
          <w:szCs w:val="28"/>
          <w:rtl/>
          <w:lang w:bidi="ar-IQ"/>
        </w:rPr>
        <w:t>دل</w:t>
      </w:r>
      <w:r w:rsidR="00567DD0" w:rsidRPr="00567DD0">
        <w:rPr>
          <w:rStyle w:val="a8"/>
          <w:rFonts w:ascii="Traditional Arabic" w:hAnsi="Traditional Arabic" w:cs="Traditional Arabic"/>
          <w:b w:val="0"/>
          <w:bCs w:val="0"/>
          <w:sz w:val="28"/>
          <w:szCs w:val="28"/>
          <w:rtl/>
          <w:lang w:bidi="ar-IQ"/>
        </w:rPr>
        <w:t xml:space="preserve"> </w:t>
      </w:r>
      <w:r w:rsidR="00567DD0" w:rsidRPr="00567DD0">
        <w:rPr>
          <w:rStyle w:val="a8"/>
          <w:rFonts w:ascii="Traditional Arabic" w:hAnsi="Traditional Arabic" w:cs="Traditional Arabic" w:hint="cs"/>
          <w:b w:val="0"/>
          <w:bCs w:val="0"/>
          <w:sz w:val="28"/>
          <w:szCs w:val="28"/>
          <w:rtl/>
          <w:lang w:bidi="ar-IQ"/>
        </w:rPr>
        <w:t>هذا</w:t>
      </w:r>
      <w:r w:rsidR="00567DD0" w:rsidRPr="00567DD0">
        <w:rPr>
          <w:rStyle w:val="a8"/>
          <w:rFonts w:ascii="Traditional Arabic" w:hAnsi="Traditional Arabic" w:cs="Traditional Arabic"/>
          <w:b w:val="0"/>
          <w:bCs w:val="0"/>
          <w:sz w:val="28"/>
          <w:szCs w:val="28"/>
          <w:rtl/>
          <w:lang w:bidi="ar-IQ"/>
        </w:rPr>
        <w:t xml:space="preserve"> </w:t>
      </w:r>
      <w:r w:rsidR="00567DD0" w:rsidRPr="00567DD0">
        <w:rPr>
          <w:rStyle w:val="a8"/>
          <w:rFonts w:ascii="Traditional Arabic" w:hAnsi="Traditional Arabic" w:cs="Traditional Arabic" w:hint="cs"/>
          <w:b w:val="0"/>
          <w:bCs w:val="0"/>
          <w:sz w:val="28"/>
          <w:szCs w:val="28"/>
          <w:rtl/>
          <w:lang w:bidi="ar-IQ"/>
        </w:rPr>
        <w:t>على</w:t>
      </w:r>
      <w:r w:rsidR="00567DD0" w:rsidRPr="00567DD0">
        <w:rPr>
          <w:rStyle w:val="a8"/>
          <w:rFonts w:ascii="Traditional Arabic" w:hAnsi="Traditional Arabic" w:cs="Traditional Arabic"/>
          <w:b w:val="0"/>
          <w:bCs w:val="0"/>
          <w:sz w:val="28"/>
          <w:szCs w:val="28"/>
          <w:rtl/>
          <w:lang w:bidi="ar-IQ"/>
        </w:rPr>
        <w:t xml:space="preserve"> </w:t>
      </w:r>
      <w:r w:rsidR="00567DD0" w:rsidRPr="00567DD0">
        <w:rPr>
          <w:rStyle w:val="a8"/>
          <w:rFonts w:ascii="Traditional Arabic" w:hAnsi="Traditional Arabic" w:cs="Traditional Arabic" w:hint="cs"/>
          <w:b w:val="0"/>
          <w:bCs w:val="0"/>
          <w:sz w:val="28"/>
          <w:szCs w:val="28"/>
          <w:rtl/>
          <w:lang w:bidi="ar-IQ"/>
        </w:rPr>
        <w:t>استفادة</w:t>
      </w:r>
      <w:r w:rsidR="00567DD0" w:rsidRPr="00567DD0">
        <w:rPr>
          <w:rStyle w:val="a8"/>
          <w:rFonts w:ascii="Traditional Arabic" w:hAnsi="Traditional Arabic" w:cs="Traditional Arabic"/>
          <w:b w:val="0"/>
          <w:bCs w:val="0"/>
          <w:sz w:val="28"/>
          <w:szCs w:val="28"/>
          <w:rtl/>
          <w:lang w:bidi="ar-IQ"/>
        </w:rPr>
        <w:t xml:space="preserve"> </w:t>
      </w:r>
      <w:r w:rsidR="00567DD0" w:rsidRPr="00567DD0">
        <w:rPr>
          <w:rStyle w:val="a8"/>
          <w:rFonts w:ascii="Traditional Arabic" w:hAnsi="Traditional Arabic" w:cs="Traditional Arabic" w:hint="cs"/>
          <w:b w:val="0"/>
          <w:bCs w:val="0"/>
          <w:sz w:val="28"/>
          <w:szCs w:val="28"/>
          <w:rtl/>
          <w:lang w:bidi="ar-IQ"/>
        </w:rPr>
        <w:t>المسلمين</w:t>
      </w:r>
      <w:r w:rsidR="00567DD0" w:rsidRPr="00567DD0">
        <w:rPr>
          <w:rStyle w:val="a8"/>
          <w:rFonts w:ascii="Traditional Arabic" w:hAnsi="Traditional Arabic" w:cs="Traditional Arabic"/>
          <w:b w:val="0"/>
          <w:bCs w:val="0"/>
          <w:sz w:val="28"/>
          <w:szCs w:val="28"/>
          <w:rtl/>
          <w:lang w:bidi="ar-IQ"/>
        </w:rPr>
        <w:t xml:space="preserve"> </w:t>
      </w:r>
      <w:r w:rsidR="00567DD0" w:rsidRPr="00567DD0">
        <w:rPr>
          <w:rStyle w:val="a8"/>
          <w:rFonts w:ascii="Traditional Arabic" w:hAnsi="Traditional Arabic" w:cs="Traditional Arabic" w:hint="cs"/>
          <w:b w:val="0"/>
          <w:bCs w:val="0"/>
          <w:sz w:val="28"/>
          <w:szCs w:val="28"/>
          <w:rtl/>
          <w:lang w:bidi="ar-IQ"/>
        </w:rPr>
        <w:t>من</w:t>
      </w:r>
      <w:r w:rsidR="00567DD0" w:rsidRPr="00567DD0">
        <w:rPr>
          <w:rStyle w:val="a8"/>
          <w:rFonts w:ascii="Traditional Arabic" w:hAnsi="Traditional Arabic" w:cs="Traditional Arabic"/>
          <w:b w:val="0"/>
          <w:bCs w:val="0"/>
          <w:sz w:val="28"/>
          <w:szCs w:val="28"/>
          <w:rtl/>
          <w:lang w:bidi="ar-IQ"/>
        </w:rPr>
        <w:t xml:space="preserve"> </w:t>
      </w:r>
      <w:r w:rsidR="00567DD0" w:rsidRPr="00567DD0">
        <w:rPr>
          <w:rStyle w:val="a8"/>
          <w:rFonts w:ascii="Traditional Arabic" w:hAnsi="Traditional Arabic" w:cs="Traditional Arabic" w:hint="cs"/>
          <w:b w:val="0"/>
          <w:bCs w:val="0"/>
          <w:sz w:val="28"/>
          <w:szCs w:val="28"/>
          <w:rtl/>
          <w:lang w:bidi="ar-IQ"/>
        </w:rPr>
        <w:t>خبرات</w:t>
      </w:r>
      <w:r w:rsidR="00567DD0" w:rsidRPr="00567DD0">
        <w:rPr>
          <w:rStyle w:val="a8"/>
          <w:rFonts w:ascii="Traditional Arabic" w:hAnsi="Traditional Arabic" w:cs="Traditional Arabic"/>
          <w:b w:val="0"/>
          <w:bCs w:val="0"/>
          <w:sz w:val="28"/>
          <w:szCs w:val="28"/>
          <w:rtl/>
          <w:lang w:bidi="ar-IQ"/>
        </w:rPr>
        <w:t xml:space="preserve"> </w:t>
      </w:r>
      <w:r w:rsidR="00567DD0" w:rsidRPr="00567DD0">
        <w:rPr>
          <w:rStyle w:val="a8"/>
          <w:rFonts w:ascii="Traditional Arabic" w:hAnsi="Traditional Arabic" w:cs="Traditional Arabic" w:hint="cs"/>
          <w:b w:val="0"/>
          <w:bCs w:val="0"/>
          <w:sz w:val="28"/>
          <w:szCs w:val="28"/>
          <w:rtl/>
          <w:lang w:bidi="ar-IQ"/>
        </w:rPr>
        <w:t>وتجارب</w:t>
      </w:r>
      <w:r w:rsidR="00567DD0" w:rsidRPr="00567DD0">
        <w:rPr>
          <w:rStyle w:val="a8"/>
          <w:rFonts w:ascii="Traditional Arabic" w:hAnsi="Traditional Arabic" w:cs="Traditional Arabic"/>
          <w:b w:val="0"/>
          <w:bCs w:val="0"/>
          <w:sz w:val="28"/>
          <w:szCs w:val="28"/>
          <w:rtl/>
          <w:lang w:bidi="ar-IQ"/>
        </w:rPr>
        <w:t xml:space="preserve"> </w:t>
      </w:r>
      <w:r w:rsidR="00567DD0">
        <w:rPr>
          <w:rStyle w:val="a8"/>
          <w:rFonts w:ascii="Traditional Arabic" w:hAnsi="Traditional Arabic" w:cs="Traditional Arabic" w:hint="cs"/>
          <w:b w:val="0"/>
          <w:bCs w:val="0"/>
          <w:sz w:val="28"/>
          <w:szCs w:val="28"/>
          <w:rtl/>
          <w:lang w:bidi="ar-IQ"/>
        </w:rPr>
        <w:t>الأمم من غير المسلمين</w:t>
      </w:r>
    </w:p>
    <w:p w:rsidR="00975D2E" w:rsidRPr="00975D2E" w:rsidRDefault="008D647C" w:rsidP="00975D2E">
      <w:pPr>
        <w:pStyle w:val="a3"/>
        <w:numPr>
          <w:ilvl w:val="0"/>
          <w:numId w:val="19"/>
        </w:numPr>
        <w:jc w:val="both"/>
        <w:rPr>
          <w:rFonts w:ascii="Traditional Arabic" w:hAnsi="Traditional Arabic" w:cs="Traditional Arabic" w:hint="cs"/>
          <w:b/>
          <w:bCs/>
          <w:sz w:val="28"/>
          <w:szCs w:val="28"/>
          <w:lang w:bidi="ar-IQ"/>
        </w:rPr>
      </w:pPr>
      <w:r w:rsidRPr="00603753">
        <w:rPr>
          <w:rStyle w:val="a8"/>
          <w:rFonts w:ascii="Traditional Arabic" w:hAnsi="Traditional Arabic" w:cs="Traditional Arabic" w:hint="cs"/>
          <w:sz w:val="28"/>
          <w:szCs w:val="28"/>
          <w:rtl/>
        </w:rPr>
        <w:t>التكريم الإنساني:</w:t>
      </w:r>
      <w:r w:rsidRPr="00603753">
        <w:rPr>
          <w:rStyle w:val="a8"/>
          <w:rFonts w:ascii="Traditional Arabic" w:hAnsi="Traditional Arabic" w:cs="Traditional Arabic"/>
          <w:b w:val="0"/>
          <w:bCs w:val="0"/>
          <w:sz w:val="28"/>
          <w:szCs w:val="28"/>
          <w:rtl/>
        </w:rPr>
        <w:t xml:space="preserve"> </w:t>
      </w:r>
      <w:r w:rsidR="001F73C6" w:rsidRPr="00603753">
        <w:rPr>
          <w:rStyle w:val="a8"/>
          <w:rFonts w:ascii="Traditional Arabic" w:hAnsi="Traditional Arabic" w:cs="Traditional Arabic" w:hint="cs"/>
          <w:b w:val="0"/>
          <w:bCs w:val="0"/>
          <w:sz w:val="28"/>
          <w:szCs w:val="28"/>
          <w:rtl/>
        </w:rPr>
        <w:t>التكريم الإنساني لغير المسلم</w:t>
      </w:r>
      <w:r w:rsidR="001F73C6" w:rsidRPr="00603753">
        <w:rPr>
          <w:rStyle w:val="a8"/>
          <w:rFonts w:ascii="Traditional Arabic" w:hAnsi="Traditional Arabic" w:cs="Traditional Arabic"/>
          <w:b w:val="0"/>
          <w:bCs w:val="0"/>
          <w:sz w:val="28"/>
          <w:szCs w:val="28"/>
        </w:rPr>
        <w:t>:</w:t>
      </w:r>
      <w:r w:rsidR="001F73C6" w:rsidRPr="00603753">
        <w:rPr>
          <w:rFonts w:ascii="Traditional Arabic" w:hAnsi="Traditional Arabic" w:cs="Traditional Arabic" w:hint="cs"/>
          <w:sz w:val="28"/>
          <w:szCs w:val="28"/>
          <w:rtl/>
        </w:rPr>
        <w:t xml:space="preserve"> لقد</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أوجب</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الإسلام</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على</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المسلمين</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أن</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يُراعوا</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الكرامةَ</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الإنسانيَّة</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التي</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وهبها</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الله</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تعالى</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للإنسان</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فضلاً</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منه</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ورحمة،</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ولم</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يُفرِّق</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فيها</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بين</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المسلم</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وغير</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المسلم،</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وهو</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يؤكِّد</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على</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أن</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الناس</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كلهم</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أبناء</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أب</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واحد</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وأم</w:t>
      </w:r>
      <w:r w:rsidR="001F73C6" w:rsidRPr="00603753">
        <w:rPr>
          <w:rFonts w:ascii="Traditional Arabic" w:hAnsi="Traditional Arabic" w:cs="Traditional Arabic"/>
          <w:sz w:val="28"/>
          <w:szCs w:val="28"/>
          <w:rtl/>
        </w:rPr>
        <w:t xml:space="preserve"> </w:t>
      </w:r>
      <w:r w:rsidR="001F73C6" w:rsidRPr="00603753">
        <w:rPr>
          <w:rFonts w:ascii="Traditional Arabic" w:hAnsi="Traditional Arabic" w:cs="Traditional Arabic" w:hint="cs"/>
          <w:sz w:val="28"/>
          <w:szCs w:val="28"/>
          <w:rtl/>
        </w:rPr>
        <w:t>واحدة،</w:t>
      </w:r>
      <w:r w:rsidR="001F73C6" w:rsidRPr="00603753">
        <w:rPr>
          <w:rFonts w:ascii="Traditional Arabic" w:hAnsi="Traditional Arabic" w:cs="Traditional Arabic"/>
          <w:sz w:val="28"/>
          <w:szCs w:val="28"/>
          <w:rtl/>
        </w:rPr>
        <w:t xml:space="preserve"> </w:t>
      </w:r>
      <w:r w:rsidR="007D6D17" w:rsidRPr="00603753">
        <w:rPr>
          <w:rFonts w:ascii="Traditional Arabic" w:hAnsi="Traditional Arabic" w:cs="Traditional Arabic" w:hint="cs"/>
          <w:sz w:val="28"/>
          <w:szCs w:val="28"/>
          <w:rtl/>
        </w:rPr>
        <w:t>قال تعالى:</w:t>
      </w:r>
      <w:r w:rsidR="007D6D17" w:rsidRPr="00603753">
        <w:rPr>
          <w:rFonts w:ascii="Traditional Arabic" w:hAnsi="Traditional Arabic" w:cs="Traditional Arabic" w:hint="cs"/>
          <w:b/>
          <w:bCs/>
          <w:sz w:val="28"/>
          <w:szCs w:val="28"/>
          <w:rtl/>
        </w:rPr>
        <w:t xml:space="preserve"> </w:t>
      </w:r>
      <w:proofErr w:type="spellStart"/>
      <w:r w:rsidR="007D6D17" w:rsidRPr="00603753">
        <w:rPr>
          <w:rFonts w:ascii="QCF2BSML" w:hAnsi="QCF2BSML" w:cs="QCF2BSML"/>
          <w:color w:val="000000"/>
          <w:sz w:val="24"/>
          <w:szCs w:val="24"/>
          <w:rtl/>
        </w:rPr>
        <w:t>ﱡﭐ</w:t>
      </w:r>
      <w:proofErr w:type="spellEnd"/>
      <w:r w:rsidR="007D6D17" w:rsidRPr="00603753">
        <w:rPr>
          <w:rFonts w:ascii="QCF2289" w:hAnsi="QCF2289" w:cs="QCF2289"/>
          <w:color w:val="000000"/>
          <w:sz w:val="24"/>
          <w:szCs w:val="24"/>
          <w:rtl/>
        </w:rPr>
        <w:t xml:space="preserve"> ﱾ ﱿ ﲀ ﲁ ﲂ  ﲃ ﲄ ﲅ ﲆ ﲇ ﲈ ﲉ ﲊ  ﲋ ﲌ ﲍ ﲎ ﲏ </w:t>
      </w:r>
      <w:r w:rsidR="007D6D17" w:rsidRPr="00603753">
        <w:rPr>
          <w:rFonts w:ascii="QCF2BSML" w:hAnsi="QCF2BSML" w:cs="QCF2BSML"/>
          <w:color w:val="000000"/>
          <w:sz w:val="24"/>
          <w:szCs w:val="24"/>
          <w:rtl/>
        </w:rPr>
        <w:t>ﱠ</w:t>
      </w:r>
      <w:r w:rsidR="00A81E25" w:rsidRPr="007828A1">
        <w:rPr>
          <w:rStyle w:val="a6"/>
          <w:rFonts w:ascii="Traditional Arabic" w:hAnsi="Traditional Arabic" w:cs="Traditional Arabic"/>
          <w:sz w:val="28"/>
          <w:szCs w:val="28"/>
        </w:rPr>
        <w:footnoteReference w:id="44"/>
      </w:r>
      <w:r w:rsidR="00C314D8" w:rsidRPr="00603753">
        <w:rPr>
          <w:rFonts w:ascii="Traditional Arabic" w:hAnsi="Traditional Arabic" w:cs="Traditional Arabic"/>
          <w:sz w:val="28"/>
          <w:szCs w:val="28"/>
          <w:rtl/>
        </w:rPr>
        <w:t xml:space="preserve">، </w:t>
      </w:r>
      <w:r w:rsidR="00C314D8" w:rsidRPr="00603753">
        <w:rPr>
          <w:rFonts w:ascii="Traditional Arabic" w:hAnsi="Traditional Arabic" w:cs="Traditional Arabic" w:hint="cs"/>
          <w:sz w:val="28"/>
          <w:szCs w:val="28"/>
          <w:rtl/>
        </w:rPr>
        <w:t>وقال</w:t>
      </w:r>
      <w:r w:rsidR="00C314D8" w:rsidRPr="00603753">
        <w:rPr>
          <w:rFonts w:ascii="Traditional Arabic" w:hAnsi="Traditional Arabic" w:cs="Traditional Arabic"/>
          <w:sz w:val="28"/>
          <w:szCs w:val="28"/>
          <w:rtl/>
        </w:rPr>
        <w:t xml:space="preserve"> </w:t>
      </w:r>
      <w:r w:rsidR="00C314D8" w:rsidRPr="00603753">
        <w:rPr>
          <w:rFonts w:ascii="Traditional Arabic" w:hAnsi="Traditional Arabic" w:cs="Traditional Arabic" w:hint="cs"/>
          <w:sz w:val="28"/>
          <w:szCs w:val="28"/>
          <w:rtl/>
        </w:rPr>
        <w:t>رسول الله</w:t>
      </w:r>
      <w:r w:rsidR="00C314D8" w:rsidRPr="00603753">
        <w:rPr>
          <w:rFonts w:ascii="Traditional Arabic" w:hAnsi="Traditional Arabic" w:cs="Traditional Arabic"/>
          <w:sz w:val="28"/>
          <w:szCs w:val="28"/>
          <w:rtl/>
        </w:rPr>
        <w:t xml:space="preserve"> </w:t>
      </w:r>
      <w:r w:rsidR="00C314D8" w:rsidRPr="007828A1">
        <w:rPr>
          <w:rFonts w:ascii="Traditional Arabic" w:hAnsi="Traditional Arabic" w:cs="Traditional Arabic" w:hint="cs"/>
          <w:sz w:val="28"/>
          <w:szCs w:val="28"/>
        </w:rPr>
        <w:sym w:font="AGA Arabesque" w:char="F072"/>
      </w:r>
      <w:r w:rsidR="00C314D8" w:rsidRPr="00603753">
        <w:rPr>
          <w:rFonts w:ascii="Traditional Arabic" w:hAnsi="Traditional Arabic" w:cs="Traditional Arabic" w:hint="cs"/>
          <w:sz w:val="28"/>
          <w:szCs w:val="28"/>
          <w:rtl/>
        </w:rPr>
        <w:t xml:space="preserve"> في</w:t>
      </w:r>
      <w:r w:rsidR="00C314D8" w:rsidRPr="00603753">
        <w:rPr>
          <w:rFonts w:ascii="Traditional Arabic" w:hAnsi="Traditional Arabic" w:cs="Traditional Arabic"/>
          <w:sz w:val="28"/>
          <w:szCs w:val="28"/>
          <w:rtl/>
        </w:rPr>
        <w:t xml:space="preserve"> </w:t>
      </w:r>
      <w:r w:rsidR="00C314D8" w:rsidRPr="00603753">
        <w:rPr>
          <w:rFonts w:ascii="Traditional Arabic" w:hAnsi="Traditional Arabic" w:cs="Traditional Arabic" w:hint="cs"/>
          <w:sz w:val="28"/>
          <w:szCs w:val="28"/>
          <w:rtl/>
        </w:rPr>
        <w:t>خطبة</w:t>
      </w:r>
      <w:r w:rsidR="00C314D8" w:rsidRPr="00603753">
        <w:rPr>
          <w:rFonts w:ascii="Traditional Arabic" w:hAnsi="Traditional Arabic" w:cs="Traditional Arabic"/>
          <w:sz w:val="28"/>
          <w:szCs w:val="28"/>
          <w:rtl/>
        </w:rPr>
        <w:t xml:space="preserve"> </w:t>
      </w:r>
      <w:r w:rsidR="00C314D8" w:rsidRPr="00603753">
        <w:rPr>
          <w:rFonts w:ascii="Traditional Arabic" w:hAnsi="Traditional Arabic" w:cs="Traditional Arabic" w:hint="cs"/>
          <w:sz w:val="28"/>
          <w:szCs w:val="28"/>
          <w:rtl/>
        </w:rPr>
        <w:t>حجة</w:t>
      </w:r>
      <w:r w:rsidR="00C314D8" w:rsidRPr="00603753">
        <w:rPr>
          <w:rFonts w:ascii="Traditional Arabic" w:hAnsi="Traditional Arabic" w:cs="Traditional Arabic"/>
          <w:sz w:val="28"/>
          <w:szCs w:val="28"/>
          <w:rtl/>
        </w:rPr>
        <w:t xml:space="preserve"> </w:t>
      </w:r>
      <w:r w:rsidR="00C314D8" w:rsidRPr="00603753">
        <w:rPr>
          <w:rFonts w:ascii="Traditional Arabic" w:hAnsi="Traditional Arabic" w:cs="Traditional Arabic" w:hint="cs"/>
          <w:sz w:val="28"/>
          <w:szCs w:val="28"/>
          <w:rtl/>
        </w:rPr>
        <w:t>الوداع</w:t>
      </w:r>
      <w:r w:rsidR="00C314D8" w:rsidRPr="00603753">
        <w:rPr>
          <w:rFonts w:ascii="Traditional Arabic" w:hAnsi="Traditional Arabic" w:cs="Traditional Arabic"/>
          <w:sz w:val="28"/>
          <w:szCs w:val="28"/>
          <w:rtl/>
        </w:rPr>
        <w:t>: ((</w:t>
      </w:r>
      <w:r w:rsidR="00C314D8" w:rsidRPr="00603753">
        <w:rPr>
          <w:rFonts w:ascii="Traditional Arabic" w:hAnsi="Traditional Arabic" w:cs="Traditional Arabic"/>
          <w:sz w:val="28"/>
          <w:szCs w:val="28"/>
          <w:rtl/>
          <w:lang w:bidi="ar-IQ"/>
        </w:rPr>
        <w:t>يَا أَيُّهَا النَّاسُ، أَلَا إِنَّ رَبَّكُمْ وَاحِدٌ، وَإِنَّ أَبَاكُمْ وَاحِدٌ، أَلَا لَا فَضْلَ لِعَرَبِيٍّ عَلَى عَجَمِيٍّ، وَلَا لِعَجَمِيٍّ عَلَى عَرَبِيٍّ، وَلَا أَحْمَرَ عَلَى أَسْوَدَ، وَلَا أَسْوَدَ عَلَى أَحْمَرَ، إِلَّا بِالتَّقْوَى أَبَلَّغْتُ</w:t>
      </w:r>
      <w:r w:rsidR="00C314D8" w:rsidRPr="00603753">
        <w:rPr>
          <w:rFonts w:ascii="Traditional Arabic" w:hAnsi="Traditional Arabic" w:cs="Traditional Arabic" w:hint="cs"/>
          <w:sz w:val="28"/>
          <w:szCs w:val="28"/>
          <w:rtl/>
        </w:rPr>
        <w:t>؟</w:t>
      </w:r>
      <w:r w:rsidR="00C314D8" w:rsidRPr="00603753">
        <w:rPr>
          <w:rFonts w:ascii="Traditional Arabic" w:hAnsi="Traditional Arabic" w:cs="Traditional Arabic"/>
          <w:sz w:val="28"/>
          <w:szCs w:val="28"/>
          <w:rtl/>
        </w:rPr>
        <w:t>))</w:t>
      </w:r>
      <w:r w:rsidR="00C314D8" w:rsidRPr="007828A1">
        <w:rPr>
          <w:rStyle w:val="a6"/>
          <w:rFonts w:ascii="Traditional Arabic" w:hAnsi="Traditional Arabic" w:cs="Traditional Arabic"/>
          <w:sz w:val="28"/>
          <w:szCs w:val="28"/>
          <w:rtl/>
        </w:rPr>
        <w:footnoteReference w:id="45"/>
      </w:r>
      <w:r w:rsidR="00B33633" w:rsidRPr="00603753">
        <w:rPr>
          <w:rFonts w:ascii="Traditional Arabic" w:hAnsi="Traditional Arabic" w:cs="Traditional Arabic" w:hint="cs"/>
          <w:b/>
          <w:bCs/>
          <w:sz w:val="28"/>
          <w:szCs w:val="28"/>
          <w:rtl/>
        </w:rPr>
        <w:t xml:space="preserve">، </w:t>
      </w:r>
      <w:r w:rsidR="00B33633" w:rsidRPr="00603753">
        <w:rPr>
          <w:rFonts w:ascii="Traditional Arabic" w:hAnsi="Traditional Arabic" w:cs="Traditional Arabic" w:hint="cs"/>
          <w:sz w:val="28"/>
          <w:szCs w:val="28"/>
          <w:rtl/>
        </w:rPr>
        <w:t>كما حثّ</w:t>
      </w:r>
      <w:r w:rsidR="00C314D8" w:rsidRPr="00603753">
        <w:rPr>
          <w:rFonts w:ascii="Traditional Arabic" w:hAnsi="Traditional Arabic" w:cs="Traditional Arabic"/>
          <w:sz w:val="28"/>
          <w:szCs w:val="28"/>
          <w:rtl/>
        </w:rPr>
        <w:t xml:space="preserve"> </w:t>
      </w:r>
      <w:r w:rsidR="00B33633" w:rsidRPr="00603753">
        <w:rPr>
          <w:rFonts w:ascii="Traditional Arabic" w:hAnsi="Traditional Arabic" w:cs="Traditional Arabic" w:hint="cs"/>
          <w:sz w:val="28"/>
          <w:szCs w:val="28"/>
          <w:rtl/>
        </w:rPr>
        <w:t>القرآن المسلمين</w:t>
      </w:r>
      <w:r w:rsidR="00C314D8" w:rsidRPr="00603753">
        <w:rPr>
          <w:rFonts w:ascii="Traditional Arabic" w:hAnsi="Traditional Arabic" w:cs="Traditional Arabic"/>
          <w:sz w:val="28"/>
          <w:szCs w:val="28"/>
          <w:rtl/>
        </w:rPr>
        <w:t xml:space="preserve"> </w:t>
      </w:r>
      <w:r w:rsidR="00B33633" w:rsidRPr="00603753">
        <w:rPr>
          <w:rFonts w:ascii="Traditional Arabic" w:hAnsi="Traditional Arabic" w:cs="Traditional Arabic" w:hint="cs"/>
          <w:sz w:val="28"/>
          <w:szCs w:val="28"/>
          <w:rtl/>
        </w:rPr>
        <w:t xml:space="preserve">على </w:t>
      </w:r>
      <w:r w:rsidR="00C314D8" w:rsidRPr="00603753">
        <w:rPr>
          <w:rFonts w:ascii="Traditional Arabic" w:hAnsi="Traditional Arabic" w:cs="Traditional Arabic"/>
          <w:sz w:val="28"/>
          <w:szCs w:val="28"/>
          <w:rtl/>
        </w:rPr>
        <w:t>مراعاة مشاعرهم، ونهى عن جَرْح عواطفهم</w:t>
      </w:r>
      <w:r w:rsidR="00B03B88" w:rsidRPr="00603753">
        <w:rPr>
          <w:rFonts w:ascii="Traditional Arabic" w:hAnsi="Traditional Arabic" w:cs="Traditional Arabic"/>
          <w:sz w:val="28"/>
          <w:szCs w:val="28"/>
          <w:rtl/>
        </w:rPr>
        <w:t xml:space="preserve">، وعدم سب آلتهم </w:t>
      </w:r>
      <w:r w:rsidR="00565255" w:rsidRPr="00603753">
        <w:rPr>
          <w:rFonts w:ascii="Traditional Arabic" w:hAnsi="Traditional Arabic" w:cs="Traditional Arabic" w:hint="cs"/>
          <w:sz w:val="28"/>
          <w:szCs w:val="28"/>
          <w:rtl/>
        </w:rPr>
        <w:t xml:space="preserve">وما يعبدون، قال تعالى: </w:t>
      </w:r>
      <w:proofErr w:type="spellStart"/>
      <w:r w:rsidR="00565255" w:rsidRPr="00603753">
        <w:rPr>
          <w:rFonts w:ascii="QCF2BSML" w:hAnsi="QCF2BSML" w:cs="QCF2BSML"/>
          <w:sz w:val="24"/>
          <w:szCs w:val="24"/>
          <w:rtl/>
        </w:rPr>
        <w:t>ﭐﱡﭐ</w:t>
      </w:r>
      <w:proofErr w:type="spellEnd"/>
      <w:r w:rsidR="00565255" w:rsidRPr="00603753">
        <w:rPr>
          <w:rFonts w:ascii="QCF2141" w:hAnsi="QCF2141" w:cs="QCF2141"/>
          <w:sz w:val="24"/>
          <w:szCs w:val="24"/>
          <w:rtl/>
        </w:rPr>
        <w:t xml:space="preserve"> ﲜ ﲝ ﲞ  ﲟ ﲠ ﲡ ﲢ ﲣ ﲤ ﲥ ﲦ </w:t>
      </w:r>
      <w:proofErr w:type="spellStart"/>
      <w:r w:rsidR="00565255" w:rsidRPr="00603753">
        <w:rPr>
          <w:rFonts w:ascii="QCF2141" w:hAnsi="QCF2141" w:cs="QCF2141"/>
          <w:sz w:val="24"/>
          <w:szCs w:val="24"/>
          <w:rtl/>
        </w:rPr>
        <w:t>ﲧﲨ</w:t>
      </w:r>
      <w:proofErr w:type="spellEnd"/>
      <w:r w:rsidR="00565255" w:rsidRPr="00603753">
        <w:rPr>
          <w:rFonts w:ascii="QCF2141" w:hAnsi="QCF2141" w:cs="QCF2141"/>
          <w:sz w:val="24"/>
          <w:szCs w:val="24"/>
          <w:rtl/>
        </w:rPr>
        <w:t xml:space="preserve"> ﲩ ﲪ  ﲫ ﲬ ﲭ ﲮ ﲯ ﲰ ﲱ ﲲ ﲳ ﲴ  ﲵ ﲶ </w:t>
      </w:r>
      <w:r w:rsidR="00565255" w:rsidRPr="00603753">
        <w:rPr>
          <w:rFonts w:ascii="QCF2BSML" w:hAnsi="QCF2BSML" w:cs="QCF2BSML"/>
          <w:sz w:val="24"/>
          <w:szCs w:val="24"/>
          <w:rtl/>
        </w:rPr>
        <w:t>ﱠ</w:t>
      </w:r>
      <w:r w:rsidR="00565255" w:rsidRPr="007828A1">
        <w:rPr>
          <w:rStyle w:val="a6"/>
          <w:rFonts w:ascii="Traditional Arabic" w:eastAsia="@Arial Unicode MS" w:hAnsi="Traditional Arabic" w:cs="Traditional Arabic"/>
          <w:sz w:val="28"/>
          <w:szCs w:val="28"/>
          <w:rtl/>
        </w:rPr>
        <w:footnoteReference w:id="46"/>
      </w:r>
      <w:r w:rsidR="00565255" w:rsidRPr="00603753">
        <w:rPr>
          <w:rFonts w:ascii="Traditional Arabic" w:eastAsia="@Arial Unicode MS" w:hAnsi="Traditional Arabic" w:cs="Traditional Arabic" w:hint="cs"/>
          <w:sz w:val="28"/>
          <w:szCs w:val="28"/>
          <w:rtl/>
        </w:rPr>
        <w:t xml:space="preserve">، وهذا </w:t>
      </w:r>
      <w:r w:rsidR="00B03B88" w:rsidRPr="00603753">
        <w:rPr>
          <w:rFonts w:ascii="Traditional Arabic" w:hAnsi="Traditional Arabic" w:cs="Traditional Arabic"/>
          <w:sz w:val="28"/>
          <w:szCs w:val="28"/>
          <w:rtl/>
        </w:rPr>
        <w:t xml:space="preserve">نهي صريح عن النيل من الآلهة التي يَعبُدها </w:t>
      </w:r>
      <w:r w:rsidR="00565255" w:rsidRPr="00603753">
        <w:rPr>
          <w:rFonts w:ascii="Traditional Arabic" w:hAnsi="Traditional Arabic" w:cs="Traditional Arabic" w:hint="cs"/>
          <w:sz w:val="28"/>
          <w:szCs w:val="28"/>
          <w:rtl/>
        </w:rPr>
        <w:t>غير المسلمين</w:t>
      </w:r>
      <w:r w:rsidR="00B03B88" w:rsidRPr="00603753">
        <w:rPr>
          <w:rFonts w:ascii="Traditional Arabic" w:hAnsi="Traditional Arabic" w:cs="Traditional Arabic"/>
          <w:sz w:val="28"/>
          <w:szCs w:val="28"/>
          <w:rtl/>
        </w:rPr>
        <w:t>، وكل هذا صونًا لكرامة الإنسان، وحِفاظًا على حريَّته، واحترامًا لمشاعره</w:t>
      </w:r>
      <w:r w:rsidR="00E866B4" w:rsidRPr="00603753">
        <w:rPr>
          <w:rFonts w:ascii="Traditional Arabic" w:hAnsi="Traditional Arabic" w:cs="Traditional Arabic" w:hint="cs"/>
          <w:sz w:val="28"/>
          <w:szCs w:val="28"/>
          <w:rtl/>
        </w:rPr>
        <w:t xml:space="preserve"> .</w:t>
      </w:r>
      <w:r w:rsidR="00B03B88" w:rsidRPr="00603753">
        <w:rPr>
          <w:rFonts w:ascii="Traditional Arabic" w:eastAsia="Times New Roman" w:hAnsi="Traditional Arabic" w:cs="Traditional Arabic"/>
          <w:sz w:val="28"/>
          <w:szCs w:val="28"/>
          <w:rtl/>
        </w:rPr>
        <w:t xml:space="preserve"> </w:t>
      </w:r>
    </w:p>
    <w:p w:rsidR="00464CE4" w:rsidRPr="00975D2E" w:rsidRDefault="00543F46" w:rsidP="00975D2E">
      <w:pPr>
        <w:pStyle w:val="a3"/>
        <w:numPr>
          <w:ilvl w:val="0"/>
          <w:numId w:val="19"/>
        </w:numPr>
        <w:jc w:val="both"/>
        <w:rPr>
          <w:rFonts w:ascii="Traditional Arabic" w:hAnsi="Traditional Arabic" w:cs="Traditional Arabic"/>
          <w:b/>
          <w:bCs/>
          <w:sz w:val="28"/>
          <w:szCs w:val="28"/>
          <w:lang w:bidi="ar-IQ"/>
        </w:rPr>
      </w:pPr>
      <w:r w:rsidRPr="00975D2E">
        <w:rPr>
          <w:rFonts w:ascii="Traditional Arabic" w:hAnsi="Traditional Arabic" w:cs="Traditional Arabic"/>
          <w:b/>
          <w:bCs/>
          <w:sz w:val="28"/>
          <w:szCs w:val="28"/>
          <w:rtl/>
        </w:rPr>
        <w:t>حرية المعتقد</w:t>
      </w:r>
      <w:r w:rsidR="00703CAB" w:rsidRPr="00975D2E">
        <w:rPr>
          <w:rFonts w:ascii="Traditional Arabic" w:hAnsi="Traditional Arabic" w:cs="Traditional Arabic"/>
          <w:b/>
          <w:bCs/>
          <w:sz w:val="28"/>
          <w:szCs w:val="28"/>
          <w:rtl/>
          <w:lang w:bidi="ar-IQ"/>
        </w:rPr>
        <w:t>:</w:t>
      </w:r>
      <w:r w:rsidR="00703CAB" w:rsidRPr="00975D2E">
        <w:rPr>
          <w:rFonts w:ascii="Traditional Arabic" w:hAnsi="Traditional Arabic" w:cs="Traditional Arabic"/>
          <w:b/>
          <w:bCs/>
          <w:sz w:val="28"/>
          <w:szCs w:val="28"/>
          <w:rtl/>
        </w:rPr>
        <w:t xml:space="preserve"> </w:t>
      </w:r>
      <w:r w:rsidR="00C33189" w:rsidRPr="00975D2E">
        <w:rPr>
          <w:rFonts w:ascii="Traditional Arabic" w:hAnsi="Traditional Arabic" w:cs="Traditional Arabic"/>
          <w:color w:val="000000"/>
          <w:sz w:val="28"/>
          <w:szCs w:val="28"/>
          <w:rtl/>
          <w:lang w:bidi="ar-IQ"/>
        </w:rPr>
        <w:t>يعتقد المسلمون أن دينهم هو الحق المبين، وأن ما عداه ديانات إلهية حُرفت ثم نُسخت بالإسلام،</w:t>
      </w:r>
      <w:r w:rsidR="00C33189" w:rsidRPr="00975D2E">
        <w:rPr>
          <w:rFonts w:ascii="Traditional Arabic" w:hAnsi="Traditional Arabic" w:cs="Traditional Arabic" w:hint="cs"/>
          <w:sz w:val="28"/>
          <w:szCs w:val="28"/>
          <w:rtl/>
        </w:rPr>
        <w:t xml:space="preserve"> أو ضلالات أوجدها البشر، </w:t>
      </w:r>
      <w:r w:rsidR="00C33189" w:rsidRPr="00975D2E">
        <w:rPr>
          <w:rFonts w:ascii="Traditional Arabic" w:hAnsi="Traditional Arabic" w:cs="Traditional Arabic"/>
          <w:sz w:val="28"/>
          <w:szCs w:val="28"/>
          <w:rtl/>
          <w:lang w:bidi="ar-IQ"/>
        </w:rPr>
        <w:t xml:space="preserve">ولم يعمد المسلمون طوال تاريخهم الحضاري العظيم إلى إجبار الشعوب أو الأفراد الذين تحت ولايتهم، </w:t>
      </w:r>
      <w:r w:rsidR="00703CAB" w:rsidRPr="00975D2E">
        <w:rPr>
          <w:rFonts w:ascii="Traditional Arabic" w:hAnsi="Traditional Arabic" w:cs="Traditional Arabic" w:hint="cs"/>
          <w:sz w:val="28"/>
          <w:szCs w:val="28"/>
          <w:rtl/>
        </w:rPr>
        <w:t xml:space="preserve">لقوله تعالى: </w:t>
      </w:r>
      <w:proofErr w:type="spellStart"/>
      <w:r w:rsidR="00703CAB" w:rsidRPr="00975D2E">
        <w:rPr>
          <w:rFonts w:ascii="QCF2BSML" w:hAnsi="QCF2BSML" w:cs="QCF2BSML"/>
          <w:sz w:val="24"/>
          <w:szCs w:val="24"/>
          <w:rtl/>
        </w:rPr>
        <w:t>ﱡﭐ</w:t>
      </w:r>
      <w:proofErr w:type="spellEnd"/>
      <w:r w:rsidR="00703CAB" w:rsidRPr="00975D2E">
        <w:rPr>
          <w:rFonts w:ascii="QCF2042" w:hAnsi="QCF2042" w:cs="QCF2042"/>
          <w:sz w:val="24"/>
          <w:szCs w:val="24"/>
          <w:rtl/>
        </w:rPr>
        <w:t xml:space="preserve"> ﳎ ﳏ ﳐ </w:t>
      </w:r>
      <w:proofErr w:type="spellStart"/>
      <w:r w:rsidR="00703CAB" w:rsidRPr="00975D2E">
        <w:rPr>
          <w:rFonts w:ascii="QCF2042" w:hAnsi="QCF2042" w:cs="QCF2042"/>
          <w:sz w:val="24"/>
          <w:szCs w:val="24"/>
          <w:rtl/>
        </w:rPr>
        <w:t>ﳑﳒ</w:t>
      </w:r>
      <w:proofErr w:type="spellEnd"/>
      <w:r w:rsidR="00703CAB" w:rsidRPr="00975D2E">
        <w:rPr>
          <w:rFonts w:ascii="QCF2042" w:hAnsi="QCF2042" w:cs="QCF2042"/>
          <w:sz w:val="24"/>
          <w:szCs w:val="24"/>
          <w:rtl/>
        </w:rPr>
        <w:t xml:space="preserve"> ﳓ ﳔ ﳕ  ﳖ </w:t>
      </w:r>
      <w:proofErr w:type="spellStart"/>
      <w:r w:rsidR="00703CAB" w:rsidRPr="00975D2E">
        <w:rPr>
          <w:rFonts w:ascii="QCF2042" w:hAnsi="QCF2042" w:cs="QCF2042"/>
          <w:sz w:val="24"/>
          <w:szCs w:val="24"/>
          <w:rtl/>
        </w:rPr>
        <w:t>ﳗﳘ</w:t>
      </w:r>
      <w:proofErr w:type="spellEnd"/>
      <w:r w:rsidR="00703CAB" w:rsidRPr="00975D2E">
        <w:rPr>
          <w:rFonts w:ascii="QCF2042" w:hAnsi="QCF2042" w:cs="QCF2042"/>
          <w:sz w:val="24"/>
          <w:szCs w:val="24"/>
          <w:rtl/>
        </w:rPr>
        <w:t xml:space="preserve"> ﳩ  </w:t>
      </w:r>
      <w:r w:rsidR="00703CAB" w:rsidRPr="00975D2E">
        <w:rPr>
          <w:rFonts w:ascii="QCF2BSML" w:hAnsi="QCF2BSML" w:cs="QCF2BSML"/>
          <w:sz w:val="24"/>
          <w:szCs w:val="24"/>
          <w:rtl/>
        </w:rPr>
        <w:t>ﱠ</w:t>
      </w:r>
      <w:r w:rsidR="00703CAB" w:rsidRPr="004B3F49">
        <w:rPr>
          <w:rStyle w:val="a6"/>
          <w:rFonts w:ascii="Traditional Arabic" w:hAnsi="Traditional Arabic" w:cs="Traditional Arabic"/>
          <w:sz w:val="24"/>
          <w:szCs w:val="24"/>
        </w:rPr>
        <w:footnoteReference w:id="47"/>
      </w:r>
      <w:r w:rsidR="00703CAB" w:rsidRPr="00975D2E">
        <w:rPr>
          <w:rFonts w:ascii="Traditional Arabic" w:hAnsi="Traditional Arabic" w:cs="Traditional Arabic" w:hint="cs"/>
          <w:sz w:val="24"/>
          <w:szCs w:val="24"/>
          <w:rtl/>
        </w:rPr>
        <w:t xml:space="preserve">، وقوله تعالى: </w:t>
      </w:r>
      <w:proofErr w:type="spellStart"/>
      <w:r w:rsidR="00703CAB" w:rsidRPr="00975D2E">
        <w:rPr>
          <w:rFonts w:ascii="QCF2BSML" w:hAnsi="QCF2BSML" w:cs="QCF2BSML"/>
          <w:color w:val="000000"/>
          <w:sz w:val="24"/>
          <w:szCs w:val="24"/>
          <w:rtl/>
        </w:rPr>
        <w:t>ﱡﭐ</w:t>
      </w:r>
      <w:proofErr w:type="spellEnd"/>
      <w:r w:rsidR="00703CAB" w:rsidRPr="00975D2E">
        <w:rPr>
          <w:rFonts w:ascii="QCF2220" w:hAnsi="QCF2220" w:cs="QCF2220"/>
          <w:color w:val="000000"/>
          <w:sz w:val="24"/>
          <w:szCs w:val="24"/>
          <w:rtl/>
        </w:rPr>
        <w:t xml:space="preserve"> ﱡ ﱢ </w:t>
      </w:r>
      <w:r w:rsidR="00703CAB" w:rsidRPr="00975D2E">
        <w:rPr>
          <w:rFonts w:ascii="QCF2220" w:hAnsi="QCF2220" w:cs="QCF2220"/>
          <w:color w:val="000000"/>
          <w:sz w:val="24"/>
          <w:szCs w:val="24"/>
          <w:rtl/>
        </w:rPr>
        <w:lastRenderedPageBreak/>
        <w:t xml:space="preserve">ﱣ ﱤ ﱥ ﱦ ﱧ </w:t>
      </w:r>
      <w:r w:rsidR="00703CAB" w:rsidRPr="00975D2E">
        <w:rPr>
          <w:rFonts w:ascii="QCF2BSML" w:hAnsi="QCF2BSML" w:cs="QCF2BSML"/>
          <w:color w:val="000000"/>
          <w:sz w:val="24"/>
          <w:szCs w:val="24"/>
          <w:rtl/>
        </w:rPr>
        <w:t>ﱠ</w:t>
      </w:r>
      <w:r w:rsidR="00703CAB" w:rsidRPr="007828A1">
        <w:rPr>
          <w:rStyle w:val="a6"/>
          <w:rFonts w:ascii="Traditional Arabic" w:hAnsi="Traditional Arabic" w:cs="Traditional Arabic"/>
          <w:sz w:val="28"/>
          <w:szCs w:val="28"/>
        </w:rPr>
        <w:footnoteReference w:id="48"/>
      </w:r>
      <w:r w:rsidR="00703CAB" w:rsidRPr="00975D2E">
        <w:rPr>
          <w:rFonts w:asciiTheme="majorBidi" w:hAnsiTheme="majorBidi" w:cstheme="majorBidi" w:hint="cs"/>
          <w:sz w:val="28"/>
          <w:szCs w:val="28"/>
          <w:rtl/>
        </w:rPr>
        <w:t>،</w:t>
      </w:r>
      <w:r w:rsidR="00BA01A6" w:rsidRPr="00975D2E">
        <w:rPr>
          <w:rFonts w:ascii="Traditional Arabic" w:hAnsi="Traditional Arabic" w:cs="Traditional Arabic"/>
          <w:color w:val="000000"/>
          <w:sz w:val="28"/>
          <w:szCs w:val="28"/>
          <w:rtl/>
          <w:lang w:bidi="ar-IQ"/>
        </w:rPr>
        <w:t xml:space="preserve"> </w:t>
      </w:r>
      <w:r w:rsidR="008B6017" w:rsidRPr="00975D2E">
        <w:rPr>
          <w:rFonts w:ascii="Traditional Arabic" w:hAnsi="Traditional Arabic" w:cs="Traditional Arabic" w:hint="cs"/>
          <w:sz w:val="28"/>
          <w:szCs w:val="28"/>
          <w:rtl/>
          <w:lang w:bidi="ar-IQ"/>
        </w:rPr>
        <w:t>و</w:t>
      </w:r>
      <w:r w:rsidR="008B6017" w:rsidRPr="00975D2E">
        <w:rPr>
          <w:rFonts w:ascii="Traditional Arabic" w:hAnsi="Traditional Arabic" w:cs="Traditional Arabic"/>
          <w:sz w:val="28"/>
          <w:szCs w:val="28"/>
          <w:rtl/>
          <w:lang w:bidi="ar-IQ"/>
        </w:rPr>
        <w:t xml:space="preserve">قد فقه المسلمون مبدأ عدم الإكراه على الدين </w:t>
      </w:r>
      <w:proofErr w:type="spellStart"/>
      <w:r w:rsidR="008B6017" w:rsidRPr="00975D2E">
        <w:rPr>
          <w:rFonts w:ascii="Traditional Arabic" w:hAnsi="Traditional Arabic" w:cs="Traditional Arabic"/>
          <w:sz w:val="28"/>
          <w:szCs w:val="28"/>
          <w:rtl/>
          <w:lang w:bidi="ar-IQ"/>
        </w:rPr>
        <w:t>ووعوه</w:t>
      </w:r>
      <w:proofErr w:type="spellEnd"/>
      <w:r w:rsidR="008B6017" w:rsidRPr="00975D2E">
        <w:rPr>
          <w:rFonts w:ascii="Traditional Arabic" w:hAnsi="Traditional Arabic" w:cs="Traditional Arabic"/>
          <w:sz w:val="28"/>
          <w:szCs w:val="28"/>
          <w:rtl/>
          <w:lang w:bidi="ar-IQ"/>
        </w:rPr>
        <w:t>، فتركوا لرعاياهم من غير المسلمين حرية الاعتقاد وممارسة الشعائر التعبدية، ولم يأمروا أحداً باعتناق الإسلام قسراً وكرهاً</w:t>
      </w:r>
      <w:r w:rsidR="008B6017" w:rsidRPr="00975D2E">
        <w:rPr>
          <w:rFonts w:ascii="Traditional Arabic" w:hAnsi="Traditional Arabic" w:cs="Traditional Arabic" w:hint="cs"/>
          <w:sz w:val="28"/>
          <w:szCs w:val="28"/>
          <w:rtl/>
          <w:lang w:bidi="ar-IQ"/>
        </w:rPr>
        <w:t>، ومن أجبر على الإسلام لم يقبل منه، يقول</w:t>
      </w:r>
      <w:r w:rsidR="00BA01A6" w:rsidRPr="00975D2E">
        <w:rPr>
          <w:rFonts w:ascii="Traditional Arabic" w:hAnsi="Traditional Arabic" w:cs="Traditional Arabic"/>
          <w:color w:val="000000"/>
          <w:sz w:val="28"/>
          <w:szCs w:val="28"/>
          <w:rtl/>
          <w:lang w:bidi="ar-IQ"/>
        </w:rPr>
        <w:t xml:space="preserve"> الفقيه الحنبلي ابن قدامة: "وإذا أكره على الإسلام من لا يجوز إكراهه كالذمي والمستأمن فأسلم؛ لم يثبت له حكم الإسلام حتى يوجد منه ما يدل على إسلامه طوعاً"</w:t>
      </w:r>
      <w:r w:rsidR="005B5063" w:rsidRPr="007828A1">
        <w:rPr>
          <w:rStyle w:val="a6"/>
          <w:rFonts w:ascii="Traditional Arabic" w:hAnsi="Traditional Arabic" w:cs="Traditional Arabic"/>
          <w:color w:val="000000"/>
          <w:sz w:val="28"/>
          <w:szCs w:val="28"/>
          <w:rtl/>
          <w:lang w:bidi="ar-IQ"/>
        </w:rPr>
        <w:footnoteReference w:id="49"/>
      </w:r>
      <w:r w:rsidR="00BA01A6" w:rsidRPr="00975D2E">
        <w:rPr>
          <w:rFonts w:ascii="Traditional Arabic" w:hAnsi="Traditional Arabic" w:cs="Traditional Arabic" w:hint="cs"/>
          <w:color w:val="000000"/>
          <w:sz w:val="28"/>
          <w:szCs w:val="28"/>
          <w:rtl/>
          <w:lang w:bidi="ar-IQ"/>
        </w:rPr>
        <w:t xml:space="preserve"> . </w:t>
      </w:r>
    </w:p>
    <w:p w:rsidR="004218D2" w:rsidRPr="007828A1" w:rsidRDefault="00464CE4" w:rsidP="00464CE4">
      <w:pPr>
        <w:autoSpaceDE w:val="0"/>
        <w:autoSpaceDN w:val="0"/>
        <w:adjustRightInd w:val="0"/>
        <w:spacing w:after="0" w:line="240" w:lineRule="auto"/>
        <w:jc w:val="both"/>
        <w:rPr>
          <w:rFonts w:ascii="Traditional Arabic" w:hAnsi="Traditional Arabic" w:cs="Traditional Arabic"/>
          <w:color w:val="000000"/>
          <w:sz w:val="28"/>
          <w:szCs w:val="28"/>
          <w:rtl/>
          <w:lang w:bidi="ar-IQ"/>
        </w:rPr>
      </w:pPr>
      <w:r w:rsidRPr="007828A1">
        <w:rPr>
          <w:rFonts w:ascii="Traditional Arabic" w:hAnsi="Traditional Arabic" w:cs="Traditional Arabic" w:hint="cs"/>
          <w:sz w:val="28"/>
          <w:szCs w:val="28"/>
          <w:rtl/>
          <w:lang w:bidi="ar-IQ"/>
        </w:rPr>
        <w:t xml:space="preserve">   </w:t>
      </w:r>
      <w:r w:rsidR="004218D2" w:rsidRPr="007828A1">
        <w:rPr>
          <w:rFonts w:ascii="Traditional Arabic" w:hAnsi="Traditional Arabic" w:cs="Traditional Arabic"/>
          <w:sz w:val="28"/>
          <w:szCs w:val="28"/>
          <w:rtl/>
          <w:lang w:bidi="ar-IQ"/>
        </w:rPr>
        <w:t>ولما أُجبر على التظاهر بالإسلام موسى بن ميمون فر</w:t>
      </w:r>
      <w:r w:rsidR="004218D2" w:rsidRPr="007828A1">
        <w:rPr>
          <w:rFonts w:ascii="Traditional Arabic" w:hAnsi="Traditional Arabic" w:cs="Traditional Arabic" w:hint="cs"/>
          <w:sz w:val="28"/>
          <w:szCs w:val="28"/>
          <w:rtl/>
          <w:lang w:bidi="ar-IQ"/>
        </w:rPr>
        <w:t>ّ</w:t>
      </w:r>
      <w:r w:rsidR="004218D2" w:rsidRPr="007828A1">
        <w:rPr>
          <w:rFonts w:ascii="Traditional Arabic" w:hAnsi="Traditional Arabic" w:cs="Traditional Arabic"/>
          <w:sz w:val="28"/>
          <w:szCs w:val="28"/>
          <w:rtl/>
          <w:lang w:bidi="ar-IQ"/>
        </w:rPr>
        <w:t xml:space="preserve"> إلى مصر، وعاد إلى دينه، ولم يعتبره القاضي عبد الرحمن </w:t>
      </w:r>
      <w:proofErr w:type="spellStart"/>
      <w:r w:rsidR="004218D2" w:rsidRPr="007828A1">
        <w:rPr>
          <w:rFonts w:ascii="Traditional Arabic" w:hAnsi="Traditional Arabic" w:cs="Traditional Arabic"/>
          <w:sz w:val="28"/>
          <w:szCs w:val="28"/>
          <w:rtl/>
          <w:lang w:bidi="ar-IQ"/>
        </w:rPr>
        <w:t>البيساني</w:t>
      </w:r>
      <w:proofErr w:type="spellEnd"/>
      <w:r w:rsidR="004218D2" w:rsidRPr="007828A1">
        <w:rPr>
          <w:rFonts w:ascii="Traditional Arabic" w:hAnsi="Traditional Arabic" w:cs="Traditional Arabic"/>
          <w:sz w:val="28"/>
          <w:szCs w:val="28"/>
          <w:rtl/>
          <w:lang w:bidi="ar-IQ"/>
        </w:rPr>
        <w:t xml:space="preserve"> مرتداً، بل قال: "رجل يكرَه على الإسلام، لا يصح إسلامه شرعاً"، وعلق عليها ترتون بقوله: "وهذه عبارة تنطوي على التسامح الجميل"</w:t>
      </w:r>
      <w:r w:rsidR="004218D2" w:rsidRPr="007828A1">
        <w:rPr>
          <w:rStyle w:val="a6"/>
          <w:rFonts w:ascii="Traditional Arabic" w:hAnsi="Traditional Arabic" w:cs="Traditional Arabic"/>
          <w:sz w:val="28"/>
          <w:szCs w:val="28"/>
          <w:rtl/>
          <w:lang w:bidi="ar-IQ"/>
        </w:rPr>
        <w:footnoteReference w:id="50"/>
      </w:r>
      <w:r w:rsidR="004218D2" w:rsidRPr="007828A1">
        <w:rPr>
          <w:rFonts w:ascii="Traditional Arabic" w:hAnsi="Traditional Arabic" w:cs="Traditional Arabic" w:hint="cs"/>
          <w:sz w:val="28"/>
          <w:szCs w:val="28"/>
          <w:rtl/>
          <w:lang w:bidi="ar-IQ"/>
        </w:rPr>
        <w:t xml:space="preserve"> . </w:t>
      </w:r>
    </w:p>
    <w:p w:rsidR="004218D2" w:rsidRPr="007828A1" w:rsidRDefault="00FE56B4" w:rsidP="00E9347E">
      <w:pPr>
        <w:autoSpaceDE w:val="0"/>
        <w:autoSpaceDN w:val="0"/>
        <w:adjustRightInd w:val="0"/>
        <w:spacing w:after="0" w:line="240" w:lineRule="auto"/>
        <w:jc w:val="both"/>
        <w:rPr>
          <w:rFonts w:ascii="Traditional Arabic" w:hAnsi="Traditional Arabic" w:cs="Traditional Arabic"/>
          <w:sz w:val="28"/>
          <w:szCs w:val="28"/>
          <w:rtl/>
          <w:lang w:bidi="ar-IQ"/>
        </w:rPr>
      </w:pPr>
      <w:r w:rsidRPr="007828A1">
        <w:rPr>
          <w:rFonts w:ascii="Traditional Arabic" w:hAnsi="Traditional Arabic" w:cs="Traditional Arabic" w:hint="cs"/>
          <w:sz w:val="28"/>
          <w:szCs w:val="28"/>
          <w:rtl/>
          <w:lang w:bidi="ar-IQ"/>
        </w:rPr>
        <w:t xml:space="preserve">   </w:t>
      </w:r>
      <w:r w:rsidR="004218D2" w:rsidRPr="007828A1">
        <w:rPr>
          <w:rFonts w:ascii="Traditional Arabic" w:hAnsi="Traditional Arabic" w:cs="Traditional Arabic"/>
          <w:sz w:val="28"/>
          <w:szCs w:val="28"/>
          <w:rtl/>
          <w:lang w:bidi="ar-IQ"/>
        </w:rPr>
        <w:t xml:space="preserve">وقد امتثل سلفنا هدي الله </w:t>
      </w:r>
      <w:r w:rsidR="00E9347E" w:rsidRPr="007828A1">
        <w:rPr>
          <w:rFonts w:ascii="Traditional Arabic" w:hAnsi="Traditional Arabic" w:cs="Traditional Arabic"/>
          <w:sz w:val="28"/>
          <w:szCs w:val="28"/>
          <w:lang w:bidi="ar-IQ"/>
        </w:rPr>
        <w:sym w:font="AGA Arabesque" w:char="F055"/>
      </w:r>
      <w:r w:rsidR="004218D2" w:rsidRPr="007828A1">
        <w:rPr>
          <w:rFonts w:ascii="Traditional Arabic" w:hAnsi="Traditional Arabic" w:cs="Traditional Arabic"/>
          <w:sz w:val="28"/>
          <w:szCs w:val="28"/>
          <w:rtl/>
          <w:lang w:bidi="ar-IQ"/>
        </w:rPr>
        <w:t xml:space="preserve">، فلم يلزموا أحداً بالإسلام إكراهاً، ومن ذلك </w:t>
      </w:r>
      <w:r w:rsidR="004218D2" w:rsidRPr="007828A1">
        <w:rPr>
          <w:rFonts w:ascii="Traditional Arabic" w:hAnsi="Traditional Arabic" w:cs="Traditional Arabic" w:hint="cs"/>
          <w:sz w:val="28"/>
          <w:szCs w:val="28"/>
          <w:rtl/>
          <w:lang w:bidi="ar-IQ"/>
        </w:rPr>
        <w:t>ما روي</w:t>
      </w:r>
      <w:r w:rsidRPr="007828A1">
        <w:rPr>
          <w:rFonts w:ascii="Traditional Arabic" w:hAnsi="Traditional Arabic" w:cs="Traditional Arabic" w:hint="cs"/>
          <w:sz w:val="28"/>
          <w:szCs w:val="28"/>
          <w:rtl/>
          <w:lang w:bidi="ar-IQ"/>
        </w:rPr>
        <w:t xml:space="preserve"> عن</w:t>
      </w:r>
      <w:r w:rsidR="004218D2" w:rsidRPr="007828A1">
        <w:rPr>
          <w:rFonts w:ascii="Traditional Arabic" w:hAnsi="Traditional Arabic" w:cs="Traditional Arabic"/>
          <w:sz w:val="28"/>
          <w:szCs w:val="28"/>
          <w:rtl/>
          <w:lang w:bidi="ar-IQ"/>
        </w:rPr>
        <w:t xml:space="preserve"> عمر بن الخطاب </w:t>
      </w:r>
      <w:r w:rsidRPr="007828A1">
        <w:rPr>
          <w:rFonts w:ascii="Traditional Arabic" w:hAnsi="Traditional Arabic" w:cs="Traditional Arabic"/>
          <w:sz w:val="28"/>
          <w:szCs w:val="28"/>
          <w:rtl/>
          <w:lang w:bidi="ar-IQ"/>
        </w:rPr>
        <w:t xml:space="preserve">أنه قال لعجوز نصرانية: </w:t>
      </w:r>
      <w:r w:rsidRPr="007828A1">
        <w:rPr>
          <w:rFonts w:ascii="Traditional Arabic" w:hAnsi="Traditional Arabic" w:cs="Traditional Arabic" w:hint="cs"/>
          <w:sz w:val="28"/>
          <w:szCs w:val="28"/>
          <w:rtl/>
          <w:lang w:bidi="ar-IQ"/>
        </w:rPr>
        <w:t>"</w:t>
      </w:r>
      <w:r w:rsidRPr="007828A1">
        <w:rPr>
          <w:rFonts w:ascii="Traditional Arabic" w:hAnsi="Traditional Arabic" w:cs="Traditional Arabic"/>
          <w:sz w:val="28"/>
          <w:szCs w:val="28"/>
          <w:rtl/>
          <w:lang w:bidi="ar-IQ"/>
        </w:rPr>
        <w:t xml:space="preserve">أيتها العجوز أسلمي تسلمي، إن الله تعالى بعث إلينا محمدا </w:t>
      </w:r>
      <w:r w:rsidRPr="007828A1">
        <w:rPr>
          <w:rFonts w:ascii="Traditional Arabic" w:hAnsi="Traditional Arabic" w:cs="Traditional Arabic"/>
          <w:sz w:val="28"/>
          <w:szCs w:val="28"/>
          <w:lang w:bidi="ar-IQ"/>
        </w:rPr>
        <w:sym w:font="AGA Arabesque" w:char="F072"/>
      </w:r>
      <w:r w:rsidRPr="007828A1">
        <w:rPr>
          <w:rFonts w:ascii="Traditional Arabic" w:hAnsi="Traditional Arabic" w:cs="Traditional Arabic"/>
          <w:sz w:val="28"/>
          <w:szCs w:val="28"/>
          <w:rtl/>
          <w:lang w:bidi="ar-IQ"/>
        </w:rPr>
        <w:t xml:space="preserve"> بالحق؟</w:t>
      </w:r>
      <w:r w:rsidRPr="007828A1">
        <w:rPr>
          <w:rFonts w:ascii="Traditional Arabic" w:hAnsi="Traditional Arabic" w:cs="Traditional Arabic" w:hint="cs"/>
          <w:sz w:val="28"/>
          <w:szCs w:val="28"/>
          <w:rtl/>
          <w:lang w:bidi="ar-IQ"/>
        </w:rPr>
        <w:t>"</w:t>
      </w:r>
      <w:r w:rsidRPr="007828A1">
        <w:rPr>
          <w:rFonts w:ascii="Traditional Arabic" w:hAnsi="Traditional Arabic" w:cs="Traditional Arabic"/>
          <w:sz w:val="28"/>
          <w:szCs w:val="28"/>
          <w:rtl/>
          <w:lang w:bidi="ar-IQ"/>
        </w:rPr>
        <w:t xml:space="preserve"> فقالت العجوز: وأنا عجوز كبيرة وأموت إلى قريب؟ قال عمر: اللهم اشهد، لا إكراه في الدين</w:t>
      </w:r>
      <w:r w:rsidR="004218D2" w:rsidRPr="007828A1">
        <w:rPr>
          <w:rStyle w:val="a6"/>
          <w:rFonts w:ascii="Traditional Arabic" w:hAnsi="Traditional Arabic" w:cs="Traditional Arabic"/>
          <w:sz w:val="28"/>
          <w:szCs w:val="28"/>
          <w:rtl/>
          <w:lang w:bidi="ar-IQ"/>
        </w:rPr>
        <w:footnoteReference w:id="51"/>
      </w:r>
      <w:r w:rsidR="004C516D" w:rsidRPr="007828A1">
        <w:rPr>
          <w:rFonts w:ascii="Traditional Arabic" w:hAnsi="Traditional Arabic" w:cs="Traditional Arabic" w:hint="cs"/>
          <w:sz w:val="28"/>
          <w:szCs w:val="28"/>
          <w:rtl/>
          <w:lang w:bidi="ar-IQ"/>
        </w:rPr>
        <w:t>.</w:t>
      </w:r>
    </w:p>
    <w:p w:rsidR="00642FCA" w:rsidRPr="007828A1" w:rsidRDefault="0032497D" w:rsidP="00642FCA">
      <w:pPr>
        <w:autoSpaceDE w:val="0"/>
        <w:autoSpaceDN w:val="0"/>
        <w:adjustRightInd w:val="0"/>
        <w:spacing w:after="0" w:line="240" w:lineRule="auto"/>
        <w:jc w:val="both"/>
        <w:rPr>
          <w:rFonts w:ascii="Traditional Arabic" w:hAnsi="Traditional Arabic" w:cs="Traditional Arabic"/>
          <w:sz w:val="28"/>
          <w:szCs w:val="28"/>
          <w:rtl/>
          <w:lang w:bidi="ar-IQ"/>
        </w:rPr>
      </w:pPr>
      <w:r w:rsidRPr="007828A1">
        <w:rPr>
          <w:rFonts w:ascii="Traditional Arabic" w:hAnsi="Traditional Arabic" w:cs="Traditional Arabic" w:hint="cs"/>
          <w:sz w:val="28"/>
          <w:szCs w:val="28"/>
          <w:rtl/>
          <w:lang w:bidi="ar-IQ"/>
        </w:rPr>
        <w:t xml:space="preserve">   وأقر بذلك المؤرخون الغربيون أنفسهم، </w:t>
      </w:r>
      <w:r w:rsidRPr="007828A1">
        <w:rPr>
          <w:rFonts w:ascii="Traditional Arabic" w:hAnsi="Traditional Arabic" w:cs="Traditional Arabic"/>
          <w:sz w:val="28"/>
          <w:szCs w:val="28"/>
          <w:rtl/>
          <w:lang w:bidi="ar-IQ"/>
        </w:rPr>
        <w:t xml:space="preserve">تقول المستشرقة الألمانية </w:t>
      </w:r>
      <w:proofErr w:type="spellStart"/>
      <w:r w:rsidRPr="007828A1">
        <w:rPr>
          <w:rFonts w:ascii="Traditional Arabic" w:hAnsi="Traditional Arabic" w:cs="Traditional Arabic"/>
          <w:sz w:val="28"/>
          <w:szCs w:val="28"/>
          <w:rtl/>
          <w:lang w:bidi="ar-IQ"/>
        </w:rPr>
        <w:t>زيغريد</w:t>
      </w:r>
      <w:proofErr w:type="spellEnd"/>
      <w:r w:rsidRPr="007828A1">
        <w:rPr>
          <w:rFonts w:ascii="Traditional Arabic" w:hAnsi="Traditional Arabic" w:cs="Traditional Arabic"/>
          <w:sz w:val="28"/>
          <w:szCs w:val="28"/>
          <w:rtl/>
          <w:lang w:bidi="ar-IQ"/>
        </w:rPr>
        <w:t xml:space="preserve"> </w:t>
      </w:r>
      <w:proofErr w:type="spellStart"/>
      <w:r w:rsidRPr="007828A1">
        <w:rPr>
          <w:rFonts w:ascii="Traditional Arabic" w:hAnsi="Traditional Arabic" w:cs="Traditional Arabic"/>
          <w:sz w:val="28"/>
          <w:szCs w:val="28"/>
          <w:rtl/>
          <w:lang w:bidi="ar-IQ"/>
        </w:rPr>
        <w:t>هونكه</w:t>
      </w:r>
      <w:proofErr w:type="spellEnd"/>
      <w:r w:rsidRPr="007828A1">
        <w:rPr>
          <w:rFonts w:ascii="Traditional Arabic" w:hAnsi="Traditional Arabic" w:cs="Traditional Arabic"/>
          <w:sz w:val="28"/>
          <w:szCs w:val="28"/>
          <w:rtl/>
          <w:lang w:bidi="ar-IQ"/>
        </w:rPr>
        <w:t>: "العرب لم يفرضوا على الشعوب المغلوبة الدخول في الإسلام"</w:t>
      </w:r>
      <w:r w:rsidRPr="007828A1">
        <w:rPr>
          <w:rStyle w:val="a6"/>
          <w:rFonts w:ascii="Traditional Arabic" w:hAnsi="Traditional Arabic" w:cs="Traditional Arabic"/>
          <w:sz w:val="28"/>
          <w:szCs w:val="28"/>
          <w:rtl/>
          <w:lang w:bidi="ar-IQ"/>
        </w:rPr>
        <w:footnoteReference w:id="52"/>
      </w:r>
      <w:r w:rsidRPr="007828A1">
        <w:rPr>
          <w:rFonts w:ascii="Traditional Arabic" w:hAnsi="Traditional Arabic" w:cs="Traditional Arabic" w:hint="cs"/>
          <w:sz w:val="28"/>
          <w:szCs w:val="28"/>
          <w:rtl/>
          <w:lang w:bidi="ar-IQ"/>
        </w:rPr>
        <w:t xml:space="preserve"> . </w:t>
      </w:r>
    </w:p>
    <w:p w:rsidR="00E94E06" w:rsidRPr="00975D2E" w:rsidRDefault="00914C78" w:rsidP="00975D2E">
      <w:pPr>
        <w:pStyle w:val="a7"/>
        <w:numPr>
          <w:ilvl w:val="0"/>
          <w:numId w:val="19"/>
        </w:numPr>
        <w:autoSpaceDE w:val="0"/>
        <w:autoSpaceDN w:val="0"/>
        <w:adjustRightInd w:val="0"/>
        <w:spacing w:after="0" w:line="240" w:lineRule="auto"/>
        <w:jc w:val="both"/>
        <w:rPr>
          <w:rFonts w:ascii="Traditional Arabic" w:hAnsi="Traditional Arabic" w:cs="Traditional Arabic"/>
          <w:sz w:val="24"/>
          <w:szCs w:val="24"/>
          <w:rtl/>
          <w:lang w:bidi="ar-IQ"/>
        </w:rPr>
      </w:pPr>
      <w:r w:rsidRPr="00975D2E">
        <w:rPr>
          <w:rFonts w:ascii="Traditional Arabic" w:eastAsia="Times New Roman" w:hAnsi="Traditional Arabic" w:cs="Traditional Arabic" w:hint="cs"/>
          <w:b/>
          <w:bCs/>
          <w:sz w:val="28"/>
          <w:szCs w:val="28"/>
          <w:rtl/>
        </w:rPr>
        <w:t>إقامة</w:t>
      </w:r>
      <w:r w:rsidRPr="00975D2E">
        <w:rPr>
          <w:rFonts w:ascii="Traditional Arabic" w:eastAsia="Times New Roman" w:hAnsi="Traditional Arabic" w:cs="Traditional Arabic"/>
          <w:b/>
          <w:bCs/>
          <w:sz w:val="28"/>
          <w:szCs w:val="28"/>
          <w:rtl/>
        </w:rPr>
        <w:t xml:space="preserve"> </w:t>
      </w:r>
      <w:r w:rsidRPr="00975D2E">
        <w:rPr>
          <w:rFonts w:ascii="Traditional Arabic" w:eastAsia="Times New Roman" w:hAnsi="Traditional Arabic" w:cs="Traditional Arabic" w:hint="cs"/>
          <w:b/>
          <w:bCs/>
          <w:sz w:val="28"/>
          <w:szCs w:val="28"/>
          <w:rtl/>
        </w:rPr>
        <w:t>العدل</w:t>
      </w:r>
      <w:r w:rsidR="00F91CF9" w:rsidRPr="00975D2E">
        <w:rPr>
          <w:rFonts w:ascii="Traditional Arabic" w:eastAsia="Times New Roman" w:hAnsi="Traditional Arabic" w:cs="Traditional Arabic" w:hint="cs"/>
          <w:b/>
          <w:bCs/>
          <w:sz w:val="28"/>
          <w:szCs w:val="28"/>
          <w:rtl/>
        </w:rPr>
        <w:t xml:space="preserve"> </w:t>
      </w:r>
      <w:r w:rsidRPr="00975D2E">
        <w:rPr>
          <w:rFonts w:ascii="Traditional Arabic" w:eastAsia="Times New Roman" w:hAnsi="Traditional Arabic" w:cs="Traditional Arabic" w:hint="cs"/>
          <w:b/>
          <w:bCs/>
          <w:sz w:val="28"/>
          <w:szCs w:val="28"/>
          <w:rtl/>
        </w:rPr>
        <w:t>بين</w:t>
      </w:r>
      <w:r w:rsidRPr="00975D2E">
        <w:rPr>
          <w:rFonts w:ascii="Traditional Arabic" w:eastAsia="Times New Roman" w:hAnsi="Traditional Arabic" w:cs="Traditional Arabic"/>
          <w:b/>
          <w:bCs/>
          <w:sz w:val="28"/>
          <w:szCs w:val="28"/>
          <w:rtl/>
        </w:rPr>
        <w:t xml:space="preserve"> </w:t>
      </w:r>
      <w:r w:rsidRPr="00975D2E">
        <w:rPr>
          <w:rFonts w:ascii="Traditional Arabic" w:eastAsia="Times New Roman" w:hAnsi="Traditional Arabic" w:cs="Traditional Arabic" w:hint="cs"/>
          <w:b/>
          <w:bCs/>
          <w:sz w:val="28"/>
          <w:szCs w:val="28"/>
          <w:rtl/>
        </w:rPr>
        <w:t>جميع</w:t>
      </w:r>
      <w:r w:rsidRPr="00975D2E">
        <w:rPr>
          <w:rFonts w:ascii="Traditional Arabic" w:eastAsia="Times New Roman" w:hAnsi="Traditional Arabic" w:cs="Traditional Arabic"/>
          <w:b/>
          <w:bCs/>
          <w:sz w:val="28"/>
          <w:szCs w:val="28"/>
          <w:rtl/>
        </w:rPr>
        <w:t xml:space="preserve"> </w:t>
      </w:r>
      <w:r w:rsidRPr="00975D2E">
        <w:rPr>
          <w:rFonts w:ascii="Traditional Arabic" w:eastAsia="Times New Roman" w:hAnsi="Traditional Arabic" w:cs="Traditional Arabic" w:hint="cs"/>
          <w:b/>
          <w:bCs/>
          <w:sz w:val="28"/>
          <w:szCs w:val="28"/>
          <w:rtl/>
        </w:rPr>
        <w:t>الطوائف:</w:t>
      </w:r>
      <w:r w:rsidRPr="00975D2E">
        <w:rPr>
          <w:rFonts w:ascii="Traditional Arabic" w:eastAsia="Times New Roman" w:hAnsi="Traditional Arabic" w:cs="Traditional Arabic" w:hint="cs"/>
          <w:sz w:val="28"/>
          <w:szCs w:val="28"/>
          <w:rtl/>
        </w:rPr>
        <w:t xml:space="preserve"> </w:t>
      </w:r>
      <w:r w:rsidR="004B31C8" w:rsidRPr="00975D2E">
        <w:rPr>
          <w:rFonts w:ascii="Traditional Arabic" w:eastAsia="Times New Roman" w:hAnsi="Traditional Arabic" w:cs="Traditional Arabic" w:hint="cs"/>
          <w:sz w:val="28"/>
          <w:szCs w:val="28"/>
          <w:rtl/>
        </w:rPr>
        <w:t>ومن</w:t>
      </w:r>
      <w:r w:rsidR="004B31C8" w:rsidRPr="00975D2E">
        <w:rPr>
          <w:rFonts w:ascii="Traditional Arabic" w:eastAsia="Times New Roman" w:hAnsi="Traditional Arabic" w:cs="Traditional Arabic"/>
          <w:sz w:val="28"/>
          <w:szCs w:val="28"/>
          <w:rtl/>
        </w:rPr>
        <w:t xml:space="preserve"> </w:t>
      </w:r>
      <w:r w:rsidR="004B31C8" w:rsidRPr="00975D2E">
        <w:rPr>
          <w:rFonts w:ascii="Traditional Arabic" w:eastAsia="Times New Roman" w:hAnsi="Traditional Arabic" w:cs="Traditional Arabic" w:hint="cs"/>
          <w:sz w:val="28"/>
          <w:szCs w:val="28"/>
          <w:rtl/>
        </w:rPr>
        <w:t>أهم</w:t>
      </w:r>
      <w:r w:rsidR="004B31C8" w:rsidRPr="00975D2E">
        <w:rPr>
          <w:rFonts w:ascii="Traditional Arabic" w:eastAsia="Times New Roman" w:hAnsi="Traditional Arabic" w:cs="Traditional Arabic"/>
          <w:sz w:val="28"/>
          <w:szCs w:val="28"/>
          <w:rtl/>
        </w:rPr>
        <w:t xml:space="preserve"> </w:t>
      </w:r>
      <w:r w:rsidR="004B31C8" w:rsidRPr="00975D2E">
        <w:rPr>
          <w:rFonts w:ascii="Traditional Arabic" w:eastAsia="Times New Roman" w:hAnsi="Traditional Arabic" w:cs="Traditional Arabic" w:hint="cs"/>
          <w:sz w:val="28"/>
          <w:szCs w:val="28"/>
          <w:rtl/>
        </w:rPr>
        <w:t>الأسس</w:t>
      </w:r>
      <w:r w:rsidR="004B31C8" w:rsidRPr="00975D2E">
        <w:rPr>
          <w:rFonts w:ascii="Traditional Arabic" w:eastAsia="Times New Roman" w:hAnsi="Traditional Arabic" w:cs="Traditional Arabic"/>
          <w:sz w:val="28"/>
          <w:szCs w:val="28"/>
          <w:rtl/>
        </w:rPr>
        <w:t xml:space="preserve"> </w:t>
      </w:r>
      <w:r w:rsidR="004B31C8" w:rsidRPr="00975D2E">
        <w:rPr>
          <w:rFonts w:ascii="Traditional Arabic" w:eastAsia="Times New Roman" w:hAnsi="Traditional Arabic" w:cs="Traditional Arabic" w:hint="cs"/>
          <w:sz w:val="28"/>
          <w:szCs w:val="28"/>
          <w:rtl/>
        </w:rPr>
        <w:t>التي</w:t>
      </w:r>
      <w:r w:rsidR="004B31C8" w:rsidRPr="00975D2E">
        <w:rPr>
          <w:rFonts w:ascii="Traditional Arabic" w:eastAsia="Times New Roman" w:hAnsi="Traditional Arabic" w:cs="Traditional Arabic"/>
          <w:sz w:val="28"/>
          <w:szCs w:val="28"/>
          <w:rtl/>
        </w:rPr>
        <w:t xml:space="preserve"> </w:t>
      </w:r>
      <w:r w:rsidR="004B31C8" w:rsidRPr="00975D2E">
        <w:rPr>
          <w:rFonts w:ascii="Traditional Arabic" w:eastAsia="Times New Roman" w:hAnsi="Traditional Arabic" w:cs="Traditional Arabic" w:hint="cs"/>
          <w:sz w:val="28"/>
          <w:szCs w:val="28"/>
          <w:rtl/>
        </w:rPr>
        <w:t>نشرها</w:t>
      </w:r>
      <w:r w:rsidR="004B31C8" w:rsidRPr="00975D2E">
        <w:rPr>
          <w:rFonts w:ascii="Traditional Arabic" w:eastAsia="Times New Roman" w:hAnsi="Traditional Arabic" w:cs="Traditional Arabic"/>
          <w:sz w:val="28"/>
          <w:szCs w:val="28"/>
          <w:rtl/>
        </w:rPr>
        <w:t xml:space="preserve"> </w:t>
      </w:r>
      <w:r w:rsidR="004B31C8" w:rsidRPr="00975D2E">
        <w:rPr>
          <w:rFonts w:ascii="Traditional Arabic" w:eastAsia="Times New Roman" w:hAnsi="Traditional Arabic" w:cs="Traditional Arabic" w:hint="cs"/>
          <w:sz w:val="28"/>
          <w:szCs w:val="28"/>
          <w:rtl/>
        </w:rPr>
        <w:t>الإسلام</w:t>
      </w:r>
      <w:r w:rsidR="004B31C8" w:rsidRPr="00975D2E">
        <w:rPr>
          <w:rFonts w:ascii="Traditional Arabic" w:eastAsia="Times New Roman" w:hAnsi="Traditional Arabic" w:cs="Traditional Arabic"/>
          <w:sz w:val="28"/>
          <w:szCs w:val="28"/>
          <w:rtl/>
        </w:rPr>
        <w:t xml:space="preserve"> </w:t>
      </w:r>
      <w:r w:rsidR="004B31C8" w:rsidRPr="00975D2E">
        <w:rPr>
          <w:rFonts w:ascii="Traditional Arabic" w:eastAsia="Times New Roman" w:hAnsi="Traditional Arabic" w:cs="Traditional Arabic" w:hint="cs"/>
          <w:sz w:val="28"/>
          <w:szCs w:val="28"/>
          <w:rtl/>
        </w:rPr>
        <w:t>منذ</w:t>
      </w:r>
      <w:r w:rsidR="004B31C8" w:rsidRPr="00975D2E">
        <w:rPr>
          <w:rFonts w:ascii="Traditional Arabic" w:eastAsia="Times New Roman" w:hAnsi="Traditional Arabic" w:cs="Traditional Arabic"/>
          <w:sz w:val="28"/>
          <w:szCs w:val="28"/>
          <w:rtl/>
        </w:rPr>
        <w:t xml:space="preserve"> </w:t>
      </w:r>
      <w:r w:rsidR="004B31C8" w:rsidRPr="00975D2E">
        <w:rPr>
          <w:rFonts w:ascii="Traditional Arabic" w:eastAsia="Times New Roman" w:hAnsi="Traditional Arabic" w:cs="Traditional Arabic" w:hint="cs"/>
          <w:sz w:val="28"/>
          <w:szCs w:val="28"/>
          <w:rtl/>
        </w:rPr>
        <w:t>أول</w:t>
      </w:r>
      <w:r w:rsidR="004B31C8" w:rsidRPr="00975D2E">
        <w:rPr>
          <w:rFonts w:ascii="Traditional Arabic" w:eastAsia="Times New Roman" w:hAnsi="Traditional Arabic" w:cs="Traditional Arabic"/>
          <w:sz w:val="28"/>
          <w:szCs w:val="28"/>
          <w:rtl/>
        </w:rPr>
        <w:t xml:space="preserve"> </w:t>
      </w:r>
      <w:r w:rsidR="004B31C8" w:rsidRPr="00975D2E">
        <w:rPr>
          <w:rFonts w:ascii="Traditional Arabic" w:eastAsia="Times New Roman" w:hAnsi="Traditional Arabic" w:cs="Traditional Arabic" w:hint="cs"/>
          <w:sz w:val="28"/>
          <w:szCs w:val="28"/>
          <w:rtl/>
        </w:rPr>
        <w:t>لحظة</w:t>
      </w:r>
      <w:r w:rsidR="00F91CF9" w:rsidRPr="00975D2E">
        <w:rPr>
          <w:rFonts w:ascii="Traditional Arabic" w:eastAsia="Times New Roman" w:hAnsi="Traditional Arabic" w:cs="Traditional Arabic" w:hint="cs"/>
          <w:sz w:val="28"/>
          <w:szCs w:val="28"/>
          <w:rtl/>
        </w:rPr>
        <w:t xml:space="preserve"> هو العدل</w:t>
      </w:r>
      <w:r w:rsidR="004B31C8" w:rsidRPr="00975D2E">
        <w:rPr>
          <w:rFonts w:ascii="Traditional Arabic" w:eastAsia="Times New Roman" w:hAnsi="Traditional Arabic" w:cs="Traditional Arabic" w:hint="cs"/>
          <w:sz w:val="28"/>
          <w:szCs w:val="28"/>
          <w:rtl/>
        </w:rPr>
        <w:t xml:space="preserve">، </w:t>
      </w:r>
      <w:r w:rsidR="00025BA3" w:rsidRPr="00975D2E">
        <w:rPr>
          <w:rFonts w:ascii="Traditional Arabic" w:hAnsi="Traditional Arabic" w:cs="Traditional Arabic" w:hint="cs"/>
          <w:sz w:val="28"/>
          <w:szCs w:val="28"/>
          <w:rtl/>
          <w:lang w:bidi="ar-IQ"/>
        </w:rPr>
        <w:t xml:space="preserve">و </w:t>
      </w:r>
      <w:r w:rsidR="00025BA3" w:rsidRPr="00975D2E">
        <w:rPr>
          <w:rFonts w:ascii="Traditional Arabic" w:hAnsi="Traditional Arabic" w:cs="Traditional Arabic"/>
          <w:sz w:val="28"/>
          <w:szCs w:val="28"/>
          <w:rtl/>
          <w:lang w:bidi="ar-IQ"/>
        </w:rPr>
        <w:t xml:space="preserve">أمر القرآن الكريم </w:t>
      </w:r>
      <w:r w:rsidR="00F91CF9" w:rsidRPr="00975D2E">
        <w:rPr>
          <w:rFonts w:ascii="Traditional Arabic" w:hAnsi="Traditional Arabic" w:cs="Traditional Arabic" w:hint="cs"/>
          <w:sz w:val="28"/>
          <w:szCs w:val="28"/>
          <w:rtl/>
          <w:lang w:bidi="ar-IQ"/>
        </w:rPr>
        <w:t>به</w:t>
      </w:r>
      <w:r w:rsidR="00025BA3" w:rsidRPr="00975D2E">
        <w:rPr>
          <w:rFonts w:ascii="Traditional Arabic" w:hAnsi="Traditional Arabic" w:cs="Traditional Arabic"/>
          <w:sz w:val="28"/>
          <w:szCs w:val="28"/>
          <w:rtl/>
          <w:lang w:bidi="ar-IQ"/>
        </w:rPr>
        <w:t xml:space="preserve">، </w:t>
      </w:r>
      <w:r w:rsidR="00F91CF9" w:rsidRPr="00975D2E">
        <w:rPr>
          <w:rFonts w:ascii="Traditional Arabic" w:hAnsi="Traditional Arabic" w:cs="Traditional Arabic" w:hint="cs"/>
          <w:sz w:val="28"/>
          <w:szCs w:val="28"/>
          <w:rtl/>
          <w:lang w:bidi="ar-IQ"/>
        </w:rPr>
        <w:t>فقال تعالى</w:t>
      </w:r>
      <w:r w:rsidR="00F91CF9" w:rsidRPr="00975D2E">
        <w:rPr>
          <w:rFonts w:ascii="Traditional Arabic" w:hAnsi="Traditional Arabic" w:cs="Traditional Arabic" w:hint="cs"/>
          <w:sz w:val="24"/>
          <w:szCs w:val="24"/>
          <w:rtl/>
          <w:lang w:bidi="ar-IQ"/>
        </w:rPr>
        <w:t>:</w:t>
      </w:r>
      <w:r w:rsidR="00464CE4" w:rsidRPr="00975D2E">
        <w:rPr>
          <w:rFonts w:ascii="Traditional Arabic" w:eastAsia="Times New Roman" w:hAnsi="Traditional Arabic" w:cs="Traditional Arabic"/>
          <w:sz w:val="24"/>
          <w:szCs w:val="24"/>
          <w:rtl/>
          <w:lang w:bidi="ar-SY"/>
        </w:rPr>
        <w:t>﴿</w:t>
      </w:r>
      <w:proofErr w:type="spellStart"/>
      <w:r w:rsidR="00025BA3" w:rsidRPr="00975D2E">
        <w:rPr>
          <w:rFonts w:ascii="QCF2BSML" w:hAnsi="QCF2BSML" w:cs="QCF2BSML"/>
          <w:sz w:val="24"/>
          <w:szCs w:val="24"/>
          <w:rtl/>
        </w:rPr>
        <w:t>ﭐ</w:t>
      </w:r>
      <w:r w:rsidR="00025BA3" w:rsidRPr="00975D2E">
        <w:rPr>
          <w:rFonts w:ascii="QCF2108" w:hAnsi="QCF2108" w:cs="QCF2108"/>
          <w:sz w:val="24"/>
          <w:szCs w:val="24"/>
          <w:rtl/>
        </w:rPr>
        <w:t>ﲘ</w:t>
      </w:r>
      <w:proofErr w:type="spellEnd"/>
      <w:r w:rsidR="00025BA3" w:rsidRPr="00975D2E">
        <w:rPr>
          <w:rFonts w:ascii="QCF2108" w:hAnsi="QCF2108" w:cs="QCF2108"/>
          <w:sz w:val="24"/>
          <w:szCs w:val="24"/>
          <w:rtl/>
        </w:rPr>
        <w:t xml:space="preserve"> ﲙ ﲚ ﲛ ﲜ ﲝ  ﲞ </w:t>
      </w:r>
      <w:proofErr w:type="spellStart"/>
      <w:r w:rsidR="00025BA3" w:rsidRPr="00975D2E">
        <w:rPr>
          <w:rFonts w:ascii="QCF2108" w:hAnsi="QCF2108" w:cs="QCF2108"/>
          <w:sz w:val="24"/>
          <w:szCs w:val="24"/>
          <w:rtl/>
        </w:rPr>
        <w:t>ﲟﲠ</w:t>
      </w:r>
      <w:proofErr w:type="spellEnd"/>
      <w:r w:rsidR="00025BA3" w:rsidRPr="00975D2E">
        <w:rPr>
          <w:rFonts w:ascii="QCF2108" w:hAnsi="QCF2108" w:cs="QCF2108"/>
          <w:sz w:val="24"/>
          <w:szCs w:val="24"/>
          <w:rtl/>
        </w:rPr>
        <w:t xml:space="preserve"> ﲡ ﲢ ﲣ ﲤ ﲥ  ﲦ </w:t>
      </w:r>
      <w:proofErr w:type="spellStart"/>
      <w:r w:rsidR="00025BA3" w:rsidRPr="00975D2E">
        <w:rPr>
          <w:rFonts w:ascii="QCF2108" w:hAnsi="QCF2108" w:cs="QCF2108"/>
          <w:sz w:val="24"/>
          <w:szCs w:val="24"/>
          <w:rtl/>
        </w:rPr>
        <w:t>ﲧﲨ</w:t>
      </w:r>
      <w:proofErr w:type="spellEnd"/>
      <w:r w:rsidR="00025BA3" w:rsidRPr="00975D2E">
        <w:rPr>
          <w:rFonts w:ascii="QCF2108" w:hAnsi="QCF2108" w:cs="QCF2108"/>
          <w:sz w:val="24"/>
          <w:szCs w:val="24"/>
          <w:rtl/>
        </w:rPr>
        <w:t xml:space="preserve"> ﲩ ﲪ ﲫ </w:t>
      </w:r>
      <w:proofErr w:type="spellStart"/>
      <w:r w:rsidR="00025BA3" w:rsidRPr="00975D2E">
        <w:rPr>
          <w:rFonts w:ascii="QCF2108" w:hAnsi="QCF2108" w:cs="QCF2108"/>
          <w:sz w:val="24"/>
          <w:szCs w:val="24"/>
          <w:rtl/>
        </w:rPr>
        <w:t>ﲬﲭ</w:t>
      </w:r>
      <w:proofErr w:type="spellEnd"/>
      <w:r w:rsidR="00025BA3" w:rsidRPr="00975D2E">
        <w:rPr>
          <w:rFonts w:ascii="QCF2108" w:hAnsi="QCF2108" w:cs="QCF2108"/>
          <w:sz w:val="24"/>
          <w:szCs w:val="24"/>
          <w:rtl/>
        </w:rPr>
        <w:t xml:space="preserve"> ﲮ </w:t>
      </w:r>
      <w:proofErr w:type="spellStart"/>
      <w:r w:rsidR="00025BA3" w:rsidRPr="00975D2E">
        <w:rPr>
          <w:rFonts w:ascii="QCF2108" w:hAnsi="QCF2108" w:cs="QCF2108"/>
          <w:sz w:val="24"/>
          <w:szCs w:val="24"/>
          <w:rtl/>
        </w:rPr>
        <w:t>ﲯﲰ</w:t>
      </w:r>
      <w:proofErr w:type="spellEnd"/>
      <w:r w:rsidR="00025BA3" w:rsidRPr="00975D2E">
        <w:rPr>
          <w:rFonts w:ascii="QCF2108" w:hAnsi="QCF2108" w:cs="QCF2108"/>
          <w:sz w:val="24"/>
          <w:szCs w:val="24"/>
          <w:rtl/>
        </w:rPr>
        <w:t xml:space="preserve"> ﲱ  ﲲ ﲳ ﲴ ﲵ ﲶ</w:t>
      </w:r>
      <w:r w:rsidR="00464CE4" w:rsidRPr="00975D2E">
        <w:rPr>
          <w:rFonts w:ascii="Traditional Arabic" w:eastAsia="Times New Roman" w:hAnsi="Traditional Arabic" w:cs="Traditional Arabic"/>
          <w:sz w:val="24"/>
          <w:szCs w:val="24"/>
          <w:rtl/>
          <w:lang w:bidi="ar-SY"/>
        </w:rPr>
        <w:t>﴾</w:t>
      </w:r>
      <w:r w:rsidR="00025BA3" w:rsidRPr="00F91CF9">
        <w:rPr>
          <w:rStyle w:val="a6"/>
          <w:rFonts w:ascii="Traditional Arabic" w:hAnsi="Traditional Arabic" w:cs="Traditional Arabic"/>
          <w:sz w:val="24"/>
          <w:szCs w:val="24"/>
          <w:rtl/>
        </w:rPr>
        <w:footnoteReference w:id="53"/>
      </w:r>
      <w:r w:rsidR="00F91CF9" w:rsidRPr="00975D2E">
        <w:rPr>
          <w:rFonts w:ascii="Traditional Arabic" w:hAnsi="Traditional Arabic" w:cs="Traditional Arabic" w:hint="cs"/>
          <w:sz w:val="24"/>
          <w:szCs w:val="24"/>
          <w:rtl/>
        </w:rPr>
        <w:t>،</w:t>
      </w:r>
      <w:r w:rsidR="00F91CF9" w:rsidRPr="00975D2E">
        <w:rPr>
          <w:rFonts w:ascii="Traditional Arabic" w:hAnsi="Traditional Arabic" w:cs="Traditional Arabic" w:hint="cs"/>
          <w:sz w:val="24"/>
          <w:szCs w:val="24"/>
          <w:vertAlign w:val="superscript"/>
          <w:rtl/>
        </w:rPr>
        <w:t xml:space="preserve"> </w:t>
      </w:r>
      <w:r w:rsidR="00666286" w:rsidRPr="00975D2E">
        <w:rPr>
          <w:rFonts w:ascii="Traditional Arabic" w:hAnsi="Traditional Arabic" w:cs="Traditional Arabic"/>
          <w:sz w:val="28"/>
          <w:szCs w:val="28"/>
          <w:rtl/>
        </w:rPr>
        <w:t xml:space="preserve">وفي سبيل تحقيق العدالة بين الجميع نهي الرسول </w:t>
      </w:r>
      <w:r w:rsidR="00666286" w:rsidRPr="007828A1">
        <w:sym w:font="AGA Arabesque" w:char="F072"/>
      </w:r>
      <w:r w:rsidR="00666286" w:rsidRPr="00975D2E">
        <w:rPr>
          <w:rFonts w:ascii="Traditional Arabic" w:hAnsi="Traditional Arabic" w:cs="Traditional Arabic"/>
          <w:sz w:val="28"/>
          <w:szCs w:val="28"/>
          <w:rtl/>
        </w:rPr>
        <w:t xml:space="preserve"> عن ظلم أحد من غير المسلمين فقال </w:t>
      </w:r>
      <w:r w:rsidR="00666286" w:rsidRPr="007828A1">
        <w:sym w:font="AGA Arabesque" w:char="F072"/>
      </w:r>
      <w:r w:rsidR="00666286" w:rsidRPr="00975D2E">
        <w:rPr>
          <w:rFonts w:ascii="Traditional Arabic" w:hAnsi="Traditional Arabic" w:cs="Traditional Arabic"/>
          <w:sz w:val="28"/>
          <w:szCs w:val="28"/>
          <w:rtl/>
        </w:rPr>
        <w:t xml:space="preserve">: (( أَلَا مَنْ ظَلَمَ مُعَاهِدًا أَوْ انْتَقَصَهُ أَوْ كَلَّفَهُ فَوْقَ طَاقَتِهِ أَوْ أَخَذَ مِنْهُ شَيْئًا بِغَيْرِ طِيبِ نَفْسٍ فَأَنَا حَجِيجُهُ </w:t>
      </w:r>
      <w:r w:rsidR="00642FCA" w:rsidRPr="00975D2E">
        <w:rPr>
          <w:rFonts w:ascii="Traditional Arabic" w:hAnsi="Traditional Arabic" w:cs="Traditional Arabic"/>
          <w:sz w:val="28"/>
          <w:szCs w:val="28"/>
          <w:rtl/>
        </w:rPr>
        <w:t xml:space="preserve">يَوْم </w:t>
      </w:r>
      <w:r w:rsidR="007566BC" w:rsidRPr="00975D2E">
        <w:rPr>
          <w:rFonts w:ascii="Traditional Arabic" w:hAnsi="Traditional Arabic" w:cs="Traditional Arabic"/>
          <w:sz w:val="28"/>
          <w:szCs w:val="28"/>
          <w:rtl/>
        </w:rPr>
        <w:t>الْقِيَامَةِ))</w:t>
      </w:r>
      <w:r w:rsidR="007566BC" w:rsidRPr="007828A1">
        <w:rPr>
          <w:rStyle w:val="a6"/>
          <w:rFonts w:ascii="Traditional Arabic" w:eastAsia="Times New Roman" w:hAnsi="Traditional Arabic" w:cs="Traditional Arabic"/>
          <w:sz w:val="28"/>
          <w:szCs w:val="28"/>
          <w:rtl/>
        </w:rPr>
        <w:footnoteReference w:id="54"/>
      </w:r>
      <w:r w:rsidR="007566BC" w:rsidRPr="00975D2E">
        <w:rPr>
          <w:rFonts w:ascii="Traditional Arabic" w:hAnsi="Traditional Arabic" w:cs="Traditional Arabic"/>
          <w:sz w:val="28"/>
          <w:szCs w:val="28"/>
          <w:rtl/>
        </w:rPr>
        <w:t>، أي: إنه يكون خصما</w:t>
      </w:r>
      <w:r w:rsidR="00642FCA" w:rsidRPr="00975D2E">
        <w:rPr>
          <w:rFonts w:ascii="Traditional Arabic" w:hAnsi="Traditional Arabic" w:cs="Traditional Arabic"/>
          <w:sz w:val="28"/>
          <w:szCs w:val="28"/>
          <w:rtl/>
        </w:rPr>
        <w:t>ً</w:t>
      </w:r>
      <w:r w:rsidR="007566BC" w:rsidRPr="00975D2E">
        <w:rPr>
          <w:rFonts w:ascii="Traditional Arabic" w:hAnsi="Traditional Arabic" w:cs="Traditional Arabic"/>
          <w:sz w:val="28"/>
          <w:szCs w:val="28"/>
          <w:rtl/>
        </w:rPr>
        <w:t xml:space="preserve"> لمن يظلم معاهدا</w:t>
      </w:r>
      <w:r w:rsidR="00642FCA" w:rsidRPr="00975D2E">
        <w:rPr>
          <w:rFonts w:ascii="Traditional Arabic" w:hAnsi="Traditional Arabic" w:cs="Traditional Arabic"/>
          <w:sz w:val="28"/>
          <w:szCs w:val="28"/>
          <w:rtl/>
        </w:rPr>
        <w:t>ً</w:t>
      </w:r>
      <w:r w:rsidR="007566BC" w:rsidRPr="00975D2E">
        <w:rPr>
          <w:rFonts w:ascii="Traditional Arabic" w:hAnsi="Traditional Arabic" w:cs="Traditional Arabic"/>
          <w:sz w:val="28"/>
          <w:szCs w:val="28"/>
          <w:rtl/>
        </w:rPr>
        <w:t xml:space="preserve"> أو واحدا</w:t>
      </w:r>
      <w:r w:rsidR="00642FCA" w:rsidRPr="00975D2E">
        <w:rPr>
          <w:rFonts w:ascii="Traditional Arabic" w:hAnsi="Traditional Arabic" w:cs="Traditional Arabic"/>
          <w:sz w:val="28"/>
          <w:szCs w:val="28"/>
          <w:rtl/>
        </w:rPr>
        <w:t>ً</w:t>
      </w:r>
      <w:r w:rsidR="007566BC" w:rsidRPr="00975D2E">
        <w:rPr>
          <w:rFonts w:ascii="Traditional Arabic" w:hAnsi="Traditional Arabic" w:cs="Traditional Arabic"/>
          <w:sz w:val="28"/>
          <w:szCs w:val="28"/>
          <w:rtl/>
        </w:rPr>
        <w:t xml:space="preserve"> من غير المسلمين</w:t>
      </w:r>
      <w:r w:rsidR="00E94E06" w:rsidRPr="00975D2E">
        <w:rPr>
          <w:rFonts w:ascii="Traditional Arabic" w:hAnsi="Traditional Arabic" w:cs="Traditional Arabic"/>
          <w:sz w:val="28"/>
          <w:szCs w:val="28"/>
          <w:rtl/>
        </w:rPr>
        <w:t xml:space="preserve"> . </w:t>
      </w:r>
    </w:p>
    <w:p w:rsidR="007566BC" w:rsidRPr="007828A1" w:rsidRDefault="00E94E06" w:rsidP="00464CE4">
      <w:pPr>
        <w:pStyle w:val="a3"/>
        <w:jc w:val="both"/>
        <w:rPr>
          <w:rFonts w:ascii="Traditional Arabic" w:hAnsi="Traditional Arabic" w:cs="Traditional Arabic"/>
          <w:sz w:val="28"/>
          <w:szCs w:val="28"/>
          <w:rtl/>
        </w:rPr>
      </w:pPr>
      <w:r w:rsidRPr="007828A1">
        <w:rPr>
          <w:rFonts w:ascii="Traditional Arabic" w:hAnsi="Traditional Arabic" w:cs="Traditional Arabic"/>
          <w:sz w:val="28"/>
          <w:szCs w:val="28"/>
          <w:rtl/>
          <w:lang w:bidi="ar-IQ"/>
        </w:rPr>
        <w:t xml:space="preserve">   وشواهد عدل المسلمين مع غيرهم كثيرة، منها العدل معهم في خصومتهم مع الخلفاء والأمراء، </w:t>
      </w:r>
      <w:r w:rsidR="007566BC" w:rsidRPr="007828A1">
        <w:rPr>
          <w:rFonts w:ascii="Traditional Arabic" w:hAnsi="Traditional Arabic" w:cs="Traditional Arabic"/>
          <w:sz w:val="28"/>
          <w:szCs w:val="28"/>
          <w:rtl/>
        </w:rPr>
        <w:t xml:space="preserve">وقد طبق </w:t>
      </w:r>
      <w:r w:rsidR="00F91CF9">
        <w:rPr>
          <w:rFonts w:ascii="Traditional Arabic" w:hAnsi="Traditional Arabic" w:cs="Traditional Arabic"/>
          <w:sz w:val="28"/>
          <w:szCs w:val="28"/>
          <w:rtl/>
        </w:rPr>
        <w:t>هذا ال</w:t>
      </w:r>
      <w:r w:rsidR="00F91CF9">
        <w:rPr>
          <w:rFonts w:ascii="Traditional Arabic" w:hAnsi="Traditional Arabic" w:cs="Traditional Arabic" w:hint="cs"/>
          <w:sz w:val="28"/>
          <w:szCs w:val="28"/>
          <w:rtl/>
        </w:rPr>
        <w:t>أ</w:t>
      </w:r>
      <w:r w:rsidRPr="007828A1">
        <w:rPr>
          <w:rFonts w:ascii="Traditional Arabic" w:hAnsi="Traditional Arabic" w:cs="Traditional Arabic"/>
          <w:sz w:val="28"/>
          <w:szCs w:val="28"/>
          <w:rtl/>
        </w:rPr>
        <w:t>مر</w:t>
      </w:r>
      <w:r w:rsidR="007566BC" w:rsidRPr="007828A1">
        <w:rPr>
          <w:rFonts w:ascii="Traditional Arabic" w:hAnsi="Traditional Arabic" w:cs="Traditional Arabic"/>
          <w:sz w:val="28"/>
          <w:szCs w:val="28"/>
          <w:rtl/>
        </w:rPr>
        <w:t xml:space="preserve"> رسول الله </w:t>
      </w:r>
      <w:r w:rsidR="007566BC" w:rsidRPr="007828A1">
        <w:rPr>
          <w:rFonts w:ascii="Traditional Arabic" w:hAnsi="Traditional Arabic" w:cs="Traditional Arabic"/>
          <w:sz w:val="28"/>
          <w:szCs w:val="28"/>
        </w:rPr>
        <w:sym w:font="AGA Arabesque" w:char="F072"/>
      </w:r>
      <w:r w:rsidR="007566BC" w:rsidRPr="007828A1">
        <w:rPr>
          <w:rFonts w:ascii="Traditional Arabic" w:hAnsi="Traditional Arabic" w:cs="Traditional Arabic"/>
          <w:sz w:val="28"/>
          <w:szCs w:val="28"/>
          <w:rtl/>
        </w:rPr>
        <w:t xml:space="preserve"> </w:t>
      </w:r>
      <w:r w:rsidRPr="007828A1">
        <w:rPr>
          <w:rFonts w:ascii="Traditional Arabic" w:hAnsi="Traditional Arabic" w:cs="Traditional Arabic"/>
          <w:sz w:val="28"/>
          <w:szCs w:val="28"/>
          <w:rtl/>
        </w:rPr>
        <w:t xml:space="preserve">حتى على </w:t>
      </w:r>
      <w:r w:rsidR="007566BC" w:rsidRPr="007828A1">
        <w:rPr>
          <w:rFonts w:ascii="Traditional Arabic" w:hAnsi="Traditional Arabic" w:cs="Traditional Arabic"/>
          <w:sz w:val="28"/>
          <w:szCs w:val="28"/>
          <w:rtl/>
        </w:rPr>
        <w:t>نفسه، ومن ذلك قص</w:t>
      </w:r>
      <w:r w:rsidRPr="007828A1">
        <w:rPr>
          <w:rFonts w:ascii="Traditional Arabic" w:hAnsi="Traditional Arabic" w:cs="Traditional Arabic"/>
          <w:sz w:val="28"/>
          <w:szCs w:val="28"/>
          <w:rtl/>
        </w:rPr>
        <w:t>ته</w:t>
      </w:r>
      <w:r w:rsidR="007566BC" w:rsidRPr="007828A1">
        <w:rPr>
          <w:rFonts w:ascii="Traditional Arabic" w:hAnsi="Traditional Arabic" w:cs="Traditional Arabic"/>
          <w:sz w:val="28"/>
          <w:szCs w:val="28"/>
          <w:rtl/>
        </w:rPr>
        <w:t xml:space="preserve"> </w:t>
      </w:r>
      <w:r w:rsidRPr="007828A1">
        <w:rPr>
          <w:rFonts w:ascii="Traditional Arabic" w:hAnsi="Traditional Arabic" w:cs="Traditional Arabic"/>
          <w:sz w:val="28"/>
          <w:szCs w:val="28"/>
          <w:rtl/>
        </w:rPr>
        <w:t xml:space="preserve">مع </w:t>
      </w:r>
      <w:r w:rsidR="007566BC" w:rsidRPr="007828A1">
        <w:rPr>
          <w:rFonts w:ascii="Traditional Arabic" w:hAnsi="Traditional Arabic" w:cs="Traditional Arabic"/>
          <w:sz w:val="28"/>
          <w:szCs w:val="28"/>
          <w:rtl/>
        </w:rPr>
        <w:t>الأعرابي</w:t>
      </w:r>
      <w:r w:rsidRPr="007828A1">
        <w:rPr>
          <w:rFonts w:ascii="Traditional Arabic" w:hAnsi="Traditional Arabic" w:cs="Traditional Arabic"/>
          <w:sz w:val="28"/>
          <w:szCs w:val="28"/>
          <w:rtl/>
        </w:rPr>
        <w:t xml:space="preserve">، </w:t>
      </w:r>
      <w:r w:rsidR="007566BC" w:rsidRPr="007828A1">
        <w:rPr>
          <w:rFonts w:ascii="Traditional Arabic" w:hAnsi="Traditional Arabic" w:cs="Traditional Arabic"/>
          <w:sz w:val="28"/>
          <w:szCs w:val="28"/>
          <w:rtl/>
          <w:lang w:bidi="ar-IQ"/>
        </w:rPr>
        <w:t>فعن عمارة بن خزيمة، أن عمه، حدثه وهو من أصحاب النبي</w:t>
      </w:r>
      <w:r w:rsidR="007566BC" w:rsidRPr="007828A1">
        <w:rPr>
          <w:rFonts w:ascii="Traditional Arabic" w:hAnsi="Traditional Arabic" w:cs="Traditional Arabic"/>
          <w:b/>
          <w:bCs/>
          <w:color w:val="000000"/>
          <w:sz w:val="28"/>
          <w:szCs w:val="28"/>
          <w:rtl/>
          <w:lang w:bidi="ar-IQ"/>
        </w:rPr>
        <w:t xml:space="preserve"> </w:t>
      </w:r>
      <w:r w:rsidR="007566BC" w:rsidRPr="007828A1">
        <w:rPr>
          <w:rFonts w:ascii="Traditional Arabic" w:hAnsi="Traditional Arabic" w:cs="Traditional Arabic"/>
          <w:sz w:val="28"/>
          <w:szCs w:val="28"/>
        </w:rPr>
        <w:sym w:font="AGA Arabesque" w:char="F072"/>
      </w:r>
      <w:r w:rsidR="007566BC" w:rsidRPr="007828A1">
        <w:rPr>
          <w:rFonts w:ascii="Traditional Arabic" w:hAnsi="Traditional Arabic" w:cs="Traditional Arabic"/>
          <w:sz w:val="28"/>
          <w:szCs w:val="28"/>
          <w:rtl/>
        </w:rPr>
        <w:t xml:space="preserve">: "أَنَّ النَّبِيَّ </w:t>
      </w:r>
      <w:r w:rsidR="007566BC" w:rsidRPr="007828A1">
        <w:rPr>
          <w:rFonts w:ascii="Traditional Arabic" w:hAnsi="Traditional Arabic" w:cs="Traditional Arabic"/>
          <w:sz w:val="28"/>
          <w:szCs w:val="28"/>
        </w:rPr>
        <w:sym w:font="AGA Arabesque" w:char="F072"/>
      </w:r>
      <w:r w:rsidR="007566BC" w:rsidRPr="007828A1">
        <w:rPr>
          <w:rFonts w:ascii="Traditional Arabic" w:hAnsi="Traditional Arabic" w:cs="Traditional Arabic"/>
          <w:sz w:val="28"/>
          <w:szCs w:val="28"/>
          <w:rtl/>
        </w:rPr>
        <w:t xml:space="preserve"> ابْتَاعَ فَرَسًا مِنْ أَعْرَابِيٍّ ، فَاسْتَتْبَعَهُ النَّبِيُّ </w:t>
      </w:r>
      <w:r w:rsidR="007566BC" w:rsidRPr="007828A1">
        <w:rPr>
          <w:rFonts w:ascii="Traditional Arabic" w:hAnsi="Traditional Arabic" w:cs="Traditional Arabic"/>
          <w:sz w:val="28"/>
          <w:szCs w:val="28"/>
        </w:rPr>
        <w:sym w:font="AGA Arabesque" w:char="F072"/>
      </w:r>
      <w:r w:rsidR="007566BC" w:rsidRPr="007828A1">
        <w:rPr>
          <w:rFonts w:ascii="Traditional Arabic" w:hAnsi="Traditional Arabic" w:cs="Traditional Arabic"/>
          <w:sz w:val="28"/>
          <w:szCs w:val="28"/>
          <w:rtl/>
        </w:rPr>
        <w:t xml:space="preserve"> لِيَقْضِيَهُ ثَمَنَ فَرَسِهِ، فَأَسْرَعَ رَسُولُ اللَّهِ </w:t>
      </w:r>
      <w:r w:rsidR="007566BC" w:rsidRPr="007828A1">
        <w:rPr>
          <w:rFonts w:ascii="Traditional Arabic" w:hAnsi="Traditional Arabic" w:cs="Traditional Arabic"/>
          <w:sz w:val="28"/>
          <w:szCs w:val="28"/>
        </w:rPr>
        <w:sym w:font="AGA Arabesque" w:char="F072"/>
      </w:r>
      <w:r w:rsidR="007566BC" w:rsidRPr="007828A1">
        <w:rPr>
          <w:rFonts w:ascii="Traditional Arabic" w:hAnsi="Traditional Arabic" w:cs="Traditional Arabic"/>
          <w:sz w:val="28"/>
          <w:szCs w:val="28"/>
          <w:rtl/>
        </w:rPr>
        <w:t xml:space="preserve"> الْمَشْيَ وَأَبْطَأَ الْأَعْرَابِيُّ، فَطَفِقَ رِجَالٌ يَعْتَرِضُونَ الْأَعْرَابِيَّ فَيُسَاوِمُونَهُ بِالْفَرَسِ، وَلَا يَشْعُرُونَ أَنَّ النَّبِيَّ </w:t>
      </w:r>
      <w:r w:rsidR="007566BC" w:rsidRPr="007828A1">
        <w:rPr>
          <w:rFonts w:ascii="Traditional Arabic" w:hAnsi="Traditional Arabic" w:cs="Traditional Arabic"/>
          <w:sz w:val="28"/>
          <w:szCs w:val="28"/>
        </w:rPr>
        <w:sym w:font="AGA Arabesque" w:char="F072"/>
      </w:r>
      <w:r w:rsidR="007566BC" w:rsidRPr="007828A1">
        <w:rPr>
          <w:rFonts w:ascii="Traditional Arabic" w:hAnsi="Traditional Arabic" w:cs="Traditional Arabic"/>
          <w:sz w:val="28"/>
          <w:szCs w:val="28"/>
          <w:rtl/>
        </w:rPr>
        <w:t xml:space="preserve"> ابْتَاعَهُ، فَنَادَى الْأَعْرَابِيُّ رَسُولَ اللَّهِ </w:t>
      </w:r>
      <w:r w:rsidR="007566BC" w:rsidRPr="007828A1">
        <w:rPr>
          <w:rFonts w:ascii="Traditional Arabic" w:hAnsi="Traditional Arabic" w:cs="Traditional Arabic"/>
          <w:sz w:val="28"/>
          <w:szCs w:val="28"/>
        </w:rPr>
        <w:sym w:font="AGA Arabesque" w:char="F072"/>
      </w:r>
      <w:r w:rsidR="007566BC" w:rsidRPr="007828A1">
        <w:rPr>
          <w:rFonts w:ascii="Traditional Arabic" w:hAnsi="Traditional Arabic" w:cs="Traditional Arabic"/>
          <w:sz w:val="28"/>
          <w:szCs w:val="28"/>
          <w:rtl/>
        </w:rPr>
        <w:t xml:space="preserve">، فَقَالَ: إِنْ كُنْتَ </w:t>
      </w:r>
      <w:proofErr w:type="spellStart"/>
      <w:r w:rsidR="007566BC" w:rsidRPr="007828A1">
        <w:rPr>
          <w:rFonts w:ascii="Traditional Arabic" w:hAnsi="Traditional Arabic" w:cs="Traditional Arabic"/>
          <w:sz w:val="28"/>
          <w:szCs w:val="28"/>
          <w:rtl/>
        </w:rPr>
        <w:t>مُبْتَاعًا</w:t>
      </w:r>
      <w:proofErr w:type="spellEnd"/>
      <w:r w:rsidR="007566BC" w:rsidRPr="007828A1">
        <w:rPr>
          <w:rFonts w:ascii="Traditional Arabic" w:hAnsi="Traditional Arabic" w:cs="Traditional Arabic"/>
          <w:sz w:val="28"/>
          <w:szCs w:val="28"/>
          <w:rtl/>
        </w:rPr>
        <w:t xml:space="preserve"> هَذَا الْفَرَسِ وَإِلَّا بِعْتُهُ، فَقَامَ النَّبِيُّ </w:t>
      </w:r>
      <w:r w:rsidR="007566BC" w:rsidRPr="007828A1">
        <w:rPr>
          <w:rFonts w:ascii="Traditional Arabic" w:hAnsi="Traditional Arabic" w:cs="Traditional Arabic"/>
          <w:sz w:val="28"/>
          <w:szCs w:val="28"/>
        </w:rPr>
        <w:sym w:font="AGA Arabesque" w:char="F072"/>
      </w:r>
      <w:r w:rsidR="007566BC" w:rsidRPr="007828A1">
        <w:rPr>
          <w:rFonts w:ascii="Traditional Arabic" w:hAnsi="Traditional Arabic" w:cs="Traditional Arabic"/>
          <w:sz w:val="28"/>
          <w:szCs w:val="28"/>
          <w:rtl/>
        </w:rPr>
        <w:t xml:space="preserve"> حِينَ سَمِعَ نِدَاءَ الْأَعْرَابِيِّ، فَقَالَ: ((أَوْ لَيْسَ قَدِ ابْتَعْتُهُ مِنْكَ))، فَقَالَ الْأَعْرَابِيُّ: لَا وَاللَّهِ مَا </w:t>
      </w:r>
      <w:proofErr w:type="spellStart"/>
      <w:r w:rsidR="007566BC" w:rsidRPr="007828A1">
        <w:rPr>
          <w:rFonts w:ascii="Traditional Arabic" w:hAnsi="Traditional Arabic" w:cs="Traditional Arabic"/>
          <w:sz w:val="28"/>
          <w:szCs w:val="28"/>
          <w:rtl/>
        </w:rPr>
        <w:t>بِعْتُكَهُ</w:t>
      </w:r>
      <w:proofErr w:type="spellEnd"/>
      <w:r w:rsidR="007566BC" w:rsidRPr="007828A1">
        <w:rPr>
          <w:rFonts w:ascii="Traditional Arabic" w:hAnsi="Traditional Arabic" w:cs="Traditional Arabic"/>
          <w:sz w:val="28"/>
          <w:szCs w:val="28"/>
          <w:rtl/>
        </w:rPr>
        <w:t xml:space="preserve">، فَقَالَ النَّبِيُّ </w:t>
      </w:r>
      <w:r w:rsidR="007566BC" w:rsidRPr="007828A1">
        <w:rPr>
          <w:rFonts w:ascii="Traditional Arabic" w:hAnsi="Traditional Arabic" w:cs="Traditional Arabic"/>
          <w:sz w:val="28"/>
          <w:szCs w:val="28"/>
        </w:rPr>
        <w:sym w:font="AGA Arabesque" w:char="F072"/>
      </w:r>
      <w:r w:rsidR="007566BC" w:rsidRPr="007828A1">
        <w:rPr>
          <w:rFonts w:ascii="Traditional Arabic" w:hAnsi="Traditional Arabic" w:cs="Traditional Arabic"/>
          <w:sz w:val="28"/>
          <w:szCs w:val="28"/>
          <w:rtl/>
        </w:rPr>
        <w:t xml:space="preserve">: ((بَلَى، قَدِ ابْتَعْتُهُ مِنْكَ))، فَطَفِقَ الْأَعْرَابِيُّ يَقُولُ: </w:t>
      </w:r>
      <w:r w:rsidR="007566BC" w:rsidRPr="007828A1">
        <w:rPr>
          <w:rFonts w:ascii="Traditional Arabic" w:hAnsi="Traditional Arabic" w:cs="Traditional Arabic"/>
          <w:sz w:val="28"/>
          <w:szCs w:val="28"/>
          <w:rtl/>
        </w:rPr>
        <w:lastRenderedPageBreak/>
        <w:t xml:space="preserve">هَلُمَّ شَهِيدًا، فَقَالَ خُزَيْمَةُ بْنُ ثَابِتٍ: أَنَا أَشْهَدُ أَنَّكَ قَدْ بَايَعْتَهُ، فَأَقْبَلَ النَّبِيُّ </w:t>
      </w:r>
      <w:r w:rsidR="007566BC" w:rsidRPr="007828A1">
        <w:rPr>
          <w:rFonts w:ascii="Traditional Arabic" w:hAnsi="Traditional Arabic" w:cs="Traditional Arabic"/>
          <w:sz w:val="28"/>
          <w:szCs w:val="28"/>
        </w:rPr>
        <w:sym w:font="AGA Arabesque" w:char="F072"/>
      </w:r>
      <w:r w:rsidR="007566BC" w:rsidRPr="007828A1">
        <w:rPr>
          <w:rFonts w:ascii="Traditional Arabic" w:hAnsi="Traditional Arabic" w:cs="Traditional Arabic"/>
          <w:sz w:val="28"/>
          <w:szCs w:val="28"/>
          <w:rtl/>
        </w:rPr>
        <w:t xml:space="preserve"> عَلَى خُزَيْمَةَ، فَقَالَ: ((بِمَ تَشْهَدُ؟))، فَقَالَ: بِتَصْدِيقِكَ يَا رَسُولَ اللَّهِ، فَجَعَلَ رَسُولُ اللَّهِ </w:t>
      </w:r>
      <w:r w:rsidR="007566BC" w:rsidRPr="007828A1">
        <w:rPr>
          <w:rFonts w:ascii="Traditional Arabic" w:hAnsi="Traditional Arabic" w:cs="Traditional Arabic"/>
          <w:sz w:val="28"/>
          <w:szCs w:val="28"/>
        </w:rPr>
        <w:sym w:font="AGA Arabesque" w:char="F072"/>
      </w:r>
      <w:r w:rsidR="007566BC" w:rsidRPr="007828A1">
        <w:rPr>
          <w:rFonts w:ascii="Traditional Arabic" w:hAnsi="Traditional Arabic" w:cs="Traditional Arabic"/>
          <w:sz w:val="28"/>
          <w:szCs w:val="28"/>
          <w:rtl/>
        </w:rPr>
        <w:t xml:space="preserve"> شَهَادَةَ خُزَيْمَةَ بِشَهَادَةِ رَجُلَيْنِ"</w:t>
      </w:r>
      <w:r w:rsidR="007566BC" w:rsidRPr="007828A1">
        <w:rPr>
          <w:rStyle w:val="a6"/>
          <w:rFonts w:ascii="Traditional Arabic" w:eastAsia="Times New Roman" w:hAnsi="Traditional Arabic" w:cs="Traditional Arabic"/>
          <w:sz w:val="28"/>
          <w:szCs w:val="28"/>
          <w:rtl/>
        </w:rPr>
        <w:footnoteReference w:id="55"/>
      </w:r>
      <w:r w:rsidR="007566BC" w:rsidRPr="007828A1">
        <w:rPr>
          <w:rFonts w:ascii="Traditional Arabic" w:hAnsi="Traditional Arabic" w:cs="Traditional Arabic"/>
          <w:sz w:val="28"/>
          <w:szCs w:val="28"/>
          <w:rtl/>
        </w:rPr>
        <w:t xml:space="preserve">  . </w:t>
      </w:r>
    </w:p>
    <w:p w:rsidR="007566BC" w:rsidRPr="007828A1" w:rsidRDefault="007566BC" w:rsidP="00464CE4">
      <w:pPr>
        <w:pStyle w:val="a3"/>
        <w:jc w:val="both"/>
        <w:rPr>
          <w:rFonts w:ascii="Traditional Arabic" w:hAnsi="Traditional Arabic" w:cs="Traditional Arabic"/>
          <w:sz w:val="28"/>
          <w:szCs w:val="28"/>
          <w:rtl/>
        </w:rPr>
      </w:pPr>
      <w:r w:rsidRPr="007828A1">
        <w:rPr>
          <w:rFonts w:ascii="Traditional Arabic" w:hAnsi="Traditional Arabic" w:cs="Traditional Arabic"/>
          <w:sz w:val="28"/>
          <w:szCs w:val="28"/>
          <w:rtl/>
        </w:rPr>
        <w:t xml:space="preserve">   ومن عدالة القضاء ما روى من قصة درع علي بن أبي طالب </w:t>
      </w:r>
      <w:r w:rsidR="00013594">
        <w:rPr>
          <w:rFonts w:ascii="Traditional Arabic" w:hAnsi="Traditional Arabic" w:cs="Traditional Arabic"/>
          <w:sz w:val="28"/>
          <w:szCs w:val="28"/>
        </w:rPr>
        <w:sym w:font="AGA Arabesque" w:char="F074"/>
      </w:r>
      <w:r w:rsidR="00013594">
        <w:rPr>
          <w:rFonts w:ascii="Traditional Arabic" w:hAnsi="Traditional Arabic" w:cs="Traditional Arabic" w:hint="cs"/>
          <w:sz w:val="28"/>
          <w:szCs w:val="28"/>
          <w:rtl/>
        </w:rPr>
        <w:t xml:space="preserve"> </w:t>
      </w:r>
      <w:r w:rsidRPr="007828A1">
        <w:rPr>
          <w:rFonts w:ascii="Traditional Arabic" w:hAnsi="Traditional Arabic" w:cs="Traditional Arabic"/>
          <w:sz w:val="28"/>
          <w:szCs w:val="28"/>
          <w:rtl/>
        </w:rPr>
        <w:t>وهو أمير المؤمنين؛ فقد تنازع مع يهودي على درع، فاحتكما إلى القاضي شريح</w:t>
      </w:r>
      <w:r w:rsidR="00013594">
        <w:rPr>
          <w:rStyle w:val="a6"/>
          <w:rFonts w:ascii="Traditional Arabic" w:hAnsi="Traditional Arabic" w:cs="Traditional Arabic"/>
          <w:sz w:val="28"/>
          <w:szCs w:val="28"/>
          <w:rtl/>
        </w:rPr>
        <w:footnoteReference w:id="56"/>
      </w:r>
      <w:r w:rsidRPr="007828A1">
        <w:rPr>
          <w:rFonts w:ascii="Traditional Arabic" w:hAnsi="Traditional Arabic" w:cs="Traditional Arabic"/>
          <w:sz w:val="28"/>
          <w:szCs w:val="28"/>
          <w:rtl/>
        </w:rPr>
        <w:t xml:space="preserve">، الذي قال: "يا أمير المؤمنين هل من بينة؟" قال: </w:t>
      </w:r>
      <w:r w:rsidRPr="007828A1">
        <w:rPr>
          <w:rFonts w:ascii="Traditional Arabic" w:hAnsi="Traditional Arabic" w:cs="Traditional Arabic"/>
          <w:sz w:val="28"/>
          <w:szCs w:val="28"/>
          <w:rtl/>
          <w:lang w:bidi="ar-IQ"/>
        </w:rPr>
        <w:t>"قنبر والحسن يشهدان أن الدرع درعي"</w:t>
      </w:r>
      <w:r w:rsidRPr="007828A1">
        <w:rPr>
          <w:rFonts w:ascii="Traditional Arabic" w:hAnsi="Traditional Arabic" w:cs="Traditional Arabic"/>
          <w:sz w:val="28"/>
          <w:szCs w:val="28"/>
          <w:rtl/>
        </w:rPr>
        <w:t>، قال شريح: "شهادة الابن لا تجوز للأب"، فقال اليهودي: "</w:t>
      </w:r>
      <w:r w:rsidRPr="007828A1">
        <w:rPr>
          <w:rFonts w:ascii="Traditional Arabic" w:hAnsi="Traditional Arabic" w:cs="Traditional Arabic"/>
          <w:sz w:val="28"/>
          <w:szCs w:val="28"/>
          <w:rtl/>
          <w:lang w:bidi="ar-IQ"/>
        </w:rPr>
        <w:t>أمير المؤمنين، قدمني إلى قاضيه، وقاضيه قضى عليه، أشهد أن هذا الحق، أشهد أن لا إله إلا الله، وأن محمدا</w:t>
      </w:r>
      <w:r w:rsidR="0062073C">
        <w:rPr>
          <w:rFonts w:ascii="Traditional Arabic" w:hAnsi="Traditional Arabic" w:cs="Traditional Arabic" w:hint="cs"/>
          <w:sz w:val="28"/>
          <w:szCs w:val="28"/>
          <w:rtl/>
          <w:lang w:bidi="ar-IQ"/>
        </w:rPr>
        <w:t>ً</w:t>
      </w:r>
      <w:r w:rsidRPr="007828A1">
        <w:rPr>
          <w:rFonts w:ascii="Traditional Arabic" w:hAnsi="Traditional Arabic" w:cs="Traditional Arabic"/>
          <w:sz w:val="28"/>
          <w:szCs w:val="28"/>
          <w:rtl/>
          <w:lang w:bidi="ar-IQ"/>
        </w:rPr>
        <w:t xml:space="preserve"> رسول الله، وأن الدرع درعك"</w:t>
      </w:r>
      <w:r w:rsidRPr="007828A1">
        <w:rPr>
          <w:rStyle w:val="a6"/>
          <w:rFonts w:ascii="Traditional Arabic" w:hAnsi="Traditional Arabic" w:cs="Traditional Arabic"/>
          <w:sz w:val="28"/>
          <w:szCs w:val="28"/>
          <w:rtl/>
          <w:lang w:bidi="ar-IQ"/>
        </w:rPr>
        <w:footnoteReference w:id="57"/>
      </w:r>
      <w:r w:rsidRPr="007828A1">
        <w:rPr>
          <w:rFonts w:ascii="Traditional Arabic" w:hAnsi="Traditional Arabic" w:cs="Traditional Arabic"/>
          <w:sz w:val="28"/>
          <w:szCs w:val="28"/>
          <w:rtl/>
        </w:rPr>
        <w:t xml:space="preserve">، فأهداه أمير المؤمنين الدرع . </w:t>
      </w:r>
    </w:p>
    <w:p w:rsidR="003D5880" w:rsidRPr="007828A1" w:rsidRDefault="00414C56" w:rsidP="003D5880">
      <w:pPr>
        <w:pStyle w:val="a3"/>
        <w:jc w:val="both"/>
        <w:rPr>
          <w:rFonts w:ascii="Traditional Arabic" w:hAnsi="Traditional Arabic" w:cs="Traditional Arabic"/>
          <w:sz w:val="28"/>
          <w:szCs w:val="28"/>
          <w:rtl/>
          <w:lang w:bidi="ar-IQ"/>
        </w:rPr>
      </w:pPr>
      <w:r w:rsidRPr="007828A1">
        <w:rPr>
          <w:rFonts w:ascii="Traditional Arabic" w:hAnsi="Traditional Arabic" w:cs="Traditional Arabic"/>
          <w:sz w:val="28"/>
          <w:szCs w:val="28"/>
          <w:rtl/>
          <w:lang w:bidi="ar-IQ"/>
        </w:rPr>
        <w:t xml:space="preserve">   ولما ولي عمر بن عبد العزيز أمر مناديه أن ينادي: </w:t>
      </w:r>
      <w:r w:rsidR="00315DD4" w:rsidRPr="007828A1">
        <w:rPr>
          <w:rFonts w:ascii="Traditional Arabic" w:hAnsi="Traditional Arabic" w:cs="Traditional Arabic"/>
          <w:sz w:val="28"/>
          <w:szCs w:val="28"/>
          <w:rtl/>
          <w:lang w:bidi="ar-IQ"/>
        </w:rPr>
        <w:t>"</w:t>
      </w:r>
      <w:r w:rsidRPr="007828A1">
        <w:rPr>
          <w:rFonts w:ascii="Traditional Arabic" w:hAnsi="Traditional Arabic" w:cs="Traditional Arabic"/>
          <w:sz w:val="28"/>
          <w:szCs w:val="28"/>
          <w:rtl/>
          <w:lang w:bidi="ar-IQ"/>
        </w:rPr>
        <w:t>ألا من كانت له مظلمة فليرفعها، فقام إليه رجل ذمي يشكو الأمير العباس بن الوليد بن عبد الملك في ضيعة له أقطعها الوليد لحفيده العباس، فحكم له الخليفة بال</w:t>
      </w:r>
      <w:r w:rsidR="00315DD4" w:rsidRPr="007828A1">
        <w:rPr>
          <w:rFonts w:ascii="Traditional Arabic" w:hAnsi="Traditional Arabic" w:cs="Traditional Arabic"/>
          <w:sz w:val="28"/>
          <w:szCs w:val="28"/>
          <w:rtl/>
          <w:lang w:bidi="ar-IQ"/>
        </w:rPr>
        <w:t>ضيعة، فردها عليه</w:t>
      </w:r>
      <w:r w:rsidR="0026141A" w:rsidRPr="007828A1">
        <w:rPr>
          <w:rFonts w:ascii="Traditional Arabic" w:hAnsi="Traditional Arabic" w:cs="Traditional Arabic" w:hint="cs"/>
          <w:sz w:val="28"/>
          <w:szCs w:val="28"/>
          <w:rtl/>
          <w:lang w:bidi="ar-IQ"/>
        </w:rPr>
        <w:t>"</w:t>
      </w:r>
      <w:r w:rsidR="00315DD4" w:rsidRPr="007828A1">
        <w:rPr>
          <w:rStyle w:val="a6"/>
          <w:rFonts w:ascii="Traditional Arabic" w:hAnsi="Traditional Arabic" w:cs="Traditional Arabic"/>
          <w:sz w:val="28"/>
          <w:szCs w:val="28"/>
          <w:rtl/>
          <w:lang w:bidi="ar-IQ"/>
        </w:rPr>
        <w:footnoteReference w:id="58"/>
      </w:r>
      <w:r w:rsidR="00D84873" w:rsidRPr="007828A1">
        <w:rPr>
          <w:rFonts w:ascii="Traditional Arabic" w:hAnsi="Traditional Arabic" w:cs="Traditional Arabic"/>
          <w:sz w:val="28"/>
          <w:szCs w:val="28"/>
          <w:rtl/>
          <w:lang w:bidi="ar-IQ"/>
        </w:rPr>
        <w:t xml:space="preserve"> . </w:t>
      </w:r>
    </w:p>
    <w:p w:rsidR="00377292" w:rsidRPr="004B3F49" w:rsidRDefault="0062073C" w:rsidP="00975D2E">
      <w:pPr>
        <w:pStyle w:val="a3"/>
        <w:numPr>
          <w:ilvl w:val="0"/>
          <w:numId w:val="19"/>
        </w:numPr>
        <w:jc w:val="both"/>
        <w:rPr>
          <w:rFonts w:ascii="Traditional Arabic" w:hAnsi="Traditional Arabic" w:cs="Traditional Arabic"/>
          <w:sz w:val="28"/>
          <w:szCs w:val="28"/>
          <w:lang w:bidi="ar-IQ"/>
        </w:rPr>
      </w:pPr>
      <w:r>
        <w:rPr>
          <w:rFonts w:ascii="Traditional Arabic" w:eastAsia="Times New Roman" w:hAnsi="Traditional Arabic" w:cs="Traditional Arabic" w:hint="cs"/>
          <w:b/>
          <w:bCs/>
          <w:sz w:val="28"/>
          <w:szCs w:val="28"/>
          <w:rtl/>
        </w:rPr>
        <w:t>المعاملة بالحسنى</w:t>
      </w:r>
      <w:r w:rsidR="008B2272" w:rsidRPr="007828A1">
        <w:rPr>
          <w:rFonts w:ascii="Traditional Arabic" w:eastAsia="Times New Roman" w:hAnsi="Traditional Arabic" w:cs="Traditional Arabic"/>
          <w:b/>
          <w:bCs/>
          <w:sz w:val="28"/>
          <w:szCs w:val="28"/>
          <w:rtl/>
        </w:rPr>
        <w:t>:</w:t>
      </w:r>
      <w:r w:rsidR="00773EB2" w:rsidRPr="007828A1">
        <w:rPr>
          <w:rFonts w:ascii="Traditional Arabic" w:eastAsia="Times New Roman" w:hAnsi="Traditional Arabic" w:cs="Traditional Arabic" w:hint="cs"/>
          <w:b/>
          <w:bCs/>
          <w:sz w:val="28"/>
          <w:szCs w:val="28"/>
          <w:rtl/>
        </w:rPr>
        <w:t xml:space="preserve"> </w:t>
      </w:r>
      <w:r w:rsidR="008B2272" w:rsidRPr="007828A1">
        <w:rPr>
          <w:rFonts w:ascii="Traditional Arabic" w:eastAsia="Times New Roman" w:hAnsi="Traditional Arabic" w:cs="Traditional Arabic" w:hint="cs"/>
          <w:sz w:val="28"/>
          <w:szCs w:val="28"/>
          <w:rtl/>
        </w:rPr>
        <w:t>أمر</w:t>
      </w:r>
      <w:r w:rsidR="008B2272" w:rsidRPr="007828A1">
        <w:rPr>
          <w:rFonts w:ascii="Traditional Arabic" w:eastAsia="Times New Roman" w:hAnsi="Traditional Arabic" w:cs="Traditional Arabic"/>
          <w:sz w:val="28"/>
          <w:szCs w:val="28"/>
          <w:rtl/>
        </w:rPr>
        <w:t xml:space="preserve"> </w:t>
      </w:r>
      <w:r w:rsidR="008B2272" w:rsidRPr="007828A1">
        <w:rPr>
          <w:rFonts w:ascii="Traditional Arabic" w:eastAsia="Times New Roman" w:hAnsi="Traditional Arabic" w:cs="Traditional Arabic" w:hint="cs"/>
          <w:sz w:val="28"/>
          <w:szCs w:val="28"/>
          <w:rtl/>
        </w:rPr>
        <w:t>الله</w:t>
      </w:r>
      <w:r w:rsidR="008B2272" w:rsidRPr="007828A1">
        <w:rPr>
          <w:rFonts w:ascii="Traditional Arabic" w:eastAsia="Times New Roman" w:hAnsi="Traditional Arabic" w:cs="Traditional Arabic"/>
          <w:sz w:val="28"/>
          <w:szCs w:val="28"/>
          <w:rtl/>
        </w:rPr>
        <w:t xml:space="preserve"> </w:t>
      </w:r>
      <w:r w:rsidR="008B2272" w:rsidRPr="007828A1">
        <w:rPr>
          <w:rFonts w:ascii="Traditional Arabic" w:eastAsia="Times New Roman" w:hAnsi="Traditional Arabic" w:cs="Traditional Arabic" w:hint="cs"/>
          <w:sz w:val="28"/>
          <w:szCs w:val="28"/>
          <w:rtl/>
        </w:rPr>
        <w:t>في</w:t>
      </w:r>
      <w:r w:rsidR="008B2272" w:rsidRPr="007828A1">
        <w:rPr>
          <w:rFonts w:ascii="Traditional Arabic" w:eastAsia="Times New Roman" w:hAnsi="Traditional Arabic" w:cs="Traditional Arabic"/>
          <w:sz w:val="28"/>
          <w:szCs w:val="28"/>
          <w:rtl/>
        </w:rPr>
        <w:t xml:space="preserve"> </w:t>
      </w:r>
      <w:r w:rsidR="008B2272" w:rsidRPr="007828A1">
        <w:rPr>
          <w:rFonts w:ascii="Traditional Arabic" w:eastAsia="Times New Roman" w:hAnsi="Traditional Arabic" w:cs="Traditional Arabic" w:hint="cs"/>
          <w:sz w:val="28"/>
          <w:szCs w:val="28"/>
          <w:rtl/>
        </w:rPr>
        <w:t>القرآن</w:t>
      </w:r>
      <w:r w:rsidR="008B2272" w:rsidRPr="007828A1">
        <w:rPr>
          <w:rFonts w:ascii="Traditional Arabic" w:eastAsia="Times New Roman" w:hAnsi="Traditional Arabic" w:cs="Traditional Arabic"/>
          <w:sz w:val="28"/>
          <w:szCs w:val="28"/>
          <w:rtl/>
        </w:rPr>
        <w:t xml:space="preserve"> </w:t>
      </w:r>
      <w:r w:rsidR="008B2272" w:rsidRPr="007828A1">
        <w:rPr>
          <w:rFonts w:ascii="Traditional Arabic" w:eastAsia="Times New Roman" w:hAnsi="Traditional Arabic" w:cs="Traditional Arabic" w:hint="cs"/>
          <w:sz w:val="28"/>
          <w:szCs w:val="28"/>
          <w:rtl/>
        </w:rPr>
        <w:t>الكريم</w:t>
      </w:r>
      <w:r w:rsidR="008B2272" w:rsidRPr="007828A1">
        <w:rPr>
          <w:rFonts w:ascii="Traditional Arabic" w:eastAsia="Times New Roman" w:hAnsi="Traditional Arabic" w:cs="Traditional Arabic"/>
          <w:sz w:val="28"/>
          <w:szCs w:val="28"/>
          <w:rtl/>
        </w:rPr>
        <w:t xml:space="preserve"> </w:t>
      </w:r>
      <w:r w:rsidR="008B2272" w:rsidRPr="007828A1">
        <w:rPr>
          <w:rFonts w:ascii="Traditional Arabic" w:eastAsia="Times New Roman" w:hAnsi="Traditional Arabic" w:cs="Traditional Arabic" w:hint="cs"/>
          <w:sz w:val="28"/>
          <w:szCs w:val="28"/>
          <w:rtl/>
        </w:rPr>
        <w:t>المسلمين</w:t>
      </w:r>
      <w:r w:rsidR="008B2272" w:rsidRPr="007828A1">
        <w:rPr>
          <w:rFonts w:ascii="Traditional Arabic" w:eastAsia="Times New Roman" w:hAnsi="Traditional Arabic" w:cs="Traditional Arabic"/>
          <w:sz w:val="28"/>
          <w:szCs w:val="28"/>
          <w:rtl/>
        </w:rPr>
        <w:t xml:space="preserve"> </w:t>
      </w:r>
      <w:r w:rsidR="008B2272" w:rsidRPr="007828A1">
        <w:rPr>
          <w:rFonts w:ascii="Traditional Arabic" w:eastAsia="Times New Roman" w:hAnsi="Traditional Arabic" w:cs="Traditional Arabic" w:hint="cs"/>
          <w:sz w:val="28"/>
          <w:szCs w:val="28"/>
          <w:rtl/>
        </w:rPr>
        <w:t>ببر</w:t>
      </w:r>
      <w:r>
        <w:rPr>
          <w:rFonts w:ascii="Traditional Arabic" w:eastAsia="Times New Roman" w:hAnsi="Traditional Arabic" w:cs="Traditional Arabic" w:hint="cs"/>
          <w:sz w:val="28"/>
          <w:szCs w:val="28"/>
          <w:rtl/>
        </w:rPr>
        <w:t>ّ</w:t>
      </w:r>
      <w:r w:rsidR="008B2272" w:rsidRPr="007828A1">
        <w:rPr>
          <w:rFonts w:ascii="Traditional Arabic" w:eastAsia="Times New Roman" w:hAnsi="Traditional Arabic" w:cs="Traditional Arabic"/>
          <w:sz w:val="28"/>
          <w:szCs w:val="28"/>
          <w:rtl/>
        </w:rPr>
        <w:t xml:space="preserve"> </w:t>
      </w:r>
      <w:r w:rsidR="008B2272" w:rsidRPr="007828A1">
        <w:rPr>
          <w:rFonts w:ascii="Traditional Arabic" w:eastAsia="Times New Roman" w:hAnsi="Traditional Arabic" w:cs="Traditional Arabic" w:hint="cs"/>
          <w:sz w:val="28"/>
          <w:szCs w:val="28"/>
          <w:rtl/>
        </w:rPr>
        <w:t>مخالفيهم</w:t>
      </w:r>
      <w:r w:rsidR="008B2272" w:rsidRPr="007828A1">
        <w:rPr>
          <w:rFonts w:ascii="Traditional Arabic" w:eastAsia="Times New Roman" w:hAnsi="Traditional Arabic" w:cs="Traditional Arabic"/>
          <w:sz w:val="28"/>
          <w:szCs w:val="28"/>
          <w:rtl/>
        </w:rPr>
        <w:t xml:space="preserve"> </w:t>
      </w:r>
      <w:r w:rsidR="008B2272" w:rsidRPr="007828A1">
        <w:rPr>
          <w:rFonts w:ascii="Traditional Arabic" w:eastAsia="Times New Roman" w:hAnsi="Traditional Arabic" w:cs="Traditional Arabic" w:hint="cs"/>
          <w:sz w:val="28"/>
          <w:szCs w:val="28"/>
          <w:rtl/>
        </w:rPr>
        <w:t>في</w:t>
      </w:r>
      <w:r w:rsidR="008B2272" w:rsidRPr="007828A1">
        <w:rPr>
          <w:rFonts w:ascii="Traditional Arabic" w:eastAsia="Times New Roman" w:hAnsi="Traditional Arabic" w:cs="Traditional Arabic"/>
          <w:sz w:val="28"/>
          <w:szCs w:val="28"/>
          <w:rtl/>
        </w:rPr>
        <w:t xml:space="preserve"> </w:t>
      </w:r>
      <w:r w:rsidR="008B2272" w:rsidRPr="007828A1">
        <w:rPr>
          <w:rFonts w:ascii="Traditional Arabic" w:eastAsia="Times New Roman" w:hAnsi="Traditional Arabic" w:cs="Traditional Arabic" w:hint="cs"/>
          <w:sz w:val="28"/>
          <w:szCs w:val="28"/>
          <w:rtl/>
        </w:rPr>
        <w:t>الدين،</w:t>
      </w:r>
      <w:r w:rsidR="008B2272" w:rsidRPr="007828A1">
        <w:rPr>
          <w:rFonts w:ascii="Traditional Arabic" w:eastAsia="Times New Roman" w:hAnsi="Traditional Arabic" w:cs="Traditional Arabic"/>
          <w:sz w:val="28"/>
          <w:szCs w:val="28"/>
          <w:rtl/>
        </w:rPr>
        <w:t xml:space="preserve"> </w:t>
      </w:r>
      <w:r w:rsidR="008B2272" w:rsidRPr="007828A1">
        <w:rPr>
          <w:rFonts w:ascii="Traditional Arabic" w:eastAsia="Times New Roman" w:hAnsi="Traditional Arabic" w:cs="Traditional Arabic" w:hint="cs"/>
          <w:sz w:val="28"/>
          <w:szCs w:val="28"/>
          <w:rtl/>
        </w:rPr>
        <w:t>الذين</w:t>
      </w:r>
      <w:r w:rsidR="008B2272" w:rsidRPr="007828A1">
        <w:rPr>
          <w:rFonts w:ascii="Traditional Arabic" w:eastAsia="Times New Roman" w:hAnsi="Traditional Arabic" w:cs="Traditional Arabic"/>
          <w:sz w:val="28"/>
          <w:szCs w:val="28"/>
          <w:rtl/>
        </w:rPr>
        <w:t xml:space="preserve"> </w:t>
      </w:r>
      <w:r w:rsidR="008B2272" w:rsidRPr="007828A1">
        <w:rPr>
          <w:rFonts w:ascii="Traditional Arabic" w:eastAsia="Times New Roman" w:hAnsi="Traditional Arabic" w:cs="Traditional Arabic" w:hint="cs"/>
          <w:sz w:val="28"/>
          <w:szCs w:val="28"/>
          <w:rtl/>
        </w:rPr>
        <w:t>لم</w:t>
      </w:r>
      <w:r w:rsidR="008B2272" w:rsidRPr="007828A1">
        <w:rPr>
          <w:rFonts w:ascii="Traditional Arabic" w:eastAsia="Times New Roman" w:hAnsi="Traditional Arabic" w:cs="Traditional Arabic"/>
          <w:sz w:val="28"/>
          <w:szCs w:val="28"/>
          <w:rtl/>
        </w:rPr>
        <w:t xml:space="preserve"> </w:t>
      </w:r>
      <w:r w:rsidR="008B2272" w:rsidRPr="007828A1">
        <w:rPr>
          <w:rFonts w:ascii="Traditional Arabic" w:eastAsia="Times New Roman" w:hAnsi="Traditional Arabic" w:cs="Traditional Arabic" w:hint="cs"/>
          <w:sz w:val="28"/>
          <w:szCs w:val="28"/>
          <w:rtl/>
        </w:rPr>
        <w:t>يتعرضوا</w:t>
      </w:r>
      <w:r w:rsidR="008B2272" w:rsidRPr="007828A1">
        <w:rPr>
          <w:rFonts w:ascii="Traditional Arabic" w:eastAsia="Times New Roman" w:hAnsi="Traditional Arabic" w:cs="Traditional Arabic"/>
          <w:sz w:val="28"/>
          <w:szCs w:val="28"/>
          <w:rtl/>
        </w:rPr>
        <w:t xml:space="preserve"> </w:t>
      </w:r>
      <w:r w:rsidR="008B2272" w:rsidRPr="007828A1">
        <w:rPr>
          <w:rFonts w:ascii="Traditional Arabic" w:eastAsia="Times New Roman" w:hAnsi="Traditional Arabic" w:cs="Traditional Arabic" w:hint="cs"/>
          <w:sz w:val="28"/>
          <w:szCs w:val="28"/>
          <w:rtl/>
        </w:rPr>
        <w:t>لهم</w:t>
      </w:r>
      <w:r w:rsidR="008B2272" w:rsidRPr="007828A1">
        <w:rPr>
          <w:rFonts w:ascii="Traditional Arabic" w:eastAsia="Times New Roman" w:hAnsi="Traditional Arabic" w:cs="Traditional Arabic"/>
          <w:sz w:val="28"/>
          <w:szCs w:val="28"/>
          <w:rtl/>
        </w:rPr>
        <w:t xml:space="preserve"> </w:t>
      </w:r>
      <w:r w:rsidR="008B2272" w:rsidRPr="007828A1">
        <w:rPr>
          <w:rFonts w:ascii="Traditional Arabic" w:eastAsia="Times New Roman" w:hAnsi="Traditional Arabic" w:cs="Traditional Arabic" w:hint="cs"/>
          <w:sz w:val="28"/>
          <w:szCs w:val="28"/>
          <w:rtl/>
        </w:rPr>
        <w:t>بالأذى</w:t>
      </w:r>
      <w:r w:rsidR="008B2272" w:rsidRPr="007828A1">
        <w:rPr>
          <w:rFonts w:ascii="Traditional Arabic" w:eastAsia="Times New Roman" w:hAnsi="Traditional Arabic" w:cs="Traditional Arabic"/>
          <w:sz w:val="28"/>
          <w:szCs w:val="28"/>
          <w:rtl/>
        </w:rPr>
        <w:t xml:space="preserve"> </w:t>
      </w:r>
      <w:r w:rsidR="008B2272" w:rsidRPr="007828A1">
        <w:rPr>
          <w:rFonts w:ascii="Traditional Arabic" w:eastAsia="Times New Roman" w:hAnsi="Traditional Arabic" w:cs="Traditional Arabic" w:hint="cs"/>
          <w:sz w:val="28"/>
          <w:szCs w:val="28"/>
          <w:rtl/>
        </w:rPr>
        <w:t>والقتال،</w:t>
      </w:r>
      <w:r w:rsidR="00985117" w:rsidRPr="007828A1">
        <w:rPr>
          <w:rFonts w:ascii="Traditional Arabic" w:eastAsia="Times New Roman" w:hAnsi="Traditional Arabic" w:cs="Traditional Arabic" w:hint="cs"/>
          <w:sz w:val="28"/>
          <w:szCs w:val="28"/>
          <w:rtl/>
        </w:rPr>
        <w:t xml:space="preserve"> </w:t>
      </w:r>
      <w:r w:rsidR="008B2272" w:rsidRPr="007828A1">
        <w:rPr>
          <w:rFonts w:ascii="Traditional Arabic" w:eastAsia="Times New Roman" w:hAnsi="Traditional Arabic" w:cs="Traditional Arabic" w:hint="cs"/>
          <w:sz w:val="28"/>
          <w:szCs w:val="28"/>
          <w:rtl/>
        </w:rPr>
        <w:t>فقال</w:t>
      </w:r>
      <w:r w:rsidR="00753FCD" w:rsidRPr="007828A1">
        <w:rPr>
          <w:rFonts w:ascii="Traditional Arabic" w:eastAsia="Times New Roman" w:hAnsi="Traditional Arabic" w:cs="Traditional Arabic"/>
          <w:sz w:val="28"/>
          <w:szCs w:val="28"/>
          <w:rtl/>
        </w:rPr>
        <w:t>:</w:t>
      </w:r>
      <w:r>
        <w:rPr>
          <w:rFonts w:ascii="QCF2BSML" w:hAnsi="QCF2BSML" w:cs="QCF2BSML" w:hint="cs"/>
          <w:color w:val="000000"/>
          <w:sz w:val="24"/>
          <w:szCs w:val="24"/>
          <w:rtl/>
        </w:rPr>
        <w:t xml:space="preserve"> </w:t>
      </w:r>
      <w:proofErr w:type="spellStart"/>
      <w:r w:rsidR="004B3F49" w:rsidRPr="0062073C">
        <w:rPr>
          <w:rFonts w:ascii="QCF2BSML" w:hAnsi="QCF2BSML" w:cs="QCF2BSML"/>
          <w:sz w:val="24"/>
          <w:szCs w:val="24"/>
          <w:rtl/>
        </w:rPr>
        <w:t>ﱡﭐ</w:t>
      </w:r>
      <w:proofErr w:type="spellEnd"/>
      <w:r w:rsidR="004B3F49" w:rsidRPr="0062073C">
        <w:rPr>
          <w:rFonts w:ascii="QCF2550" w:hAnsi="QCF2550" w:cs="QCF2550"/>
          <w:sz w:val="2"/>
          <w:szCs w:val="2"/>
          <w:rtl/>
        </w:rPr>
        <w:t xml:space="preserve"> </w:t>
      </w:r>
      <w:r w:rsidR="004B3F49" w:rsidRPr="0062073C">
        <w:rPr>
          <w:rFonts w:ascii="QCF2550" w:hAnsi="QCF2550" w:cs="QCF2550"/>
          <w:sz w:val="24"/>
          <w:szCs w:val="24"/>
          <w:rtl/>
        </w:rPr>
        <w:t>ﱩ</w:t>
      </w:r>
      <w:r w:rsidR="004B3F49" w:rsidRPr="0062073C">
        <w:rPr>
          <w:rFonts w:ascii="QCF2550" w:hAnsi="QCF2550" w:cs="QCF2550"/>
          <w:sz w:val="2"/>
          <w:szCs w:val="2"/>
          <w:rtl/>
        </w:rPr>
        <w:t xml:space="preserve"> </w:t>
      </w:r>
      <w:r w:rsidR="004B3F49" w:rsidRPr="0062073C">
        <w:rPr>
          <w:rFonts w:ascii="QCF2550" w:hAnsi="QCF2550" w:cs="QCF2550"/>
          <w:sz w:val="24"/>
          <w:szCs w:val="24"/>
          <w:rtl/>
        </w:rPr>
        <w:t>ﱪ</w:t>
      </w:r>
      <w:r w:rsidR="004B3F49" w:rsidRPr="0062073C">
        <w:rPr>
          <w:rFonts w:ascii="QCF2550" w:hAnsi="QCF2550" w:cs="QCF2550"/>
          <w:sz w:val="2"/>
          <w:szCs w:val="2"/>
          <w:rtl/>
        </w:rPr>
        <w:t xml:space="preserve"> </w:t>
      </w:r>
      <w:r w:rsidR="004B3F49" w:rsidRPr="0062073C">
        <w:rPr>
          <w:rFonts w:ascii="QCF2550" w:hAnsi="QCF2550" w:cs="QCF2550"/>
          <w:sz w:val="24"/>
          <w:szCs w:val="24"/>
          <w:rtl/>
        </w:rPr>
        <w:t>ﱫ</w:t>
      </w:r>
      <w:r w:rsidR="004B3F49" w:rsidRPr="0062073C">
        <w:rPr>
          <w:rFonts w:ascii="QCF2550" w:hAnsi="QCF2550" w:cs="QCF2550"/>
          <w:sz w:val="2"/>
          <w:szCs w:val="2"/>
          <w:rtl/>
        </w:rPr>
        <w:t xml:space="preserve"> </w:t>
      </w:r>
      <w:r w:rsidR="004B3F49" w:rsidRPr="0062073C">
        <w:rPr>
          <w:rFonts w:ascii="QCF2550" w:hAnsi="QCF2550" w:cs="QCF2550"/>
          <w:sz w:val="24"/>
          <w:szCs w:val="24"/>
          <w:rtl/>
        </w:rPr>
        <w:t>ﱬ</w:t>
      </w:r>
      <w:r w:rsidR="004B3F49" w:rsidRPr="0062073C">
        <w:rPr>
          <w:rFonts w:ascii="QCF2550" w:hAnsi="QCF2550" w:cs="QCF2550"/>
          <w:sz w:val="2"/>
          <w:szCs w:val="2"/>
          <w:rtl/>
        </w:rPr>
        <w:t xml:space="preserve"> </w:t>
      </w:r>
      <w:r w:rsidR="004B3F49" w:rsidRPr="0062073C">
        <w:rPr>
          <w:rFonts w:ascii="QCF2550" w:hAnsi="QCF2550" w:cs="QCF2550"/>
          <w:sz w:val="24"/>
          <w:szCs w:val="24"/>
          <w:rtl/>
        </w:rPr>
        <w:t>ﱭ</w:t>
      </w:r>
      <w:r w:rsidR="004B3F49" w:rsidRPr="0062073C">
        <w:rPr>
          <w:rFonts w:ascii="QCF2550" w:hAnsi="QCF2550" w:cs="QCF2550"/>
          <w:sz w:val="2"/>
          <w:szCs w:val="2"/>
          <w:rtl/>
        </w:rPr>
        <w:t xml:space="preserve"> </w:t>
      </w:r>
      <w:r w:rsidR="004B3F49" w:rsidRPr="0062073C">
        <w:rPr>
          <w:rFonts w:ascii="QCF2550" w:hAnsi="QCF2550" w:cs="QCF2550"/>
          <w:sz w:val="24"/>
          <w:szCs w:val="24"/>
          <w:rtl/>
        </w:rPr>
        <w:t>ﱮ</w:t>
      </w:r>
      <w:r w:rsidR="004B3F49" w:rsidRPr="0062073C">
        <w:rPr>
          <w:rFonts w:ascii="QCF2550" w:hAnsi="QCF2550" w:cs="QCF2550"/>
          <w:sz w:val="2"/>
          <w:szCs w:val="2"/>
          <w:rtl/>
        </w:rPr>
        <w:t xml:space="preserve"> </w:t>
      </w:r>
      <w:r w:rsidR="004B3F49" w:rsidRPr="0062073C">
        <w:rPr>
          <w:rFonts w:ascii="QCF2550" w:hAnsi="QCF2550" w:cs="QCF2550"/>
          <w:sz w:val="24"/>
          <w:szCs w:val="24"/>
          <w:rtl/>
        </w:rPr>
        <w:t>ﱯ</w:t>
      </w:r>
      <w:r w:rsidR="004B3F49" w:rsidRPr="0062073C">
        <w:rPr>
          <w:rFonts w:ascii="QCF2550" w:hAnsi="QCF2550" w:cs="QCF2550"/>
          <w:sz w:val="2"/>
          <w:szCs w:val="2"/>
          <w:rtl/>
        </w:rPr>
        <w:t xml:space="preserve"> </w:t>
      </w:r>
      <w:r w:rsidR="004B3F49" w:rsidRPr="0062073C">
        <w:rPr>
          <w:rFonts w:ascii="QCF2550" w:hAnsi="QCF2550" w:cs="QCF2550"/>
          <w:sz w:val="24"/>
          <w:szCs w:val="24"/>
          <w:rtl/>
        </w:rPr>
        <w:t>ﱰ</w:t>
      </w:r>
      <w:r w:rsidR="004B3F49" w:rsidRPr="0062073C">
        <w:rPr>
          <w:rFonts w:ascii="QCF2550" w:hAnsi="QCF2550" w:cs="QCF2550"/>
          <w:sz w:val="2"/>
          <w:szCs w:val="2"/>
          <w:rtl/>
        </w:rPr>
        <w:t xml:space="preserve"> </w:t>
      </w:r>
      <w:r w:rsidR="004B3F49" w:rsidRPr="0062073C">
        <w:rPr>
          <w:rFonts w:ascii="QCF2550" w:hAnsi="QCF2550" w:cs="QCF2550"/>
          <w:sz w:val="24"/>
          <w:szCs w:val="24"/>
          <w:rtl/>
        </w:rPr>
        <w:t>ﱱ</w:t>
      </w:r>
      <w:r w:rsidR="004B3F49" w:rsidRPr="0062073C">
        <w:rPr>
          <w:rFonts w:ascii="QCF2550" w:hAnsi="QCF2550" w:cs="QCF2550"/>
          <w:sz w:val="2"/>
          <w:szCs w:val="2"/>
          <w:rtl/>
        </w:rPr>
        <w:t xml:space="preserve"> </w:t>
      </w:r>
      <w:r w:rsidR="004B3F49" w:rsidRPr="0062073C">
        <w:rPr>
          <w:rFonts w:ascii="QCF2550" w:hAnsi="QCF2550" w:cs="QCF2550"/>
          <w:sz w:val="24"/>
          <w:szCs w:val="24"/>
          <w:rtl/>
        </w:rPr>
        <w:t>ﱲ</w:t>
      </w:r>
      <w:r w:rsidR="004B3F49" w:rsidRPr="0062073C">
        <w:rPr>
          <w:rFonts w:ascii="QCF2550" w:hAnsi="QCF2550" w:cs="QCF2550"/>
          <w:sz w:val="2"/>
          <w:szCs w:val="2"/>
          <w:rtl/>
        </w:rPr>
        <w:t xml:space="preserve"> </w:t>
      </w:r>
      <w:r w:rsidR="004B3F49" w:rsidRPr="0062073C">
        <w:rPr>
          <w:rFonts w:ascii="QCF2550" w:hAnsi="QCF2550" w:cs="QCF2550"/>
          <w:sz w:val="24"/>
          <w:szCs w:val="24"/>
          <w:rtl/>
        </w:rPr>
        <w:t>ﱳ</w:t>
      </w:r>
      <w:r w:rsidR="004B3F49" w:rsidRPr="0062073C">
        <w:rPr>
          <w:rFonts w:ascii="QCF2550" w:hAnsi="QCF2550" w:cs="QCF2550"/>
          <w:sz w:val="2"/>
          <w:szCs w:val="2"/>
          <w:rtl/>
        </w:rPr>
        <w:t xml:space="preserve">  </w:t>
      </w:r>
      <w:r w:rsidR="004B3F49" w:rsidRPr="0062073C">
        <w:rPr>
          <w:rFonts w:ascii="QCF2550" w:hAnsi="QCF2550" w:cs="QCF2550"/>
          <w:sz w:val="24"/>
          <w:szCs w:val="24"/>
          <w:rtl/>
        </w:rPr>
        <w:t>ﱴ</w:t>
      </w:r>
      <w:r w:rsidR="004B3F49" w:rsidRPr="0062073C">
        <w:rPr>
          <w:rFonts w:ascii="QCF2550" w:hAnsi="QCF2550" w:cs="QCF2550"/>
          <w:sz w:val="2"/>
          <w:szCs w:val="2"/>
          <w:rtl/>
        </w:rPr>
        <w:t xml:space="preserve"> </w:t>
      </w:r>
      <w:r w:rsidR="004B3F49" w:rsidRPr="0062073C">
        <w:rPr>
          <w:rFonts w:ascii="QCF2550" w:hAnsi="QCF2550" w:cs="QCF2550"/>
          <w:sz w:val="24"/>
          <w:szCs w:val="24"/>
          <w:rtl/>
        </w:rPr>
        <w:t>ﱵ</w:t>
      </w:r>
      <w:r w:rsidR="004B3F49" w:rsidRPr="0062073C">
        <w:rPr>
          <w:rFonts w:ascii="QCF2550" w:hAnsi="QCF2550" w:cs="QCF2550"/>
          <w:sz w:val="2"/>
          <w:szCs w:val="2"/>
          <w:rtl/>
        </w:rPr>
        <w:t xml:space="preserve"> </w:t>
      </w:r>
      <w:r w:rsidR="004B3F49" w:rsidRPr="0062073C">
        <w:rPr>
          <w:rFonts w:ascii="QCF2550" w:hAnsi="QCF2550" w:cs="QCF2550"/>
          <w:sz w:val="24"/>
          <w:szCs w:val="24"/>
          <w:rtl/>
        </w:rPr>
        <w:t>ﱶ</w:t>
      </w:r>
      <w:r w:rsidR="004B3F49" w:rsidRPr="0062073C">
        <w:rPr>
          <w:rFonts w:ascii="QCF2550" w:hAnsi="QCF2550" w:cs="QCF2550"/>
          <w:sz w:val="2"/>
          <w:szCs w:val="2"/>
          <w:rtl/>
        </w:rPr>
        <w:t xml:space="preserve"> </w:t>
      </w:r>
      <w:r w:rsidR="004B3F49" w:rsidRPr="0062073C">
        <w:rPr>
          <w:rFonts w:ascii="QCF2550" w:hAnsi="QCF2550" w:cs="QCF2550"/>
          <w:sz w:val="24"/>
          <w:szCs w:val="24"/>
          <w:rtl/>
        </w:rPr>
        <w:t>ﱷ</w:t>
      </w:r>
      <w:r w:rsidR="004B3F49" w:rsidRPr="0062073C">
        <w:rPr>
          <w:rFonts w:ascii="QCF2550" w:hAnsi="QCF2550" w:cs="QCF2550"/>
          <w:sz w:val="2"/>
          <w:szCs w:val="2"/>
          <w:rtl/>
        </w:rPr>
        <w:t xml:space="preserve"> </w:t>
      </w:r>
      <w:r w:rsidR="004B3F49" w:rsidRPr="0062073C">
        <w:rPr>
          <w:rFonts w:ascii="QCF2550" w:hAnsi="QCF2550" w:cs="QCF2550"/>
          <w:sz w:val="24"/>
          <w:szCs w:val="24"/>
          <w:rtl/>
        </w:rPr>
        <w:t>ﱸ</w:t>
      </w:r>
      <w:r w:rsidR="004B3F49" w:rsidRPr="0062073C">
        <w:rPr>
          <w:rFonts w:ascii="QCF2550" w:hAnsi="QCF2550" w:cs="QCF2550"/>
          <w:sz w:val="2"/>
          <w:szCs w:val="2"/>
          <w:rtl/>
        </w:rPr>
        <w:t xml:space="preserve"> </w:t>
      </w:r>
      <w:proofErr w:type="spellStart"/>
      <w:r w:rsidR="004B3F49" w:rsidRPr="0062073C">
        <w:rPr>
          <w:rFonts w:ascii="QCF2550" w:hAnsi="QCF2550" w:cs="QCF2550"/>
          <w:sz w:val="24"/>
          <w:szCs w:val="24"/>
          <w:rtl/>
        </w:rPr>
        <w:t>ﱹﱺ</w:t>
      </w:r>
      <w:proofErr w:type="spellEnd"/>
      <w:r w:rsidR="004B3F49" w:rsidRPr="0062073C">
        <w:rPr>
          <w:rFonts w:ascii="QCF2550" w:hAnsi="QCF2550" w:cs="QCF2550"/>
          <w:sz w:val="2"/>
          <w:szCs w:val="2"/>
          <w:rtl/>
        </w:rPr>
        <w:t xml:space="preserve"> </w:t>
      </w:r>
      <w:r w:rsidR="004B3F49" w:rsidRPr="0062073C">
        <w:rPr>
          <w:rFonts w:ascii="QCF2550" w:hAnsi="QCF2550" w:cs="QCF2550"/>
          <w:sz w:val="24"/>
          <w:szCs w:val="24"/>
          <w:rtl/>
        </w:rPr>
        <w:t>ﱻ</w:t>
      </w:r>
      <w:r w:rsidR="004B3F49" w:rsidRPr="0062073C">
        <w:rPr>
          <w:rFonts w:ascii="QCF2550" w:hAnsi="QCF2550" w:cs="QCF2550"/>
          <w:sz w:val="2"/>
          <w:szCs w:val="2"/>
          <w:rtl/>
        </w:rPr>
        <w:t xml:space="preserve"> </w:t>
      </w:r>
      <w:r w:rsidR="004B3F49" w:rsidRPr="0062073C">
        <w:rPr>
          <w:rFonts w:ascii="QCF2550" w:hAnsi="QCF2550" w:cs="QCF2550"/>
          <w:sz w:val="24"/>
          <w:szCs w:val="24"/>
          <w:rtl/>
        </w:rPr>
        <w:t>ﱼ</w:t>
      </w:r>
      <w:r w:rsidR="004B3F49" w:rsidRPr="0062073C">
        <w:rPr>
          <w:rFonts w:ascii="QCF2550" w:hAnsi="QCF2550" w:cs="QCF2550"/>
          <w:sz w:val="2"/>
          <w:szCs w:val="2"/>
          <w:rtl/>
        </w:rPr>
        <w:t xml:space="preserve"> </w:t>
      </w:r>
      <w:r w:rsidR="004B3F49" w:rsidRPr="0062073C">
        <w:rPr>
          <w:rFonts w:ascii="QCF2550" w:hAnsi="QCF2550" w:cs="QCF2550"/>
          <w:sz w:val="24"/>
          <w:szCs w:val="24"/>
          <w:rtl/>
        </w:rPr>
        <w:t>ﱽ</w:t>
      </w:r>
      <w:r w:rsidR="004B3F49" w:rsidRPr="0062073C">
        <w:rPr>
          <w:rFonts w:ascii="QCF2550" w:hAnsi="QCF2550" w:cs="QCF2550"/>
          <w:sz w:val="2"/>
          <w:szCs w:val="2"/>
          <w:rtl/>
        </w:rPr>
        <w:t xml:space="preserve"> </w:t>
      </w:r>
      <w:r w:rsidR="004B3F49" w:rsidRPr="0062073C">
        <w:rPr>
          <w:rFonts w:ascii="QCF2550" w:hAnsi="QCF2550" w:cs="QCF2550"/>
          <w:sz w:val="24"/>
          <w:szCs w:val="24"/>
          <w:rtl/>
        </w:rPr>
        <w:t>ﱾ</w:t>
      </w:r>
      <w:r w:rsidR="004B3F49" w:rsidRPr="0062073C">
        <w:rPr>
          <w:rFonts w:ascii="QCF2550" w:hAnsi="QCF2550" w:cs="QCF2550"/>
          <w:sz w:val="2"/>
          <w:szCs w:val="2"/>
          <w:rtl/>
        </w:rPr>
        <w:t xml:space="preserve">  </w:t>
      </w:r>
      <w:r w:rsidR="004B3F49" w:rsidRPr="0062073C">
        <w:rPr>
          <w:rFonts w:ascii="QCF2550" w:hAnsi="QCF2550" w:cs="QCF2550"/>
          <w:sz w:val="24"/>
          <w:szCs w:val="24"/>
          <w:rtl/>
        </w:rPr>
        <w:t>ﱿ</w:t>
      </w:r>
      <w:r w:rsidR="004B3F49" w:rsidRPr="0062073C">
        <w:rPr>
          <w:rFonts w:ascii="QCF2550" w:hAnsi="QCF2550" w:cs="QCF2550"/>
          <w:sz w:val="2"/>
          <w:szCs w:val="2"/>
          <w:rtl/>
        </w:rPr>
        <w:t xml:space="preserve"> </w:t>
      </w:r>
      <w:r w:rsidR="004B3F49" w:rsidRPr="0062073C">
        <w:rPr>
          <w:rFonts w:ascii="QCF2BSML" w:hAnsi="QCF2BSML" w:cs="QCF2BSML"/>
          <w:sz w:val="24"/>
          <w:szCs w:val="24"/>
          <w:rtl/>
        </w:rPr>
        <w:t>ﱠ</w:t>
      </w:r>
      <w:r w:rsidR="00753FCD" w:rsidRPr="007828A1">
        <w:rPr>
          <w:rStyle w:val="a6"/>
          <w:rFonts w:ascii="Traditional Arabic" w:eastAsia="Times New Roman" w:hAnsi="Traditional Arabic" w:cs="Traditional Arabic"/>
          <w:sz w:val="28"/>
          <w:szCs w:val="28"/>
          <w:rtl/>
          <w:lang w:bidi="ar-SY"/>
        </w:rPr>
        <w:footnoteReference w:id="59"/>
      </w:r>
      <w:r w:rsidR="00EB1E52" w:rsidRPr="004B3F49">
        <w:rPr>
          <w:rFonts w:ascii="Traditional Arabic" w:eastAsia="Times New Roman" w:hAnsi="Traditional Arabic" w:cs="Traditional Arabic" w:hint="cs"/>
          <w:sz w:val="28"/>
          <w:szCs w:val="28"/>
          <w:rtl/>
          <w:lang w:bidi="ar-SY"/>
        </w:rPr>
        <w:t>،</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قال</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الطبري</w:t>
      </w:r>
      <w:r w:rsidR="008B2272" w:rsidRPr="004B3F49">
        <w:rPr>
          <w:rFonts w:ascii="Traditional Arabic" w:eastAsia="Times New Roman" w:hAnsi="Traditional Arabic" w:cs="Traditional Arabic"/>
          <w:sz w:val="28"/>
          <w:szCs w:val="28"/>
          <w:rtl/>
        </w:rPr>
        <w:t xml:space="preserve">: </w:t>
      </w:r>
      <w:r w:rsidR="00773EB2" w:rsidRPr="004B3F49">
        <w:rPr>
          <w:rFonts w:ascii="Traditional Arabic" w:eastAsia="Times New Roman" w:hAnsi="Traditional Arabic" w:cs="Traditional Arabic" w:hint="cs"/>
          <w:sz w:val="28"/>
          <w:szCs w:val="28"/>
          <w:rtl/>
        </w:rPr>
        <w:t>"</w:t>
      </w:r>
      <w:r w:rsidR="008B2272" w:rsidRPr="004B3F49">
        <w:rPr>
          <w:rFonts w:ascii="Traditional Arabic" w:eastAsia="Times New Roman" w:hAnsi="Traditional Arabic" w:cs="Traditional Arabic" w:hint="cs"/>
          <w:sz w:val="28"/>
          <w:szCs w:val="28"/>
          <w:rtl/>
        </w:rPr>
        <w:t>عنى</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بذلك</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لا</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ينهاكم</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الله</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عن</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الذين</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لم</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يقاتلوكم</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في</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الدين</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من</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جميع</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أصناف</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الملل</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والأديان</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أن</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تبروهم</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وتصلوهم</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وتقسطوا</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إليهم</w:t>
      </w:r>
      <w:r w:rsidR="008B2272" w:rsidRPr="004B3F49">
        <w:rPr>
          <w:rFonts w:ascii="Traditional Arabic" w:eastAsia="Times New Roman" w:hAnsi="Traditional Arabic" w:cs="Traditional Arabic"/>
          <w:sz w:val="28"/>
          <w:szCs w:val="28"/>
          <w:rtl/>
        </w:rPr>
        <w:t xml:space="preserve"> .. </w:t>
      </w:r>
      <w:r w:rsidR="008B2272" w:rsidRPr="004B3F49">
        <w:rPr>
          <w:rFonts w:ascii="Traditional Arabic" w:eastAsia="Times New Roman" w:hAnsi="Traditional Arabic" w:cs="Traditional Arabic" w:hint="cs"/>
          <w:sz w:val="28"/>
          <w:szCs w:val="28"/>
          <w:rtl/>
        </w:rPr>
        <w:t>وقوله</w:t>
      </w:r>
      <w:r w:rsidR="008B2272" w:rsidRPr="004B3F49">
        <w:rPr>
          <w:rFonts w:ascii="Traditional Arabic" w:eastAsia="Times New Roman" w:hAnsi="Traditional Arabic" w:cs="Traditional Arabic"/>
          <w:sz w:val="28"/>
          <w:szCs w:val="28"/>
          <w:rtl/>
        </w:rPr>
        <w:t xml:space="preserve">: </w:t>
      </w:r>
      <w:r w:rsidR="00935948" w:rsidRPr="001413F1">
        <w:rPr>
          <w:rFonts w:ascii="Traditional Arabic" w:eastAsia="Times New Roman" w:hAnsi="Traditional Arabic" w:cs="Traditional Arabic"/>
          <w:sz w:val="24"/>
          <w:szCs w:val="24"/>
          <w:rtl/>
        </w:rPr>
        <w:t>:</w:t>
      </w:r>
      <w:r w:rsidR="00935948" w:rsidRPr="001413F1">
        <w:rPr>
          <w:rFonts w:ascii="Traditional Arabic" w:eastAsia="Times New Roman" w:hAnsi="Traditional Arabic" w:cs="Traditional Arabic"/>
          <w:sz w:val="24"/>
          <w:szCs w:val="24"/>
          <w:rtl/>
          <w:lang w:bidi="ar-SY"/>
        </w:rPr>
        <w:t>﴿</w:t>
      </w:r>
      <w:r w:rsidR="00935948" w:rsidRPr="001413F1">
        <w:rPr>
          <w:rFonts w:ascii="Traditional Arabic" w:eastAsia="Times New Roman" w:hAnsi="Traditional Arabic" w:cs="Traditional Arabic"/>
          <w:b/>
          <w:bCs/>
          <w:sz w:val="24"/>
          <w:szCs w:val="24"/>
          <w:rtl/>
          <w:lang w:bidi="ar-SY"/>
        </w:rPr>
        <w:t>إِنَّ اللَّهَ يُحِبُّ الْمُقْسِطِينَ</w:t>
      </w:r>
      <w:r w:rsidR="00935948" w:rsidRPr="001413F1">
        <w:rPr>
          <w:rFonts w:ascii="Traditional Arabic" w:eastAsia="Times New Roman" w:hAnsi="Traditional Arabic" w:cs="Traditional Arabic"/>
          <w:sz w:val="24"/>
          <w:szCs w:val="24"/>
          <w:rtl/>
          <w:lang w:bidi="ar-SY"/>
        </w:rPr>
        <w:t>﴾</w:t>
      </w:r>
      <w:r w:rsidR="00935948" w:rsidRPr="004B3F49">
        <w:rPr>
          <w:rFonts w:ascii="Traditional Arabic" w:eastAsia="Times New Roman" w:hAnsi="Traditional Arabic" w:cs="Traditional Arabic" w:hint="cs"/>
          <w:sz w:val="28"/>
          <w:szCs w:val="28"/>
          <w:rtl/>
          <w:lang w:bidi="ar-SY"/>
        </w:rPr>
        <w:t xml:space="preserve">، </w:t>
      </w:r>
      <w:r w:rsidR="008B2272" w:rsidRPr="004B3F49">
        <w:rPr>
          <w:rFonts w:ascii="Traditional Arabic" w:eastAsia="Times New Roman" w:hAnsi="Traditional Arabic" w:cs="Traditional Arabic" w:hint="cs"/>
          <w:sz w:val="28"/>
          <w:szCs w:val="28"/>
          <w:rtl/>
        </w:rPr>
        <w:t>يقول</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إن</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الله</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يحب</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المنصفين</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الذين</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ينصفون</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الناس</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ويعطونهم</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الحق</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والعدل</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من</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أنفسهم،</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فيبرون</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من</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برهم،</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ويحسنون</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إلى</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من</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أحسن</w:t>
      </w:r>
      <w:r w:rsidR="008B2272" w:rsidRPr="004B3F49">
        <w:rPr>
          <w:rFonts w:ascii="Traditional Arabic" w:eastAsia="Times New Roman" w:hAnsi="Traditional Arabic" w:cs="Traditional Arabic"/>
          <w:sz w:val="28"/>
          <w:szCs w:val="28"/>
          <w:rtl/>
        </w:rPr>
        <w:t xml:space="preserve"> </w:t>
      </w:r>
      <w:r w:rsidR="008B2272" w:rsidRPr="004B3F49">
        <w:rPr>
          <w:rFonts w:ascii="Traditional Arabic" w:eastAsia="Times New Roman" w:hAnsi="Traditional Arabic" w:cs="Traditional Arabic" w:hint="cs"/>
          <w:sz w:val="28"/>
          <w:szCs w:val="28"/>
          <w:rtl/>
        </w:rPr>
        <w:t>إليهم</w:t>
      </w:r>
      <w:r w:rsidR="00773EB2" w:rsidRPr="004B3F49">
        <w:rPr>
          <w:rFonts w:ascii="Traditional Arabic" w:eastAsia="Times New Roman" w:hAnsi="Traditional Arabic" w:cs="Traditional Arabic" w:hint="cs"/>
          <w:sz w:val="28"/>
          <w:szCs w:val="28"/>
          <w:rtl/>
        </w:rPr>
        <w:t>"</w:t>
      </w:r>
      <w:r w:rsidR="00773EB2" w:rsidRPr="007828A1">
        <w:rPr>
          <w:rStyle w:val="a6"/>
          <w:rFonts w:ascii="Traditional Arabic" w:eastAsia="Times New Roman" w:hAnsi="Traditional Arabic" w:cs="Traditional Arabic"/>
          <w:sz w:val="28"/>
          <w:szCs w:val="28"/>
        </w:rPr>
        <w:footnoteReference w:id="60"/>
      </w:r>
      <w:r w:rsidR="00773EB2" w:rsidRPr="004B3F49">
        <w:rPr>
          <w:rFonts w:ascii="Traditional Arabic" w:eastAsia="Times New Roman" w:hAnsi="Traditional Arabic" w:cs="Traditional Arabic" w:hint="cs"/>
          <w:sz w:val="28"/>
          <w:szCs w:val="28"/>
          <w:rtl/>
        </w:rPr>
        <w:t xml:space="preserve"> .</w:t>
      </w:r>
    </w:p>
    <w:p w:rsidR="00610C70" w:rsidRPr="007828A1" w:rsidRDefault="00610C70" w:rsidP="009249D3">
      <w:pPr>
        <w:autoSpaceDE w:val="0"/>
        <w:autoSpaceDN w:val="0"/>
        <w:adjustRightInd w:val="0"/>
        <w:spacing w:after="0" w:line="240" w:lineRule="auto"/>
        <w:jc w:val="both"/>
        <w:rPr>
          <w:rFonts w:ascii="Traditional Arabic" w:hAnsi="Traditional Arabic" w:cs="Traditional Arabic"/>
          <w:color w:val="000000"/>
          <w:sz w:val="28"/>
          <w:szCs w:val="28"/>
          <w:rtl/>
          <w:lang w:bidi="ar-IQ"/>
        </w:rPr>
      </w:pPr>
      <w:r w:rsidRPr="007828A1">
        <w:rPr>
          <w:rFonts w:ascii="Traditional Arabic" w:hAnsi="Traditional Arabic" w:cs="Traditional Arabic" w:hint="cs"/>
          <w:color w:val="000000"/>
          <w:sz w:val="28"/>
          <w:szCs w:val="28"/>
          <w:rtl/>
          <w:lang w:bidi="ar-IQ"/>
        </w:rPr>
        <w:t xml:space="preserve">   </w:t>
      </w:r>
      <w:r w:rsidRPr="007828A1">
        <w:rPr>
          <w:rFonts w:ascii="Traditional Arabic" w:hAnsi="Traditional Arabic" w:cs="Traditional Arabic"/>
          <w:color w:val="000000"/>
          <w:sz w:val="28"/>
          <w:szCs w:val="28"/>
          <w:rtl/>
          <w:lang w:bidi="ar-IQ"/>
        </w:rPr>
        <w:t>ويعدد الإمام القرافي صوراً للبر</w:t>
      </w:r>
      <w:r w:rsidR="00985117" w:rsidRPr="007828A1">
        <w:rPr>
          <w:rFonts w:ascii="Traditional Arabic" w:hAnsi="Traditional Arabic" w:cs="Traditional Arabic" w:hint="cs"/>
          <w:color w:val="000000"/>
          <w:sz w:val="28"/>
          <w:szCs w:val="28"/>
          <w:rtl/>
          <w:lang w:bidi="ar-IQ"/>
        </w:rPr>
        <w:t>ّ</w:t>
      </w:r>
      <w:r w:rsidRPr="007828A1">
        <w:rPr>
          <w:rFonts w:ascii="Traditional Arabic" w:hAnsi="Traditional Arabic" w:cs="Traditional Arabic"/>
          <w:color w:val="000000"/>
          <w:sz w:val="28"/>
          <w:szCs w:val="28"/>
          <w:rtl/>
          <w:lang w:bidi="ar-IQ"/>
        </w:rPr>
        <w:t xml:space="preserve"> يرى أن الآية تأمر المسلم بها، وتحكم من خلالها علاقته مع غير المسلمين ممن لم يحارب</w:t>
      </w:r>
      <w:r w:rsidR="009249D3" w:rsidRPr="007828A1">
        <w:rPr>
          <w:rFonts w:ascii="Traditional Arabic" w:hAnsi="Traditional Arabic" w:cs="Traditional Arabic"/>
          <w:color w:val="000000"/>
          <w:sz w:val="28"/>
          <w:szCs w:val="28"/>
          <w:rtl/>
          <w:lang w:bidi="ar-IQ"/>
        </w:rPr>
        <w:t>هم في الدين ولا الأرض، فيقول: "</w:t>
      </w:r>
      <w:r w:rsidRPr="007828A1">
        <w:rPr>
          <w:rFonts w:ascii="Traditional Arabic" w:hAnsi="Traditional Arabic" w:cs="Traditional Arabic"/>
          <w:color w:val="000000"/>
          <w:sz w:val="28"/>
          <w:szCs w:val="28"/>
          <w:rtl/>
          <w:lang w:bidi="ar-IQ"/>
        </w:rPr>
        <w:t>ولين القول على سبيل اللطف لهم وا</w:t>
      </w:r>
      <w:r w:rsidR="009249D3" w:rsidRPr="007828A1">
        <w:rPr>
          <w:rFonts w:ascii="Traditional Arabic" w:hAnsi="Traditional Arabic" w:cs="Traditional Arabic"/>
          <w:color w:val="000000"/>
          <w:sz w:val="28"/>
          <w:szCs w:val="28"/>
          <w:rtl/>
          <w:lang w:bidi="ar-IQ"/>
        </w:rPr>
        <w:t>لرحمة، لا على سبيل الخوف والذلة</w:t>
      </w:r>
      <w:r w:rsidRPr="007828A1">
        <w:rPr>
          <w:rFonts w:ascii="Traditional Arabic" w:hAnsi="Traditional Arabic" w:cs="Traditional Arabic"/>
          <w:color w:val="000000"/>
          <w:sz w:val="28"/>
          <w:szCs w:val="28"/>
          <w:rtl/>
          <w:lang w:bidi="ar-IQ"/>
        </w:rPr>
        <w:t xml:space="preserve">، واحتمال </w:t>
      </w:r>
      <w:proofErr w:type="spellStart"/>
      <w:r w:rsidR="009249D3" w:rsidRPr="007828A1">
        <w:rPr>
          <w:rFonts w:ascii="Traditional Arabic" w:hAnsi="Traditional Arabic" w:cs="Traditional Arabic" w:hint="cs"/>
          <w:color w:val="000000"/>
          <w:sz w:val="28"/>
          <w:szCs w:val="28"/>
          <w:rtl/>
          <w:lang w:bidi="ar-IQ"/>
        </w:rPr>
        <w:t>ا</w:t>
      </w:r>
      <w:r w:rsidRPr="007828A1">
        <w:rPr>
          <w:rFonts w:ascii="Traditional Arabic" w:hAnsi="Traditional Arabic" w:cs="Traditional Arabic"/>
          <w:color w:val="000000"/>
          <w:sz w:val="28"/>
          <w:szCs w:val="28"/>
          <w:rtl/>
          <w:lang w:bidi="ar-IQ"/>
        </w:rPr>
        <w:t>ذايتهم</w:t>
      </w:r>
      <w:proofErr w:type="spellEnd"/>
      <w:r w:rsidRPr="007828A1">
        <w:rPr>
          <w:rFonts w:ascii="Traditional Arabic" w:hAnsi="Traditional Arabic" w:cs="Traditional Arabic"/>
          <w:color w:val="000000"/>
          <w:sz w:val="28"/>
          <w:szCs w:val="28"/>
          <w:rtl/>
          <w:lang w:bidi="ar-IQ"/>
        </w:rPr>
        <w:t xml:space="preserve"> في الجوار مع القدرة على إزالته، لطفاً منا بهم، لا خوفاً وتعظيماً، والدعاء لهم بالهداية، وأن يجعلوا من أهل السعادة، نصيحتهم في جميع أمور دينهم، وحفظ غيبتهم إذا تعرض أحد لأذيتهم .. وكل خير يحسُن من الأعلى مع الأسفل أن يفعله، ومن العدو أن يفعله مع عدوه، فإن ذلك من مكارم الأخلاق .. نعاملهم - بعد ذلك بما تقدم ذكره - امتثالاً لأمر ربنا </w:t>
      </w:r>
      <w:r w:rsidR="009249D3" w:rsidRPr="007828A1">
        <w:rPr>
          <w:rFonts w:ascii="Traditional Arabic" w:hAnsi="Traditional Arabic" w:cs="Traditional Arabic"/>
          <w:color w:val="000000"/>
          <w:sz w:val="28"/>
          <w:szCs w:val="28"/>
          <w:lang w:bidi="ar-IQ"/>
        </w:rPr>
        <w:sym w:font="AGA Arabesque" w:char="F055"/>
      </w:r>
      <w:r w:rsidR="009249D3" w:rsidRPr="007828A1">
        <w:rPr>
          <w:rFonts w:ascii="Traditional Arabic" w:hAnsi="Traditional Arabic" w:cs="Traditional Arabic" w:hint="cs"/>
          <w:color w:val="000000"/>
          <w:sz w:val="28"/>
          <w:szCs w:val="28"/>
          <w:rtl/>
          <w:lang w:bidi="ar-IQ"/>
        </w:rPr>
        <w:t xml:space="preserve">، </w:t>
      </w:r>
      <w:r w:rsidRPr="007828A1">
        <w:rPr>
          <w:rFonts w:ascii="Traditional Arabic" w:hAnsi="Traditional Arabic" w:cs="Traditional Arabic"/>
          <w:color w:val="000000"/>
          <w:sz w:val="28"/>
          <w:szCs w:val="28"/>
          <w:rtl/>
          <w:lang w:bidi="ar-IQ"/>
        </w:rPr>
        <w:t xml:space="preserve">وأمر نبينا </w:t>
      </w:r>
      <w:r w:rsidR="009249D3" w:rsidRPr="007828A1">
        <w:rPr>
          <w:rFonts w:ascii="Traditional Arabic" w:hAnsi="Traditional Arabic" w:cs="Traditional Arabic"/>
          <w:color w:val="000000"/>
          <w:sz w:val="28"/>
          <w:szCs w:val="28"/>
          <w:lang w:bidi="ar-IQ"/>
        </w:rPr>
        <w:sym w:font="AGA Arabesque" w:char="F072"/>
      </w:r>
      <w:r w:rsidR="009249D3" w:rsidRPr="007828A1">
        <w:rPr>
          <w:rFonts w:ascii="Traditional Arabic" w:hAnsi="Traditional Arabic" w:cs="Traditional Arabic"/>
          <w:color w:val="000000"/>
          <w:sz w:val="28"/>
          <w:szCs w:val="28"/>
          <w:rtl/>
          <w:lang w:bidi="ar-IQ"/>
        </w:rPr>
        <w:t>"</w:t>
      </w:r>
      <w:r w:rsidR="009249D3" w:rsidRPr="007828A1">
        <w:rPr>
          <w:rStyle w:val="a6"/>
          <w:rFonts w:ascii="Traditional Arabic" w:hAnsi="Traditional Arabic" w:cs="Traditional Arabic"/>
          <w:color w:val="000000"/>
          <w:sz w:val="28"/>
          <w:szCs w:val="28"/>
          <w:rtl/>
          <w:lang w:bidi="ar-IQ"/>
        </w:rPr>
        <w:footnoteReference w:id="61"/>
      </w:r>
      <w:r w:rsidR="009249D3" w:rsidRPr="007828A1">
        <w:rPr>
          <w:rFonts w:ascii="Traditional Arabic" w:hAnsi="Traditional Arabic" w:cs="Traditional Arabic" w:hint="cs"/>
          <w:color w:val="000000"/>
          <w:sz w:val="28"/>
          <w:szCs w:val="28"/>
          <w:rtl/>
          <w:lang w:bidi="ar-IQ"/>
        </w:rPr>
        <w:t xml:space="preserve"> . </w:t>
      </w:r>
    </w:p>
    <w:p w:rsidR="00975D2E" w:rsidRDefault="005F33F3" w:rsidP="00975D2E">
      <w:pPr>
        <w:autoSpaceDE w:val="0"/>
        <w:autoSpaceDN w:val="0"/>
        <w:adjustRightInd w:val="0"/>
        <w:spacing w:after="0" w:line="240" w:lineRule="auto"/>
        <w:jc w:val="both"/>
        <w:rPr>
          <w:rFonts w:ascii="Traditional Arabic" w:hAnsi="Traditional Arabic" w:cs="Traditional Arabic" w:hint="cs"/>
          <w:sz w:val="28"/>
          <w:szCs w:val="28"/>
          <w:rtl/>
          <w:lang w:bidi="ar-IQ"/>
        </w:rPr>
      </w:pPr>
      <w:r w:rsidRPr="007828A1">
        <w:rPr>
          <w:rFonts w:ascii="Traditional Arabic" w:hAnsi="Traditional Arabic" w:cs="Traditional Arabic" w:hint="cs"/>
          <w:sz w:val="28"/>
          <w:szCs w:val="28"/>
          <w:rtl/>
          <w:lang w:bidi="ar-IQ"/>
        </w:rPr>
        <w:t xml:space="preserve">   </w:t>
      </w:r>
      <w:r w:rsidRPr="007828A1">
        <w:rPr>
          <w:rFonts w:ascii="Traditional Arabic" w:hAnsi="Traditional Arabic" w:cs="Traditional Arabic"/>
          <w:sz w:val="28"/>
          <w:szCs w:val="28"/>
          <w:rtl/>
          <w:lang w:bidi="ar-IQ"/>
        </w:rPr>
        <w:t>وقد تجلى حسن الخلق عند المسلمين في تعاملهم مع غيرهم في كثير من تشريعات الإسلام التي أبدعت الكثير من المواقف الفياضة بمشاعر الإنسانية والرفق</w:t>
      </w:r>
      <w:r w:rsidRPr="007828A1">
        <w:rPr>
          <w:rFonts w:ascii="Traditional Arabic" w:hAnsi="Traditional Arabic" w:cs="Traditional Arabic" w:hint="cs"/>
          <w:sz w:val="28"/>
          <w:szCs w:val="28"/>
          <w:rtl/>
          <w:lang w:bidi="ar-IQ"/>
        </w:rPr>
        <w:t xml:space="preserve">، </w:t>
      </w:r>
      <w:r w:rsidRPr="007828A1">
        <w:rPr>
          <w:rFonts w:ascii="Traditional Arabic" w:hAnsi="Traditional Arabic" w:cs="Traditional Arabic"/>
          <w:sz w:val="28"/>
          <w:szCs w:val="28"/>
          <w:rtl/>
          <w:lang w:bidi="ar-IQ"/>
        </w:rPr>
        <w:t>فقد أوجب الإسلام حسن العشرة وصلة الرحم حتى مع الاختلاف في الدين</w:t>
      </w:r>
      <w:r w:rsidRPr="007828A1">
        <w:rPr>
          <w:rFonts w:ascii="Traditional Arabic" w:hAnsi="Traditional Arabic" w:cs="Traditional Arabic" w:hint="cs"/>
          <w:sz w:val="28"/>
          <w:szCs w:val="28"/>
          <w:rtl/>
          <w:lang w:bidi="ar-IQ"/>
        </w:rPr>
        <w:t xml:space="preserve">، </w:t>
      </w:r>
      <w:r w:rsidRPr="007828A1">
        <w:rPr>
          <w:rFonts w:ascii="Traditional Arabic" w:hAnsi="Traditional Arabic" w:cs="Traditional Arabic" w:hint="cs"/>
          <w:color w:val="000000"/>
          <w:sz w:val="28"/>
          <w:szCs w:val="28"/>
          <w:rtl/>
          <w:lang w:bidi="ar-IQ"/>
        </w:rPr>
        <w:lastRenderedPageBreak/>
        <w:t>تقول</w:t>
      </w:r>
      <w:r w:rsidRPr="007828A1">
        <w:rPr>
          <w:rFonts w:ascii="Traditional Arabic" w:hAnsi="Traditional Arabic" w:cs="Traditional Arabic"/>
          <w:color w:val="000000"/>
          <w:sz w:val="28"/>
          <w:szCs w:val="28"/>
          <w:rtl/>
          <w:lang w:bidi="ar-IQ"/>
        </w:rPr>
        <w:t xml:space="preserve"> أسماء بنت </w:t>
      </w:r>
      <w:r w:rsidRPr="007828A1">
        <w:rPr>
          <w:rFonts w:ascii="Traditional Arabic" w:hAnsi="Traditional Arabic" w:cs="Traditional Arabic" w:hint="cs"/>
          <w:color w:val="000000"/>
          <w:sz w:val="28"/>
          <w:szCs w:val="28"/>
          <w:rtl/>
          <w:lang w:bidi="ar-IQ"/>
        </w:rPr>
        <w:t xml:space="preserve">أبي بكر </w:t>
      </w:r>
      <w:r w:rsidRPr="007828A1">
        <w:rPr>
          <w:rFonts w:ascii="Traditional Arabic" w:hAnsi="Traditional Arabic" w:cs="Traditional Arabic"/>
          <w:color w:val="000000"/>
          <w:sz w:val="28"/>
          <w:szCs w:val="28"/>
          <w:vertAlign w:val="superscript"/>
          <w:rtl/>
          <w:lang w:bidi="ar-IQ"/>
        </w:rPr>
        <w:t>–</w:t>
      </w:r>
      <w:r w:rsidRPr="007828A1">
        <w:rPr>
          <w:rFonts w:ascii="Traditional Arabic" w:hAnsi="Traditional Arabic" w:cs="Traditional Arabic" w:hint="cs"/>
          <w:color w:val="000000"/>
          <w:sz w:val="28"/>
          <w:szCs w:val="28"/>
          <w:vertAlign w:val="superscript"/>
          <w:rtl/>
          <w:lang w:bidi="ar-IQ"/>
        </w:rPr>
        <w:t>رضي الله عنهما-</w:t>
      </w:r>
      <w:r w:rsidRPr="007828A1">
        <w:rPr>
          <w:rFonts w:ascii="Traditional Arabic" w:hAnsi="Traditional Arabic" w:cs="Traditional Arabic" w:hint="cs"/>
          <w:color w:val="000000"/>
          <w:sz w:val="28"/>
          <w:szCs w:val="28"/>
          <w:rtl/>
          <w:lang w:bidi="ar-IQ"/>
        </w:rPr>
        <w:t xml:space="preserve"> : "</w:t>
      </w:r>
      <w:r w:rsidRPr="007828A1">
        <w:rPr>
          <w:rFonts w:ascii="Traditional Arabic" w:hAnsi="Traditional Arabic" w:cs="Traditional Arabic"/>
          <w:sz w:val="28"/>
          <w:szCs w:val="28"/>
          <w:rtl/>
          <w:lang w:bidi="ar-IQ"/>
        </w:rPr>
        <w:t xml:space="preserve">قَدِمَتْ عَلَيَّ أُمِّي وَهِيَ مُشْرِكَةٌ فِي عَهْدِ رَسُولِ اللَّهِ </w:t>
      </w:r>
      <w:r w:rsidRPr="007828A1">
        <w:rPr>
          <w:rFonts w:ascii="Traditional Arabic" w:hAnsi="Traditional Arabic" w:cs="Traditional Arabic"/>
          <w:sz w:val="28"/>
          <w:szCs w:val="28"/>
          <w:lang w:bidi="ar-IQ"/>
        </w:rPr>
        <w:sym w:font="AGA Arabesque" w:char="F072"/>
      </w:r>
      <w:r w:rsidRPr="007828A1">
        <w:rPr>
          <w:rFonts w:ascii="Traditional Arabic" w:hAnsi="Traditional Arabic" w:cs="Traditional Arabic"/>
          <w:sz w:val="28"/>
          <w:szCs w:val="28"/>
          <w:rtl/>
          <w:lang w:bidi="ar-IQ"/>
        </w:rPr>
        <w:t xml:space="preserve">، فَاسْتَفْتَيْتُ رَسُولَ اللَّهِ </w:t>
      </w:r>
      <w:r w:rsidR="00667E74" w:rsidRPr="007828A1">
        <w:rPr>
          <w:rFonts w:ascii="Traditional Arabic" w:hAnsi="Traditional Arabic" w:cs="Traditional Arabic"/>
          <w:sz w:val="28"/>
          <w:szCs w:val="28"/>
          <w:lang w:bidi="ar-IQ"/>
        </w:rPr>
        <w:sym w:font="AGA Arabesque" w:char="F072"/>
      </w:r>
      <w:r w:rsidRPr="007828A1">
        <w:rPr>
          <w:rFonts w:ascii="Traditional Arabic" w:hAnsi="Traditional Arabic" w:cs="Traditional Arabic"/>
          <w:sz w:val="28"/>
          <w:szCs w:val="28"/>
          <w:rtl/>
          <w:lang w:bidi="ar-IQ"/>
        </w:rPr>
        <w:t xml:space="preserve">، قُلْتُ: وَهِيَ رَاغِبَةٌ، </w:t>
      </w:r>
      <w:proofErr w:type="spellStart"/>
      <w:r w:rsidRPr="007828A1">
        <w:rPr>
          <w:rFonts w:ascii="Traditional Arabic" w:hAnsi="Traditional Arabic" w:cs="Traditional Arabic"/>
          <w:sz w:val="28"/>
          <w:szCs w:val="28"/>
          <w:rtl/>
          <w:lang w:bidi="ar-IQ"/>
        </w:rPr>
        <w:t>أَفَأَصِلُ</w:t>
      </w:r>
      <w:proofErr w:type="spellEnd"/>
      <w:r w:rsidRPr="007828A1">
        <w:rPr>
          <w:rFonts w:ascii="Traditional Arabic" w:hAnsi="Traditional Arabic" w:cs="Traditional Arabic"/>
          <w:sz w:val="28"/>
          <w:szCs w:val="28"/>
          <w:rtl/>
          <w:lang w:bidi="ar-IQ"/>
        </w:rPr>
        <w:t xml:space="preserve"> أُمِّي؟ قَالَ: </w:t>
      </w:r>
      <w:r w:rsidR="00667E74" w:rsidRPr="007828A1">
        <w:rPr>
          <w:rFonts w:ascii="Traditional Arabic" w:hAnsi="Traditional Arabic" w:cs="Traditional Arabic" w:hint="cs"/>
          <w:sz w:val="28"/>
          <w:szCs w:val="28"/>
          <w:rtl/>
          <w:lang w:bidi="ar-IQ"/>
        </w:rPr>
        <w:t>((</w:t>
      </w:r>
      <w:r w:rsidRPr="007828A1">
        <w:rPr>
          <w:rFonts w:ascii="Traditional Arabic" w:hAnsi="Traditional Arabic" w:cs="Traditional Arabic"/>
          <w:sz w:val="28"/>
          <w:szCs w:val="28"/>
          <w:rtl/>
          <w:lang w:bidi="ar-IQ"/>
        </w:rPr>
        <w:t>نَعَمْ صِلِي أُمَّكِ</w:t>
      </w:r>
      <w:r w:rsidR="00667E74" w:rsidRPr="007828A1">
        <w:rPr>
          <w:rFonts w:ascii="Traditional Arabic" w:hAnsi="Traditional Arabic" w:cs="Traditional Arabic" w:hint="cs"/>
          <w:sz w:val="28"/>
          <w:szCs w:val="28"/>
          <w:rtl/>
          <w:lang w:bidi="ar-IQ"/>
        </w:rPr>
        <w:t>))</w:t>
      </w:r>
      <w:r w:rsidR="00667E74" w:rsidRPr="007828A1">
        <w:rPr>
          <w:rStyle w:val="a6"/>
          <w:rFonts w:ascii="Traditional Arabic" w:hAnsi="Traditional Arabic" w:cs="Traditional Arabic"/>
          <w:sz w:val="28"/>
          <w:szCs w:val="28"/>
          <w:rtl/>
          <w:lang w:bidi="ar-IQ"/>
        </w:rPr>
        <w:footnoteReference w:id="62"/>
      </w:r>
      <w:r w:rsidR="003153C4" w:rsidRPr="007828A1">
        <w:rPr>
          <w:rFonts w:ascii="Traditional Arabic" w:hAnsi="Traditional Arabic" w:cs="Traditional Arabic" w:hint="cs"/>
          <w:sz w:val="28"/>
          <w:szCs w:val="28"/>
          <w:rtl/>
          <w:lang w:bidi="ar-IQ"/>
        </w:rPr>
        <w:t xml:space="preserve"> . </w:t>
      </w:r>
    </w:p>
    <w:p w:rsidR="00935838" w:rsidRPr="00975D2E" w:rsidRDefault="0062073C" w:rsidP="00975D2E">
      <w:pPr>
        <w:pStyle w:val="a7"/>
        <w:numPr>
          <w:ilvl w:val="0"/>
          <w:numId w:val="19"/>
        </w:numPr>
        <w:autoSpaceDE w:val="0"/>
        <w:autoSpaceDN w:val="0"/>
        <w:adjustRightInd w:val="0"/>
        <w:spacing w:after="0" w:line="240" w:lineRule="auto"/>
        <w:jc w:val="both"/>
        <w:rPr>
          <w:rFonts w:ascii="Traditional Arabic" w:hAnsi="Traditional Arabic" w:cs="Traditional Arabic"/>
          <w:sz w:val="28"/>
          <w:szCs w:val="28"/>
          <w:rtl/>
          <w:lang w:bidi="ar-IQ"/>
        </w:rPr>
      </w:pPr>
      <w:r w:rsidRPr="00975D2E">
        <w:rPr>
          <w:rFonts w:ascii="Traditional Arabic" w:eastAsia="Times New Roman" w:hAnsi="Traditional Arabic" w:cs="Traditional Arabic" w:hint="cs"/>
          <w:b/>
          <w:bCs/>
          <w:sz w:val="28"/>
          <w:szCs w:val="28"/>
          <w:rtl/>
          <w:lang w:bidi="ar-SY"/>
        </w:rPr>
        <w:t xml:space="preserve">الوفاء بالعهد </w:t>
      </w:r>
      <w:r w:rsidR="00332352" w:rsidRPr="00975D2E">
        <w:rPr>
          <w:rFonts w:ascii="Traditional Arabic" w:eastAsia="Times New Roman" w:hAnsi="Traditional Arabic" w:cs="Traditional Arabic" w:hint="cs"/>
          <w:b/>
          <w:bCs/>
          <w:sz w:val="28"/>
          <w:szCs w:val="28"/>
          <w:rtl/>
          <w:lang w:bidi="ar-SY"/>
        </w:rPr>
        <w:t>مع غير المسلمين</w:t>
      </w:r>
      <w:r w:rsidR="00377292" w:rsidRPr="00975D2E">
        <w:rPr>
          <w:rFonts w:ascii="Traditional Arabic" w:eastAsia="Times New Roman" w:hAnsi="Traditional Arabic" w:cs="Traditional Arabic" w:hint="cs"/>
          <w:b/>
          <w:bCs/>
          <w:sz w:val="28"/>
          <w:szCs w:val="28"/>
          <w:rtl/>
          <w:lang w:bidi="ar-SY"/>
        </w:rPr>
        <w:t xml:space="preserve">: </w:t>
      </w:r>
      <w:r w:rsidR="00EC57C4" w:rsidRPr="00975D2E">
        <w:rPr>
          <w:rFonts w:ascii="Traditional Arabic" w:hAnsi="Traditional Arabic" w:cs="Traditional Arabic"/>
          <w:sz w:val="28"/>
          <w:szCs w:val="28"/>
          <w:rtl/>
          <w:lang w:bidi="ar-IQ"/>
        </w:rPr>
        <w:t xml:space="preserve">إن من واجبات المسلمين تجاه أهل الذمة الذي أعطوهم ذمة الله ورسوله </w:t>
      </w:r>
      <w:r w:rsidR="00935838" w:rsidRPr="007828A1">
        <w:rPr>
          <w:lang w:bidi="ar-IQ"/>
        </w:rPr>
        <w:sym w:font="AGA Arabesque" w:char="F072"/>
      </w:r>
      <w:r w:rsidR="00935838" w:rsidRPr="00975D2E">
        <w:rPr>
          <w:rFonts w:ascii="Traditional Arabic" w:hAnsi="Traditional Arabic" w:cs="Traditional Arabic" w:hint="cs"/>
          <w:sz w:val="28"/>
          <w:szCs w:val="28"/>
          <w:rtl/>
          <w:lang w:bidi="ar-IQ"/>
        </w:rPr>
        <w:t xml:space="preserve"> </w:t>
      </w:r>
      <w:r w:rsidR="00EC57C4" w:rsidRPr="00975D2E">
        <w:rPr>
          <w:rFonts w:ascii="Traditional Arabic" w:hAnsi="Traditional Arabic" w:cs="Traditional Arabic"/>
          <w:sz w:val="28"/>
          <w:szCs w:val="28"/>
          <w:rtl/>
          <w:lang w:bidi="ar-IQ"/>
        </w:rPr>
        <w:t>الوفاء لهم بعقد الذمة وعدم نقضه إلا إذا وجد منهم ما يوجب نقضه</w:t>
      </w:r>
      <w:r w:rsidR="00935838" w:rsidRPr="00975D2E">
        <w:rPr>
          <w:rFonts w:ascii="Traditional Arabic" w:hAnsi="Traditional Arabic" w:cs="Traditional Arabic" w:hint="cs"/>
          <w:sz w:val="28"/>
          <w:szCs w:val="28"/>
          <w:rtl/>
          <w:lang w:bidi="ar-IQ"/>
        </w:rPr>
        <w:t xml:space="preserve">، </w:t>
      </w:r>
      <w:r w:rsidR="00EC57C4" w:rsidRPr="00975D2E">
        <w:rPr>
          <w:rFonts w:ascii="Traditional Arabic" w:hAnsi="Traditional Arabic" w:cs="Traditional Arabic"/>
          <w:sz w:val="28"/>
          <w:szCs w:val="28"/>
          <w:rtl/>
          <w:lang w:bidi="ar-IQ"/>
        </w:rPr>
        <w:t>لأن الله سبحانه وتعالى قد أمر بالوفاء بالعهود عامة وعهد الذمة من ضمنها</w:t>
      </w:r>
      <w:r w:rsidR="00B35A19" w:rsidRPr="00975D2E">
        <w:rPr>
          <w:rFonts w:ascii="Traditional Arabic" w:hAnsi="Traditional Arabic" w:cs="Traditional Arabic" w:hint="cs"/>
          <w:sz w:val="28"/>
          <w:szCs w:val="28"/>
          <w:rtl/>
          <w:lang w:bidi="ar-IQ"/>
        </w:rPr>
        <w:t>،</w:t>
      </w:r>
      <w:r w:rsidR="00EC57C4" w:rsidRPr="00975D2E">
        <w:rPr>
          <w:rFonts w:ascii="Traditional Arabic" w:hAnsi="Traditional Arabic" w:cs="Traditional Arabic"/>
          <w:sz w:val="28"/>
          <w:szCs w:val="28"/>
          <w:rtl/>
          <w:lang w:bidi="ar-IQ"/>
        </w:rPr>
        <w:t xml:space="preserve"> </w:t>
      </w:r>
      <w:r w:rsidR="00935838" w:rsidRPr="00975D2E">
        <w:rPr>
          <w:rFonts w:ascii="Traditional Arabic" w:hAnsi="Traditional Arabic" w:cs="Traditional Arabic" w:hint="cs"/>
          <w:sz w:val="28"/>
          <w:szCs w:val="28"/>
          <w:rtl/>
          <w:lang w:bidi="ar-IQ"/>
        </w:rPr>
        <w:t>ف</w:t>
      </w:r>
      <w:r w:rsidR="00EC57C4" w:rsidRPr="00975D2E">
        <w:rPr>
          <w:rFonts w:ascii="Traditional Arabic" w:hAnsi="Traditional Arabic" w:cs="Traditional Arabic"/>
          <w:sz w:val="28"/>
          <w:szCs w:val="28"/>
          <w:rtl/>
          <w:lang w:bidi="ar-IQ"/>
        </w:rPr>
        <w:t>قال سبحانه وتعالى:</w:t>
      </w:r>
      <w:r w:rsidR="001D4354" w:rsidRPr="00975D2E">
        <w:rPr>
          <w:rFonts w:ascii="Traditional Arabic" w:eastAsia="Times New Roman" w:hAnsi="Traditional Arabic" w:cs="Traditional Arabic"/>
          <w:sz w:val="28"/>
          <w:szCs w:val="28"/>
          <w:rtl/>
          <w:lang w:bidi="ar-SY"/>
        </w:rPr>
        <w:t xml:space="preserve"> </w:t>
      </w:r>
      <w:r w:rsidR="001D4354" w:rsidRPr="00975D2E">
        <w:rPr>
          <w:rFonts w:ascii="Traditional Arabic" w:eastAsia="Times New Roman" w:hAnsi="Traditional Arabic" w:cs="Traditional Arabic"/>
          <w:sz w:val="24"/>
          <w:szCs w:val="24"/>
          <w:rtl/>
          <w:lang w:bidi="ar-SY"/>
        </w:rPr>
        <w:t>﴿</w:t>
      </w:r>
      <w:r w:rsidR="001D4354" w:rsidRPr="00975D2E">
        <w:rPr>
          <w:rFonts w:ascii="QCF2BSML" w:hAnsi="QCF2BSML" w:cs="QCF2BSML" w:hint="cs"/>
          <w:sz w:val="24"/>
          <w:szCs w:val="24"/>
          <w:rtl/>
        </w:rPr>
        <w:t xml:space="preserve"> </w:t>
      </w:r>
      <w:proofErr w:type="spellStart"/>
      <w:r w:rsidR="00935838" w:rsidRPr="00975D2E">
        <w:rPr>
          <w:rFonts w:ascii="QCF2BSML" w:hAnsi="QCF2BSML" w:cs="QCF2BSML"/>
          <w:sz w:val="24"/>
          <w:szCs w:val="24"/>
          <w:rtl/>
        </w:rPr>
        <w:t>ﭐ</w:t>
      </w:r>
      <w:r w:rsidR="00935838" w:rsidRPr="00975D2E">
        <w:rPr>
          <w:rFonts w:ascii="QCF2285" w:hAnsi="QCF2285" w:cs="QCF2285"/>
          <w:sz w:val="24"/>
          <w:szCs w:val="24"/>
          <w:rtl/>
        </w:rPr>
        <w:t>ﲩ</w:t>
      </w:r>
      <w:proofErr w:type="spellEnd"/>
      <w:r w:rsidR="00935838" w:rsidRPr="00975D2E">
        <w:rPr>
          <w:rFonts w:ascii="QCF2285" w:hAnsi="QCF2285" w:cs="QCF2285"/>
          <w:sz w:val="24"/>
          <w:szCs w:val="24"/>
          <w:rtl/>
        </w:rPr>
        <w:t xml:space="preserve"> </w:t>
      </w:r>
      <w:proofErr w:type="spellStart"/>
      <w:r w:rsidR="00935838" w:rsidRPr="00975D2E">
        <w:rPr>
          <w:rFonts w:ascii="QCF2285" w:hAnsi="QCF2285" w:cs="QCF2285"/>
          <w:sz w:val="24"/>
          <w:szCs w:val="24"/>
          <w:rtl/>
        </w:rPr>
        <w:t>ﲪﲫ</w:t>
      </w:r>
      <w:proofErr w:type="spellEnd"/>
      <w:r w:rsidR="00935838" w:rsidRPr="00975D2E">
        <w:rPr>
          <w:rFonts w:ascii="QCF2285" w:hAnsi="QCF2285" w:cs="QCF2285"/>
          <w:sz w:val="24"/>
          <w:szCs w:val="24"/>
          <w:rtl/>
        </w:rPr>
        <w:t xml:space="preserve"> ﲬ ﲭ ﲮ  ﲯ ﲰ</w:t>
      </w:r>
      <w:r w:rsidR="001D4354" w:rsidRPr="00975D2E">
        <w:rPr>
          <w:rFonts w:ascii="Traditional Arabic" w:eastAsia="Times New Roman" w:hAnsi="Traditional Arabic" w:cs="Traditional Arabic"/>
          <w:sz w:val="28"/>
          <w:szCs w:val="28"/>
          <w:rtl/>
          <w:lang w:bidi="ar-SY"/>
        </w:rPr>
        <w:t>﴾</w:t>
      </w:r>
      <w:r w:rsidR="00935838" w:rsidRPr="007828A1">
        <w:rPr>
          <w:rStyle w:val="a6"/>
          <w:rFonts w:ascii="Traditional Arabic" w:hAnsi="Traditional Arabic" w:cs="Traditional Arabic"/>
          <w:sz w:val="28"/>
          <w:szCs w:val="28"/>
          <w:rtl/>
        </w:rPr>
        <w:footnoteReference w:id="63"/>
      </w:r>
      <w:r w:rsidR="00935838" w:rsidRPr="00975D2E">
        <w:rPr>
          <w:rFonts w:ascii="Traditional Arabic" w:hAnsi="Traditional Arabic" w:cs="Traditional Arabic" w:hint="cs"/>
          <w:sz w:val="28"/>
          <w:szCs w:val="28"/>
          <w:rtl/>
        </w:rPr>
        <w:t>،</w:t>
      </w:r>
      <w:r w:rsidR="00935838" w:rsidRPr="00975D2E">
        <w:rPr>
          <w:rFonts w:ascii="Traditional Arabic" w:hAnsi="Traditional Arabic" w:cs="Traditional Arabic"/>
          <w:b/>
          <w:bCs/>
          <w:color w:val="000000"/>
          <w:sz w:val="28"/>
          <w:szCs w:val="28"/>
          <w:rtl/>
          <w:lang w:bidi="ar-IQ"/>
        </w:rPr>
        <w:t xml:space="preserve"> </w:t>
      </w:r>
      <w:r w:rsidR="00935838" w:rsidRPr="00975D2E">
        <w:rPr>
          <w:rFonts w:ascii="Traditional Arabic" w:hAnsi="Traditional Arabic" w:cs="Traditional Arabic"/>
          <w:color w:val="000000"/>
          <w:sz w:val="28"/>
          <w:szCs w:val="28"/>
          <w:rtl/>
          <w:lang w:bidi="ar-IQ"/>
        </w:rPr>
        <w:t xml:space="preserve">وقد أوفى الرسول </w:t>
      </w:r>
      <w:r w:rsidR="00935838" w:rsidRPr="007828A1">
        <w:rPr>
          <w:color w:val="000000"/>
          <w:lang w:bidi="ar-IQ"/>
        </w:rPr>
        <w:sym w:font="AGA Arabesque" w:char="F072"/>
      </w:r>
      <w:r w:rsidR="00935838" w:rsidRPr="00975D2E">
        <w:rPr>
          <w:rFonts w:ascii="Traditional Arabic" w:hAnsi="Traditional Arabic" w:cs="Traditional Arabic" w:hint="cs"/>
          <w:color w:val="000000"/>
          <w:sz w:val="28"/>
          <w:szCs w:val="28"/>
          <w:rtl/>
          <w:lang w:bidi="ar-IQ"/>
        </w:rPr>
        <w:t xml:space="preserve"> </w:t>
      </w:r>
      <w:r w:rsidR="00935838" w:rsidRPr="00975D2E">
        <w:rPr>
          <w:rFonts w:ascii="Traditional Arabic" w:hAnsi="Traditional Arabic" w:cs="Traditional Arabic"/>
          <w:color w:val="000000"/>
          <w:sz w:val="28"/>
          <w:szCs w:val="28"/>
          <w:rtl/>
          <w:lang w:bidi="ar-IQ"/>
        </w:rPr>
        <w:t>بجميع المعاهدات التي عقدها لأهل الذمة</w:t>
      </w:r>
      <w:r w:rsidR="00935838" w:rsidRPr="00975D2E">
        <w:rPr>
          <w:rFonts w:ascii="Traditional Arabic" w:hAnsi="Traditional Arabic" w:cs="Traditional Arabic" w:hint="cs"/>
          <w:sz w:val="28"/>
          <w:szCs w:val="28"/>
          <w:rtl/>
          <w:lang w:bidi="ar-IQ"/>
        </w:rPr>
        <w:t>، فقد أخرج</w:t>
      </w:r>
      <w:r w:rsidR="00935838" w:rsidRPr="00975D2E">
        <w:rPr>
          <w:rFonts w:ascii="Traditional Arabic" w:hAnsi="Traditional Arabic" w:cs="Traditional Arabic"/>
          <w:sz w:val="28"/>
          <w:szCs w:val="28"/>
          <w:rtl/>
          <w:lang w:bidi="ar-IQ"/>
        </w:rPr>
        <w:t xml:space="preserve"> مسلم </w:t>
      </w:r>
      <w:r w:rsidR="00935838" w:rsidRPr="00975D2E">
        <w:rPr>
          <w:rFonts w:ascii="Traditional Arabic" w:hAnsi="Traditional Arabic" w:cs="Traditional Arabic" w:hint="cs"/>
          <w:sz w:val="28"/>
          <w:szCs w:val="28"/>
          <w:rtl/>
          <w:lang w:bidi="ar-IQ"/>
        </w:rPr>
        <w:t>بسنده</w:t>
      </w:r>
      <w:r w:rsidR="00935838" w:rsidRPr="00975D2E">
        <w:rPr>
          <w:rFonts w:ascii="Traditional Arabic" w:hAnsi="Traditional Arabic" w:cs="Traditional Arabic"/>
          <w:sz w:val="28"/>
          <w:szCs w:val="28"/>
          <w:rtl/>
          <w:lang w:bidi="ar-IQ"/>
        </w:rPr>
        <w:t xml:space="preserve"> عن حذيفة بن اليمان قال: </w:t>
      </w:r>
      <w:r w:rsidR="00935838" w:rsidRPr="00975D2E">
        <w:rPr>
          <w:rFonts w:ascii="Traditional Arabic" w:hAnsi="Traditional Arabic" w:cs="Traditional Arabic" w:hint="cs"/>
          <w:sz w:val="28"/>
          <w:szCs w:val="28"/>
          <w:rtl/>
          <w:lang w:bidi="ar-IQ"/>
        </w:rPr>
        <w:t>"</w:t>
      </w:r>
      <w:r w:rsidR="00935838" w:rsidRPr="00975D2E">
        <w:rPr>
          <w:rFonts w:ascii="Traditional Arabic" w:hAnsi="Traditional Arabic" w:cs="Traditional Arabic"/>
          <w:sz w:val="28"/>
          <w:szCs w:val="28"/>
          <w:rtl/>
          <w:lang w:bidi="ar-IQ"/>
        </w:rPr>
        <w:t>مَا مَنَعَنِي أَنْ أَشْهَدَ بَدْرًا إِلَّا أَنِّي خَرَجْتُ أَنَا وَأَبِي حُسَيْلٌ</w:t>
      </w:r>
      <w:r w:rsidR="00EB43AD">
        <w:rPr>
          <w:rStyle w:val="a6"/>
          <w:rFonts w:ascii="Traditional Arabic" w:hAnsi="Traditional Arabic" w:cs="Traditional Arabic"/>
          <w:sz w:val="28"/>
          <w:szCs w:val="28"/>
          <w:rtl/>
          <w:lang w:bidi="ar-IQ"/>
        </w:rPr>
        <w:footnoteReference w:id="64"/>
      </w:r>
      <w:r w:rsidR="00935838" w:rsidRPr="00975D2E">
        <w:rPr>
          <w:rFonts w:ascii="Traditional Arabic" w:hAnsi="Traditional Arabic" w:cs="Traditional Arabic"/>
          <w:sz w:val="28"/>
          <w:szCs w:val="28"/>
          <w:rtl/>
          <w:lang w:bidi="ar-IQ"/>
        </w:rPr>
        <w:t xml:space="preserve">، قَالَ: فَأَخَذَنَا كُفَّارُ قُرَيْشٍ، قَالُوا: إِنَّكُمْ تُرِيدُونَ مُحَمَّدًا، فَقُلْنَا: مَا نُرِيدُهُ، مَا نُرِيدُ إِلَّا الْمَدِينَةَ، فَأَخَذُوا مِنَّا عَهْدَ اللهِ وَمِيثَاقَهُ </w:t>
      </w:r>
      <w:proofErr w:type="spellStart"/>
      <w:r w:rsidR="00935838" w:rsidRPr="00975D2E">
        <w:rPr>
          <w:rFonts w:ascii="Traditional Arabic" w:hAnsi="Traditional Arabic" w:cs="Traditional Arabic"/>
          <w:sz w:val="28"/>
          <w:szCs w:val="28"/>
          <w:rtl/>
          <w:lang w:bidi="ar-IQ"/>
        </w:rPr>
        <w:t>لَنَنْصَرِفَنَّ</w:t>
      </w:r>
      <w:proofErr w:type="spellEnd"/>
      <w:r w:rsidR="00935838" w:rsidRPr="00975D2E">
        <w:rPr>
          <w:rFonts w:ascii="Traditional Arabic" w:hAnsi="Traditional Arabic" w:cs="Traditional Arabic"/>
          <w:sz w:val="28"/>
          <w:szCs w:val="28"/>
          <w:rtl/>
          <w:lang w:bidi="ar-IQ"/>
        </w:rPr>
        <w:t xml:space="preserve"> إِلَى الْمَدِينَةِ، وَلَا نُقَاتِلُ مَعَهُ، فَأَتَيْنَا رَسُولَ اللهِ </w:t>
      </w:r>
      <w:r w:rsidR="00935838" w:rsidRPr="007828A1">
        <w:rPr>
          <w:lang w:bidi="ar-IQ"/>
        </w:rPr>
        <w:sym w:font="AGA Arabesque" w:char="F072"/>
      </w:r>
      <w:r w:rsidR="00935838" w:rsidRPr="00975D2E">
        <w:rPr>
          <w:rFonts w:ascii="Traditional Arabic" w:hAnsi="Traditional Arabic" w:cs="Traditional Arabic"/>
          <w:sz w:val="28"/>
          <w:szCs w:val="28"/>
          <w:rtl/>
          <w:lang w:bidi="ar-IQ"/>
        </w:rPr>
        <w:t xml:space="preserve">، فَأَخْبَرْنَاهُ الْخَبَرَ، فَقَالَ: </w:t>
      </w:r>
      <w:r w:rsidR="00935838" w:rsidRPr="00975D2E">
        <w:rPr>
          <w:rFonts w:ascii="Traditional Arabic" w:hAnsi="Traditional Arabic" w:cs="Traditional Arabic" w:hint="cs"/>
          <w:sz w:val="28"/>
          <w:szCs w:val="28"/>
          <w:rtl/>
          <w:lang w:bidi="ar-IQ"/>
        </w:rPr>
        <w:t>((</w:t>
      </w:r>
      <w:r w:rsidR="00935838" w:rsidRPr="00975D2E">
        <w:rPr>
          <w:rFonts w:ascii="Traditional Arabic" w:hAnsi="Traditional Arabic" w:cs="Traditional Arabic"/>
          <w:sz w:val="28"/>
          <w:szCs w:val="28"/>
          <w:rtl/>
          <w:lang w:bidi="ar-IQ"/>
        </w:rPr>
        <w:t>انْصَرِفَا، نَفِي لَهُمْ بِعَهْدِهِمْ، وَنَسْتَعِينُ اللهَ عَلَيْهِمْ</w:t>
      </w:r>
      <w:r w:rsidR="00935838" w:rsidRPr="00975D2E">
        <w:rPr>
          <w:rFonts w:ascii="Traditional Arabic" w:hAnsi="Traditional Arabic" w:cs="Traditional Arabic" w:hint="cs"/>
          <w:sz w:val="28"/>
          <w:szCs w:val="28"/>
          <w:rtl/>
          <w:lang w:bidi="ar-IQ"/>
        </w:rPr>
        <w:t>))"</w:t>
      </w:r>
      <w:r w:rsidR="00935838" w:rsidRPr="007828A1">
        <w:rPr>
          <w:rStyle w:val="a6"/>
          <w:rFonts w:ascii="Traditional Arabic" w:hAnsi="Traditional Arabic" w:cs="Traditional Arabic"/>
          <w:sz w:val="28"/>
          <w:szCs w:val="28"/>
          <w:rtl/>
          <w:lang w:bidi="ar-IQ"/>
        </w:rPr>
        <w:footnoteReference w:id="65"/>
      </w:r>
      <w:r w:rsidR="00520175" w:rsidRPr="00975D2E">
        <w:rPr>
          <w:rFonts w:ascii="Traditional Arabic" w:hAnsi="Traditional Arabic" w:cs="Traditional Arabic" w:hint="cs"/>
          <w:b/>
          <w:bCs/>
          <w:sz w:val="28"/>
          <w:szCs w:val="28"/>
          <w:rtl/>
          <w:lang w:bidi="ar-IQ"/>
        </w:rPr>
        <w:t xml:space="preserve"> </w:t>
      </w:r>
      <w:r w:rsidR="00520175" w:rsidRPr="00975D2E">
        <w:rPr>
          <w:rFonts w:ascii="Traditional Arabic" w:hAnsi="Traditional Arabic" w:cs="Traditional Arabic" w:hint="cs"/>
          <w:sz w:val="28"/>
          <w:szCs w:val="28"/>
          <w:rtl/>
          <w:lang w:bidi="ar-IQ"/>
        </w:rPr>
        <w:t>.</w:t>
      </w:r>
    </w:p>
    <w:p w:rsidR="00C62B2D" w:rsidRPr="007828A1" w:rsidRDefault="00666286" w:rsidP="00E056F6">
      <w:pPr>
        <w:pStyle w:val="a7"/>
        <w:autoSpaceDE w:val="0"/>
        <w:autoSpaceDN w:val="0"/>
        <w:adjustRightInd w:val="0"/>
        <w:spacing w:after="0" w:line="240" w:lineRule="auto"/>
        <w:ind w:left="0"/>
        <w:jc w:val="both"/>
        <w:rPr>
          <w:rFonts w:ascii="Traditional Arabic" w:hAnsi="Traditional Arabic" w:cs="Traditional Arabic"/>
          <w:sz w:val="28"/>
          <w:szCs w:val="28"/>
          <w:rtl/>
          <w:lang w:bidi="ar-IQ"/>
        </w:rPr>
      </w:pPr>
      <w:r w:rsidRPr="007828A1">
        <w:rPr>
          <w:rFonts w:ascii="Traditional Arabic" w:hAnsi="Traditional Arabic" w:cs="Traditional Arabic" w:hint="cs"/>
          <w:sz w:val="28"/>
          <w:szCs w:val="28"/>
          <w:rtl/>
        </w:rPr>
        <w:t xml:space="preserve">   </w:t>
      </w:r>
      <w:r w:rsidR="00FA1CF7" w:rsidRPr="007828A1">
        <w:rPr>
          <w:rFonts w:ascii="Traditional Arabic" w:hAnsi="Traditional Arabic" w:cs="Traditional Arabic" w:hint="cs"/>
          <w:sz w:val="28"/>
          <w:szCs w:val="28"/>
          <w:rtl/>
        </w:rPr>
        <w:t>وهو الضمان لبقاء الثقة بين الناس</w:t>
      </w:r>
      <w:r w:rsidR="00E056F6">
        <w:rPr>
          <w:rFonts w:ascii="Traditional Arabic" w:hAnsi="Traditional Arabic" w:cs="Traditional Arabic" w:hint="cs"/>
          <w:sz w:val="28"/>
          <w:szCs w:val="28"/>
          <w:rtl/>
        </w:rPr>
        <w:t xml:space="preserve"> في التعامل</w:t>
      </w:r>
      <w:r w:rsidR="00FA1CF7" w:rsidRPr="007828A1">
        <w:rPr>
          <w:rFonts w:ascii="Traditional Arabic" w:hAnsi="Traditional Arabic" w:cs="Traditional Arabic" w:hint="cs"/>
          <w:sz w:val="28"/>
          <w:szCs w:val="28"/>
          <w:rtl/>
        </w:rPr>
        <w:t xml:space="preserve">، </w:t>
      </w:r>
      <w:r w:rsidR="00E056F6">
        <w:rPr>
          <w:rFonts w:ascii="Traditional Arabic" w:hAnsi="Traditional Arabic" w:cs="Traditional Arabic" w:hint="cs"/>
          <w:sz w:val="28"/>
          <w:szCs w:val="28"/>
          <w:rtl/>
        </w:rPr>
        <w:t xml:space="preserve">بدونه </w:t>
      </w:r>
      <w:r w:rsidR="00FA1CF7" w:rsidRPr="007828A1">
        <w:rPr>
          <w:rFonts w:ascii="Traditional Arabic" w:hAnsi="Traditional Arabic" w:cs="Traditional Arabic" w:hint="cs"/>
          <w:sz w:val="28"/>
          <w:szCs w:val="28"/>
          <w:rtl/>
        </w:rPr>
        <w:t xml:space="preserve">يتهدم المجتمع، وتنعدم </w:t>
      </w:r>
      <w:r w:rsidR="00395902" w:rsidRPr="007828A1">
        <w:rPr>
          <w:rFonts w:ascii="Traditional Arabic" w:hAnsi="Traditional Arabic" w:cs="Traditional Arabic" w:hint="cs"/>
          <w:sz w:val="28"/>
          <w:szCs w:val="28"/>
          <w:rtl/>
        </w:rPr>
        <w:t>الإ</w:t>
      </w:r>
      <w:r w:rsidR="00E056F6">
        <w:rPr>
          <w:rFonts w:ascii="Traditional Arabic" w:hAnsi="Traditional Arabic" w:cs="Traditional Arabic" w:hint="cs"/>
          <w:sz w:val="28"/>
          <w:szCs w:val="28"/>
          <w:rtl/>
        </w:rPr>
        <w:t>نسانية</w:t>
      </w:r>
      <w:r w:rsidR="00FA1CF7" w:rsidRPr="007828A1">
        <w:rPr>
          <w:rFonts w:ascii="Traditional Arabic" w:hAnsi="Traditional Arabic" w:cs="Traditional Arabic" w:hint="cs"/>
          <w:sz w:val="28"/>
          <w:szCs w:val="28"/>
          <w:rtl/>
        </w:rPr>
        <w:t>، لهذا تشدد الإسلام في هذه الموضوع بشكل لا يقبل التخفيف</w:t>
      </w:r>
      <w:r w:rsidR="002D2800" w:rsidRPr="007828A1">
        <w:rPr>
          <w:rFonts w:ascii="Traditional Arabic" w:hAnsi="Traditional Arabic" w:cs="Traditional Arabic" w:hint="cs"/>
          <w:sz w:val="28"/>
          <w:szCs w:val="28"/>
          <w:rtl/>
        </w:rPr>
        <w:t xml:space="preserve">، </w:t>
      </w:r>
      <w:r w:rsidR="000D15DC" w:rsidRPr="007828A1">
        <w:rPr>
          <w:rFonts w:ascii="Traditional Arabic" w:eastAsia="Times New Roman" w:hAnsi="Traditional Arabic" w:cs="Traditional Arabic" w:hint="cs"/>
          <w:sz w:val="28"/>
          <w:szCs w:val="28"/>
          <w:rtl/>
          <w:lang w:bidi="ar-SY"/>
        </w:rPr>
        <w:t>وفي السنن الكبرى للبيهقي</w:t>
      </w:r>
      <w:r w:rsidR="00C62B2D" w:rsidRPr="007828A1">
        <w:rPr>
          <w:rFonts w:ascii="Traditional Arabic" w:eastAsia="Times New Roman" w:hAnsi="Traditional Arabic" w:cs="Traditional Arabic"/>
          <w:sz w:val="28"/>
          <w:szCs w:val="28"/>
          <w:rtl/>
          <w:lang w:bidi="ar-SY"/>
        </w:rPr>
        <w:t xml:space="preserve">, لما جاء أبو جندل إلى النبي </w:t>
      </w:r>
      <w:r w:rsidR="00C62B2D" w:rsidRPr="007828A1">
        <w:rPr>
          <w:rFonts w:ascii="Traditional Arabic" w:eastAsia="Times New Roman" w:hAnsi="Traditional Arabic" w:cs="Traditional Arabic"/>
          <w:sz w:val="28"/>
          <w:szCs w:val="28"/>
          <w:lang w:bidi="ar-SY"/>
        </w:rPr>
        <w:sym w:font="AGA Arabesque" w:char="F072"/>
      </w:r>
      <w:r w:rsidR="00C62B2D" w:rsidRPr="007828A1">
        <w:rPr>
          <w:rFonts w:ascii="Traditional Arabic" w:eastAsia="Times New Roman" w:hAnsi="Traditional Arabic" w:cs="Traditional Arabic"/>
          <w:sz w:val="28"/>
          <w:szCs w:val="28"/>
          <w:rtl/>
          <w:lang w:bidi="ar-SY"/>
        </w:rPr>
        <w:t xml:space="preserve"> بعد أ</w:t>
      </w:r>
      <w:r w:rsidR="005E2904" w:rsidRPr="007828A1">
        <w:rPr>
          <w:rFonts w:ascii="Traditional Arabic" w:eastAsia="Times New Roman" w:hAnsi="Traditional Arabic" w:cs="Traditional Arabic"/>
          <w:sz w:val="28"/>
          <w:szCs w:val="28"/>
          <w:rtl/>
          <w:lang w:bidi="ar-SY"/>
        </w:rPr>
        <w:t>ن عقد صلح الحديبية مع مشركي مكة</w:t>
      </w:r>
      <w:r w:rsidR="005E2904" w:rsidRPr="007828A1">
        <w:rPr>
          <w:rFonts w:ascii="Traditional Arabic" w:eastAsia="Times New Roman" w:hAnsi="Traditional Arabic" w:cs="Traditional Arabic" w:hint="cs"/>
          <w:sz w:val="28"/>
          <w:szCs w:val="28"/>
          <w:rtl/>
          <w:lang w:bidi="ar-SY"/>
        </w:rPr>
        <w:t>،</w:t>
      </w:r>
      <w:r w:rsidR="00C62B2D" w:rsidRPr="007828A1">
        <w:rPr>
          <w:rFonts w:ascii="Traditional Arabic" w:eastAsia="Times New Roman" w:hAnsi="Traditional Arabic" w:cs="Traditional Arabic"/>
          <w:sz w:val="28"/>
          <w:szCs w:val="28"/>
          <w:rtl/>
          <w:lang w:bidi="ar-SY"/>
        </w:rPr>
        <w:t xml:space="preserve"> فقال له: </w:t>
      </w:r>
      <w:r w:rsidR="000D15DC" w:rsidRPr="007828A1">
        <w:rPr>
          <w:rFonts w:ascii="Traditional Arabic" w:hAnsi="Traditional Arabic" w:cs="Traditional Arabic" w:hint="cs"/>
          <w:sz w:val="28"/>
          <w:szCs w:val="28"/>
          <w:rtl/>
          <w:lang w:bidi="ar-IQ"/>
        </w:rPr>
        <w:t>((</w:t>
      </w:r>
      <w:r w:rsidR="000D15DC" w:rsidRPr="007828A1">
        <w:rPr>
          <w:rFonts w:ascii="Traditional Arabic" w:hAnsi="Traditional Arabic" w:cs="Traditional Arabic"/>
          <w:sz w:val="28"/>
          <w:szCs w:val="28"/>
          <w:rtl/>
          <w:lang w:bidi="ar-IQ"/>
        </w:rPr>
        <w:t>أَبَا جَنْدَلٍ اصْبِرْ وَاحْتَسِبْ فَإِنَّ اللهَ جَاعِلٌ لَكَ وَلِمَنْ مَعَكَ مِنَ الْمُسْتَضْعَفِينَ فَرَجًا وَمَخْرَجًا , إِنَّا قَدْ صَالَحْنَا هَؤُلَاءِ الْقَوْمَ وَجَرَى بَيْنَنَا وَبَيْنَهُمُ الْعَهْدُ , وَإِنَّا لَا نَغْدِرُ</w:t>
      </w:r>
      <w:r w:rsidR="000D15DC" w:rsidRPr="007828A1">
        <w:rPr>
          <w:rFonts w:ascii="Traditional Arabic" w:hAnsi="Traditional Arabic" w:cs="Traditional Arabic" w:hint="cs"/>
          <w:sz w:val="28"/>
          <w:szCs w:val="28"/>
          <w:rtl/>
          <w:lang w:bidi="ar-IQ"/>
        </w:rPr>
        <w:t>))</w:t>
      </w:r>
      <w:r w:rsidR="000D15DC" w:rsidRPr="007828A1">
        <w:rPr>
          <w:rStyle w:val="a6"/>
          <w:rFonts w:ascii="Traditional Arabic" w:hAnsi="Traditional Arabic" w:cs="Traditional Arabic"/>
          <w:sz w:val="28"/>
          <w:szCs w:val="28"/>
          <w:rtl/>
          <w:lang w:bidi="ar-IQ"/>
        </w:rPr>
        <w:footnoteReference w:id="66"/>
      </w:r>
      <w:r w:rsidR="000D15DC" w:rsidRPr="007828A1">
        <w:rPr>
          <w:rFonts w:ascii="Traditional Arabic" w:hAnsi="Traditional Arabic" w:cs="Traditional Arabic" w:hint="cs"/>
          <w:sz w:val="28"/>
          <w:szCs w:val="28"/>
          <w:rtl/>
          <w:lang w:bidi="ar-IQ"/>
        </w:rPr>
        <w:t xml:space="preserve">، </w:t>
      </w:r>
      <w:r w:rsidR="00C62B2D" w:rsidRPr="007828A1">
        <w:rPr>
          <w:rFonts w:ascii="Traditional Arabic" w:eastAsia="Times New Roman" w:hAnsi="Traditional Arabic" w:cs="Traditional Arabic"/>
          <w:sz w:val="28"/>
          <w:szCs w:val="28"/>
          <w:rtl/>
          <w:lang w:bidi="ar-SY"/>
        </w:rPr>
        <w:t>وفي ظل التزام كلٍّ بعهوده واتفاقاته يستقر الوضع، وتنشأ الثقة, ويسير سيل تبادل المصالح والمنافع, فيسود الأمن ويتم التعايش السليم القويم</w:t>
      </w:r>
      <w:r w:rsidR="002D2800" w:rsidRPr="007828A1">
        <w:rPr>
          <w:rFonts w:ascii="Traditional Arabic" w:eastAsia="Times New Roman" w:hAnsi="Traditional Arabic" w:cs="Traditional Arabic" w:hint="cs"/>
          <w:sz w:val="28"/>
          <w:szCs w:val="28"/>
          <w:rtl/>
          <w:lang w:bidi="ar-SY"/>
        </w:rPr>
        <w:t xml:space="preserve"> </w:t>
      </w:r>
      <w:r w:rsidR="00C62B2D" w:rsidRPr="007828A1">
        <w:rPr>
          <w:rFonts w:ascii="Traditional Arabic" w:eastAsia="Times New Roman" w:hAnsi="Traditional Arabic" w:cs="Traditional Arabic"/>
          <w:sz w:val="28"/>
          <w:szCs w:val="28"/>
          <w:rtl/>
          <w:lang w:bidi="ar-SY"/>
        </w:rPr>
        <w:t>.</w:t>
      </w:r>
    </w:p>
    <w:p w:rsidR="00150E4E" w:rsidRPr="00975D2E" w:rsidRDefault="00FA1CF7" w:rsidP="00975D2E">
      <w:pPr>
        <w:pStyle w:val="a7"/>
        <w:numPr>
          <w:ilvl w:val="0"/>
          <w:numId w:val="26"/>
        </w:numPr>
        <w:autoSpaceDE w:val="0"/>
        <w:autoSpaceDN w:val="0"/>
        <w:adjustRightInd w:val="0"/>
        <w:spacing w:after="0" w:line="240" w:lineRule="auto"/>
        <w:jc w:val="both"/>
        <w:rPr>
          <w:rFonts w:ascii="Traditional Arabic" w:hAnsi="Traditional Arabic" w:cs="Traditional Arabic"/>
          <w:color w:val="000000"/>
          <w:sz w:val="28"/>
          <w:szCs w:val="28"/>
          <w:lang w:bidi="ar-IQ"/>
        </w:rPr>
      </w:pPr>
      <w:r w:rsidRPr="00975D2E">
        <w:rPr>
          <w:rFonts w:ascii="Traditional Arabic" w:eastAsia="Times New Roman" w:hAnsi="Traditional Arabic" w:cs="Traditional Arabic" w:hint="cs"/>
          <w:b/>
          <w:bCs/>
          <w:sz w:val="28"/>
          <w:szCs w:val="28"/>
          <w:rtl/>
        </w:rPr>
        <w:t>التكافل الاجتماعي:</w:t>
      </w:r>
      <w:r w:rsidRPr="00975D2E">
        <w:rPr>
          <w:rFonts w:ascii="Traditional Arabic" w:eastAsia="Times New Roman" w:hAnsi="Traditional Arabic" w:cs="Traditional Arabic" w:hint="cs"/>
          <w:sz w:val="28"/>
          <w:szCs w:val="28"/>
          <w:rtl/>
        </w:rPr>
        <w:t xml:space="preserve"> من أهم الضمانات التي </w:t>
      </w:r>
      <w:r w:rsidRPr="00975D2E">
        <w:rPr>
          <w:rFonts w:ascii="Traditional Arabic" w:hAnsi="Traditional Arabic" w:cs="Traditional Arabic"/>
          <w:color w:val="000000"/>
          <w:sz w:val="28"/>
          <w:szCs w:val="28"/>
          <w:rtl/>
          <w:lang w:bidi="ar-IQ"/>
        </w:rPr>
        <w:t>يقدمها الإسلام لغير المسلمين - الذين يقيمون في المجتمع المسلم - كفالتهم ضمن نظام التكافل الإسلامي</w:t>
      </w:r>
      <w:r w:rsidR="00150E4E" w:rsidRPr="00975D2E">
        <w:rPr>
          <w:rFonts w:ascii="Traditional Arabic" w:hAnsi="Traditional Arabic" w:cs="Traditional Arabic" w:hint="cs"/>
          <w:color w:val="000000"/>
          <w:sz w:val="28"/>
          <w:szCs w:val="28"/>
          <w:rtl/>
          <w:lang w:bidi="ar-IQ"/>
        </w:rPr>
        <w:t xml:space="preserve">، </w:t>
      </w:r>
      <w:r w:rsidR="000A5F47" w:rsidRPr="00975D2E">
        <w:rPr>
          <w:rFonts w:ascii="Traditional Arabic" w:hAnsi="Traditional Arabic" w:cs="Traditional Arabic" w:hint="cs"/>
          <w:color w:val="000000"/>
          <w:sz w:val="28"/>
          <w:szCs w:val="28"/>
          <w:rtl/>
          <w:lang w:bidi="ar-IQ"/>
        </w:rPr>
        <w:t>وقد حث ديننا الحنيف على الرفق والرحمة بين الناس، وسدّ خلة المحتاج، ومدّ يد العون إليه، وجعل دفع الزكاة إلى مستحقيها من المسلمين وغيرهم ركناً من أركان الإسلام، فقال تعالى:</w:t>
      </w:r>
      <w:proofErr w:type="spellStart"/>
      <w:r w:rsidR="000A5F47" w:rsidRPr="00975D2E">
        <w:rPr>
          <w:rFonts w:ascii="QCF2BSML" w:hAnsi="QCF2BSML" w:cs="QCF2BSML"/>
          <w:color w:val="000000"/>
          <w:sz w:val="24"/>
          <w:szCs w:val="24"/>
          <w:rtl/>
        </w:rPr>
        <w:t>ﭐﱡﭐ</w:t>
      </w:r>
      <w:proofErr w:type="spellEnd"/>
      <w:r w:rsidR="000A5F47" w:rsidRPr="00975D2E">
        <w:rPr>
          <w:rFonts w:ascii="QCF2196" w:hAnsi="QCF2196" w:cs="QCF2196"/>
          <w:color w:val="000000"/>
          <w:sz w:val="24"/>
          <w:szCs w:val="24"/>
          <w:rtl/>
        </w:rPr>
        <w:t xml:space="preserve"> ﲑ ﲒ  ﲓ ﲔ ﲩ </w:t>
      </w:r>
      <w:r w:rsidR="000A5F47" w:rsidRPr="00975D2E">
        <w:rPr>
          <w:rFonts w:ascii="QCF2BSML" w:hAnsi="QCF2BSML" w:cs="QCF2BSML"/>
          <w:color w:val="000000"/>
          <w:sz w:val="24"/>
          <w:szCs w:val="24"/>
          <w:rtl/>
        </w:rPr>
        <w:t>ﱠ</w:t>
      </w:r>
      <w:r w:rsidR="000A5F47" w:rsidRPr="007828A1">
        <w:rPr>
          <w:rStyle w:val="a6"/>
          <w:rFonts w:ascii="Traditional Arabic" w:eastAsia="@Arial Unicode MS" w:hAnsi="Traditional Arabic" w:cs="Traditional Arabic"/>
          <w:sz w:val="28"/>
          <w:szCs w:val="28"/>
          <w:rtl/>
        </w:rPr>
        <w:footnoteReference w:id="67"/>
      </w:r>
      <w:r w:rsidR="000A5F47" w:rsidRPr="00975D2E">
        <w:rPr>
          <w:rFonts w:ascii="Traditional Arabic" w:hAnsi="Traditional Arabic" w:cs="Traditional Arabic" w:hint="cs"/>
          <w:color w:val="000000"/>
          <w:sz w:val="28"/>
          <w:szCs w:val="28"/>
          <w:rtl/>
          <w:lang w:bidi="ar-IQ"/>
        </w:rPr>
        <w:t xml:space="preserve">، </w:t>
      </w:r>
      <w:r w:rsidR="000A5F47" w:rsidRPr="00975D2E">
        <w:rPr>
          <w:rFonts w:ascii="Traditional Arabic" w:hAnsi="Traditional Arabic" w:cs="Traditional Arabic"/>
          <w:sz w:val="28"/>
          <w:szCs w:val="28"/>
          <w:rtl/>
          <w:lang w:bidi="ar-IQ"/>
        </w:rPr>
        <w:t xml:space="preserve">قال القرطبي: "ومطلق لفظ الفقراء لا يقتضي الاختصاص بالمسلمين دون أهل الذمة </w:t>
      </w:r>
      <w:r w:rsidR="000A5F47" w:rsidRPr="00975D2E">
        <w:rPr>
          <w:rFonts w:ascii="Traditional Arabic" w:hAnsi="Traditional Arabic" w:cs="Traditional Arabic" w:hint="cs"/>
          <w:sz w:val="28"/>
          <w:szCs w:val="28"/>
          <w:rtl/>
          <w:lang w:bidi="ar-IQ"/>
        </w:rPr>
        <w:t>.</w:t>
      </w:r>
      <w:r w:rsidR="000A5F47" w:rsidRPr="00975D2E">
        <w:rPr>
          <w:rFonts w:ascii="Traditional Arabic" w:hAnsi="Traditional Arabic" w:cs="Traditional Arabic"/>
          <w:sz w:val="28"/>
          <w:szCs w:val="28"/>
          <w:rtl/>
          <w:lang w:bidi="ar-IQ"/>
        </w:rPr>
        <w:t>.. وقال عكرمة: الفقراء فقراء المسلمين، والمساكين فقراء أهل الكتاب"</w:t>
      </w:r>
      <w:r w:rsidR="000A5F47" w:rsidRPr="007828A1">
        <w:rPr>
          <w:rStyle w:val="a6"/>
          <w:rFonts w:ascii="Traditional Arabic" w:hAnsi="Traditional Arabic" w:cs="Traditional Arabic"/>
          <w:sz w:val="28"/>
          <w:szCs w:val="28"/>
          <w:rtl/>
          <w:lang w:bidi="ar-IQ"/>
        </w:rPr>
        <w:footnoteReference w:id="68"/>
      </w:r>
      <w:r w:rsidR="003813BF" w:rsidRPr="00975D2E">
        <w:rPr>
          <w:rFonts w:ascii="Traditional Arabic" w:hAnsi="Traditional Arabic" w:cs="Traditional Arabic" w:hint="cs"/>
          <w:sz w:val="28"/>
          <w:szCs w:val="28"/>
          <w:rtl/>
          <w:lang w:bidi="ar-IQ"/>
        </w:rPr>
        <w:t>، وأمر القرآن ا</w:t>
      </w:r>
      <w:r w:rsidR="003813BF" w:rsidRPr="00975D2E">
        <w:rPr>
          <w:rFonts w:ascii="Traditional Arabic" w:hAnsi="Traditional Arabic" w:cs="Traditional Arabic"/>
          <w:sz w:val="28"/>
          <w:szCs w:val="28"/>
          <w:rtl/>
          <w:lang w:bidi="ar-IQ"/>
        </w:rPr>
        <w:t xml:space="preserve">لكريم ورغَّب بالصدقة على غير المسلمين، فقد روى أبو عبيد </w:t>
      </w:r>
      <w:r w:rsidR="00512F54" w:rsidRPr="00975D2E">
        <w:rPr>
          <w:rFonts w:ascii="Traditional Arabic" w:hAnsi="Traditional Arabic" w:cs="Traditional Arabic" w:hint="cs"/>
          <w:sz w:val="28"/>
          <w:szCs w:val="28"/>
          <w:rtl/>
          <w:lang w:bidi="ar-IQ"/>
        </w:rPr>
        <w:t xml:space="preserve">بسنده عن ابن عباس: </w:t>
      </w:r>
      <w:r w:rsidR="00512F54" w:rsidRPr="00975D2E">
        <w:rPr>
          <w:rFonts w:ascii="Traditional Arabic" w:hAnsi="Traditional Arabic" w:cs="Traditional Arabic"/>
          <w:sz w:val="28"/>
          <w:szCs w:val="28"/>
          <w:rtl/>
          <w:lang w:bidi="ar-IQ"/>
        </w:rPr>
        <w:t xml:space="preserve">كان ناس لهم أنسباء وقرابة من قريظة </w:t>
      </w:r>
      <w:r w:rsidR="00512F54" w:rsidRPr="00975D2E">
        <w:rPr>
          <w:rFonts w:ascii="Traditional Arabic" w:hAnsi="Traditional Arabic" w:cs="Traditional Arabic"/>
          <w:sz w:val="28"/>
          <w:szCs w:val="28"/>
          <w:rtl/>
          <w:lang w:bidi="ar-IQ"/>
        </w:rPr>
        <w:lastRenderedPageBreak/>
        <w:t>والنضير، وكانوا يتقون أن يتصدقوا عليهم، ويريدونهم على الإسلام</w:t>
      </w:r>
      <w:r w:rsidR="003813BF" w:rsidRPr="00975D2E">
        <w:rPr>
          <w:rFonts w:ascii="Traditional Arabic" w:hAnsi="Traditional Arabic" w:cs="Traditional Arabic"/>
          <w:sz w:val="28"/>
          <w:szCs w:val="28"/>
          <w:rtl/>
          <w:lang w:bidi="ar-IQ"/>
        </w:rPr>
        <w:t>، فنزلت</w:t>
      </w:r>
      <w:r w:rsidR="00FF1B25" w:rsidRPr="00975D2E">
        <w:rPr>
          <w:rFonts w:ascii="Traditional Arabic" w:hAnsi="Traditional Arabic" w:cs="Traditional Arabic" w:hint="cs"/>
          <w:sz w:val="28"/>
          <w:szCs w:val="28"/>
          <w:rtl/>
          <w:lang w:bidi="ar-IQ"/>
        </w:rPr>
        <w:t>:</w:t>
      </w:r>
      <w:proofErr w:type="spellStart"/>
      <w:r w:rsidR="00FB1D28" w:rsidRPr="00975D2E">
        <w:rPr>
          <w:rFonts w:ascii="QCF2BSML" w:hAnsi="QCF2BSML" w:cs="QCF2BSML"/>
          <w:sz w:val="28"/>
          <w:szCs w:val="28"/>
          <w:rtl/>
        </w:rPr>
        <w:t>ﭐ</w:t>
      </w:r>
      <w:r w:rsidR="004B3F49" w:rsidRPr="00975D2E">
        <w:rPr>
          <w:rFonts w:ascii="QCF2BSML" w:hAnsi="QCF2BSML" w:cs="QCF2BSML"/>
          <w:color w:val="000000"/>
          <w:sz w:val="33"/>
          <w:szCs w:val="33"/>
          <w:rtl/>
        </w:rPr>
        <w:t>ﭐ</w:t>
      </w:r>
      <w:r w:rsidR="004B3F49" w:rsidRPr="00975D2E">
        <w:rPr>
          <w:rFonts w:ascii="QCF2BSML" w:hAnsi="QCF2BSML" w:cs="QCF2BSML"/>
          <w:color w:val="000000"/>
          <w:sz w:val="24"/>
          <w:szCs w:val="24"/>
          <w:rtl/>
        </w:rPr>
        <w:t>ﱡﭐ</w:t>
      </w:r>
      <w:proofErr w:type="spellEnd"/>
      <w:r w:rsidR="004B3F49" w:rsidRPr="00975D2E">
        <w:rPr>
          <w:rFonts w:ascii="QCF2046" w:hAnsi="QCF2046" w:cs="QCF2046"/>
          <w:color w:val="000000"/>
          <w:sz w:val="2"/>
          <w:szCs w:val="2"/>
          <w:rtl/>
        </w:rPr>
        <w:t xml:space="preserve"> </w:t>
      </w:r>
      <w:r w:rsidR="004B3F49" w:rsidRPr="00975D2E">
        <w:rPr>
          <w:rFonts w:ascii="QCF2046" w:hAnsi="QCF2046" w:cs="QCF2046"/>
          <w:color w:val="000000"/>
          <w:sz w:val="24"/>
          <w:szCs w:val="24"/>
          <w:rtl/>
        </w:rPr>
        <w:t>ﱫ</w:t>
      </w:r>
      <w:r w:rsidR="004B3F49" w:rsidRPr="00975D2E">
        <w:rPr>
          <w:rFonts w:ascii="QCF2046" w:hAnsi="QCF2046" w:cs="QCF2046"/>
          <w:color w:val="000000"/>
          <w:sz w:val="2"/>
          <w:szCs w:val="2"/>
          <w:rtl/>
        </w:rPr>
        <w:t xml:space="preserve"> </w:t>
      </w:r>
      <w:r w:rsidR="004B3F49" w:rsidRPr="00975D2E">
        <w:rPr>
          <w:rFonts w:ascii="QCF2046" w:hAnsi="QCF2046" w:cs="QCF2046"/>
          <w:color w:val="000000"/>
          <w:sz w:val="24"/>
          <w:szCs w:val="24"/>
          <w:rtl/>
        </w:rPr>
        <w:t>ﱬ</w:t>
      </w:r>
      <w:r w:rsidR="004B3F49" w:rsidRPr="00975D2E">
        <w:rPr>
          <w:rFonts w:ascii="QCF2046" w:hAnsi="QCF2046" w:cs="QCF2046"/>
          <w:color w:val="000000"/>
          <w:sz w:val="2"/>
          <w:szCs w:val="2"/>
          <w:rtl/>
        </w:rPr>
        <w:t xml:space="preserve"> </w:t>
      </w:r>
      <w:r w:rsidR="004B3F49" w:rsidRPr="00975D2E">
        <w:rPr>
          <w:rFonts w:ascii="QCF2046" w:hAnsi="QCF2046" w:cs="QCF2046"/>
          <w:color w:val="000000"/>
          <w:sz w:val="24"/>
          <w:szCs w:val="24"/>
          <w:rtl/>
        </w:rPr>
        <w:t>ﱭ</w:t>
      </w:r>
      <w:r w:rsidR="004B3F49" w:rsidRPr="00975D2E">
        <w:rPr>
          <w:rFonts w:ascii="QCF2046" w:hAnsi="QCF2046" w:cs="QCF2046"/>
          <w:color w:val="000000"/>
          <w:sz w:val="2"/>
          <w:szCs w:val="2"/>
          <w:rtl/>
        </w:rPr>
        <w:t xml:space="preserve">  </w:t>
      </w:r>
      <w:r w:rsidR="004B3F49" w:rsidRPr="00975D2E">
        <w:rPr>
          <w:rFonts w:ascii="QCF2046" w:hAnsi="QCF2046" w:cs="QCF2046"/>
          <w:color w:val="000000"/>
          <w:sz w:val="24"/>
          <w:szCs w:val="24"/>
          <w:rtl/>
        </w:rPr>
        <w:t>ﱮ</w:t>
      </w:r>
      <w:r w:rsidR="004B3F49" w:rsidRPr="00975D2E">
        <w:rPr>
          <w:rFonts w:ascii="QCF2046" w:hAnsi="QCF2046" w:cs="QCF2046"/>
          <w:color w:val="000000"/>
          <w:sz w:val="2"/>
          <w:szCs w:val="2"/>
          <w:rtl/>
        </w:rPr>
        <w:t xml:space="preserve"> </w:t>
      </w:r>
      <w:r w:rsidR="004B3F49" w:rsidRPr="00975D2E">
        <w:rPr>
          <w:rFonts w:ascii="QCF2046" w:hAnsi="QCF2046" w:cs="QCF2046"/>
          <w:color w:val="000000"/>
          <w:sz w:val="24"/>
          <w:szCs w:val="24"/>
          <w:rtl/>
        </w:rPr>
        <w:t>ﱯ</w:t>
      </w:r>
      <w:r w:rsidR="004B3F49" w:rsidRPr="00975D2E">
        <w:rPr>
          <w:rFonts w:ascii="QCF2046" w:hAnsi="QCF2046" w:cs="QCF2046"/>
          <w:color w:val="000000"/>
          <w:sz w:val="2"/>
          <w:szCs w:val="2"/>
          <w:rtl/>
        </w:rPr>
        <w:t xml:space="preserve"> </w:t>
      </w:r>
      <w:r w:rsidR="004B3F49" w:rsidRPr="00975D2E">
        <w:rPr>
          <w:rFonts w:ascii="QCF2046" w:hAnsi="QCF2046" w:cs="QCF2046"/>
          <w:color w:val="000000"/>
          <w:sz w:val="24"/>
          <w:szCs w:val="24"/>
          <w:rtl/>
        </w:rPr>
        <w:t>ﱰ</w:t>
      </w:r>
      <w:r w:rsidR="004B3F49" w:rsidRPr="00975D2E">
        <w:rPr>
          <w:rFonts w:ascii="QCF2046" w:hAnsi="QCF2046" w:cs="QCF2046"/>
          <w:color w:val="000000"/>
          <w:sz w:val="2"/>
          <w:szCs w:val="2"/>
          <w:rtl/>
        </w:rPr>
        <w:t xml:space="preserve"> </w:t>
      </w:r>
      <w:r w:rsidR="004B3F49" w:rsidRPr="00975D2E">
        <w:rPr>
          <w:rFonts w:ascii="QCF2046" w:hAnsi="QCF2046" w:cs="QCF2046"/>
          <w:color w:val="000000"/>
          <w:sz w:val="24"/>
          <w:szCs w:val="24"/>
          <w:rtl/>
        </w:rPr>
        <w:t>ﱱ</w:t>
      </w:r>
      <w:r w:rsidR="004B3F49" w:rsidRPr="00975D2E">
        <w:rPr>
          <w:rFonts w:ascii="QCF2046" w:hAnsi="QCF2046" w:cs="QCF2046"/>
          <w:color w:val="000000"/>
          <w:sz w:val="2"/>
          <w:szCs w:val="2"/>
          <w:rtl/>
        </w:rPr>
        <w:t xml:space="preserve"> </w:t>
      </w:r>
      <w:proofErr w:type="spellStart"/>
      <w:r w:rsidR="004B3F49" w:rsidRPr="00975D2E">
        <w:rPr>
          <w:rFonts w:ascii="QCF2046" w:hAnsi="QCF2046" w:cs="QCF2046"/>
          <w:color w:val="000000"/>
          <w:sz w:val="24"/>
          <w:szCs w:val="24"/>
          <w:rtl/>
        </w:rPr>
        <w:t>ﱲ</w:t>
      </w:r>
      <w:r w:rsidR="004B3F49" w:rsidRPr="00975D2E">
        <w:rPr>
          <w:rFonts w:ascii="QCF2046" w:hAnsi="QCF2046" w:cs="QCF2046"/>
          <w:color w:val="0000A5"/>
          <w:sz w:val="24"/>
          <w:szCs w:val="24"/>
          <w:rtl/>
        </w:rPr>
        <w:t>ﱳ</w:t>
      </w:r>
      <w:proofErr w:type="spellEnd"/>
      <w:r w:rsidR="004B3F49" w:rsidRPr="00975D2E">
        <w:rPr>
          <w:rFonts w:ascii="QCF2046" w:hAnsi="QCF2046" w:cs="QCF2046"/>
          <w:color w:val="000000"/>
          <w:sz w:val="2"/>
          <w:szCs w:val="2"/>
          <w:rtl/>
        </w:rPr>
        <w:t xml:space="preserve"> </w:t>
      </w:r>
      <w:r w:rsidR="004B3F49" w:rsidRPr="00975D2E">
        <w:rPr>
          <w:rFonts w:ascii="QCF2046" w:hAnsi="QCF2046" w:cs="QCF2046"/>
          <w:color w:val="000000"/>
          <w:sz w:val="24"/>
          <w:szCs w:val="24"/>
          <w:rtl/>
        </w:rPr>
        <w:t>ﱴ</w:t>
      </w:r>
      <w:r w:rsidR="004B3F49" w:rsidRPr="00975D2E">
        <w:rPr>
          <w:rFonts w:ascii="QCF2046" w:hAnsi="QCF2046" w:cs="QCF2046"/>
          <w:color w:val="000000"/>
          <w:sz w:val="2"/>
          <w:szCs w:val="2"/>
          <w:rtl/>
        </w:rPr>
        <w:t xml:space="preserve"> </w:t>
      </w:r>
      <w:r w:rsidR="004B3F49" w:rsidRPr="00975D2E">
        <w:rPr>
          <w:rFonts w:ascii="QCF2046" w:hAnsi="QCF2046" w:cs="QCF2046"/>
          <w:color w:val="000000"/>
          <w:sz w:val="24"/>
          <w:szCs w:val="24"/>
          <w:rtl/>
        </w:rPr>
        <w:t>ﱵ</w:t>
      </w:r>
      <w:r w:rsidR="004B3F49" w:rsidRPr="00975D2E">
        <w:rPr>
          <w:rFonts w:ascii="QCF2046" w:hAnsi="QCF2046" w:cs="QCF2046"/>
          <w:color w:val="000000"/>
          <w:sz w:val="2"/>
          <w:szCs w:val="2"/>
          <w:rtl/>
        </w:rPr>
        <w:t xml:space="preserve"> </w:t>
      </w:r>
      <w:r w:rsidR="004B3F49" w:rsidRPr="00975D2E">
        <w:rPr>
          <w:rFonts w:ascii="QCF2046" w:hAnsi="QCF2046" w:cs="QCF2046"/>
          <w:color w:val="000000"/>
          <w:sz w:val="24"/>
          <w:szCs w:val="24"/>
          <w:rtl/>
        </w:rPr>
        <w:t>ﱶ</w:t>
      </w:r>
      <w:r w:rsidR="004B3F49" w:rsidRPr="00975D2E">
        <w:rPr>
          <w:rFonts w:ascii="QCF2046" w:hAnsi="QCF2046" w:cs="QCF2046"/>
          <w:color w:val="000000"/>
          <w:sz w:val="2"/>
          <w:szCs w:val="2"/>
          <w:rtl/>
        </w:rPr>
        <w:t xml:space="preserve"> </w:t>
      </w:r>
      <w:r w:rsidR="004B3F49" w:rsidRPr="00975D2E">
        <w:rPr>
          <w:rFonts w:ascii="QCF2046" w:hAnsi="QCF2046" w:cs="QCF2046"/>
          <w:color w:val="000000"/>
          <w:sz w:val="24"/>
          <w:szCs w:val="24"/>
          <w:rtl/>
        </w:rPr>
        <w:t>ﱷ</w:t>
      </w:r>
      <w:r w:rsidR="004B3F49" w:rsidRPr="00975D2E">
        <w:rPr>
          <w:rFonts w:ascii="QCF2046" w:hAnsi="QCF2046" w:cs="QCF2046"/>
          <w:color w:val="000000"/>
          <w:sz w:val="2"/>
          <w:szCs w:val="2"/>
          <w:rtl/>
        </w:rPr>
        <w:t xml:space="preserve">    </w:t>
      </w:r>
      <w:r w:rsidR="004B3F49" w:rsidRPr="00975D2E">
        <w:rPr>
          <w:rFonts w:ascii="QCF2046" w:hAnsi="QCF2046" w:cs="QCF2046"/>
          <w:color w:val="000000"/>
          <w:sz w:val="24"/>
          <w:szCs w:val="24"/>
          <w:rtl/>
        </w:rPr>
        <w:t>ﲊ</w:t>
      </w:r>
      <w:r w:rsidR="004B3F49" w:rsidRPr="00975D2E">
        <w:rPr>
          <w:rFonts w:ascii="QCF2046" w:hAnsi="QCF2046" w:cs="QCF2046"/>
          <w:color w:val="000000"/>
          <w:sz w:val="2"/>
          <w:szCs w:val="2"/>
          <w:rtl/>
        </w:rPr>
        <w:t xml:space="preserve"> </w:t>
      </w:r>
      <w:r w:rsidR="004B3F49" w:rsidRPr="00975D2E">
        <w:rPr>
          <w:rFonts w:ascii="QCF2BSML" w:hAnsi="QCF2BSML" w:cs="QCF2BSML"/>
          <w:color w:val="000000"/>
          <w:sz w:val="24"/>
          <w:szCs w:val="24"/>
          <w:rtl/>
        </w:rPr>
        <w:t>ﱠ</w:t>
      </w:r>
      <w:r w:rsidR="00FF1B25" w:rsidRPr="006B0500">
        <w:rPr>
          <w:rStyle w:val="a6"/>
          <w:rFonts w:ascii="Traditional Arabic" w:hAnsi="Traditional Arabic" w:cs="Traditional Arabic"/>
          <w:sz w:val="28"/>
          <w:szCs w:val="28"/>
          <w:rtl/>
          <w:lang w:bidi="ar-IQ"/>
        </w:rPr>
        <w:footnoteReference w:id="69"/>
      </w:r>
      <w:r w:rsidR="006B0500" w:rsidRPr="00975D2E">
        <w:rPr>
          <w:rFonts w:ascii="Traditional Arabic" w:hAnsi="Traditional Arabic" w:cs="Traditional Arabic" w:hint="cs"/>
          <w:sz w:val="28"/>
          <w:szCs w:val="28"/>
          <w:rtl/>
          <w:lang w:bidi="ar-IQ"/>
        </w:rPr>
        <w:t>"</w:t>
      </w:r>
      <w:r w:rsidR="00466601" w:rsidRPr="00975D2E">
        <w:rPr>
          <w:rFonts w:ascii="Traditional Arabic" w:hAnsi="Traditional Arabic" w:cs="Traditional Arabic" w:hint="cs"/>
          <w:sz w:val="24"/>
          <w:szCs w:val="24"/>
          <w:vertAlign w:val="superscript"/>
          <w:rtl/>
          <w:lang w:bidi="ar-IQ"/>
        </w:rPr>
        <w:t>،</w:t>
      </w:r>
      <w:r w:rsidR="00466601" w:rsidRPr="006B0500">
        <w:rPr>
          <w:rStyle w:val="a6"/>
          <w:rFonts w:ascii="Traditional Arabic" w:hAnsi="Traditional Arabic" w:cs="Traditional Arabic"/>
          <w:sz w:val="28"/>
          <w:szCs w:val="28"/>
          <w:rtl/>
          <w:lang w:bidi="ar-IQ"/>
        </w:rPr>
        <w:footnoteReference w:id="70"/>
      </w:r>
      <w:r w:rsidR="00512F54" w:rsidRPr="00975D2E">
        <w:rPr>
          <w:rFonts w:ascii="Traditional Arabic" w:hAnsi="Traditional Arabic" w:cs="Traditional Arabic" w:hint="cs"/>
          <w:sz w:val="24"/>
          <w:szCs w:val="24"/>
          <w:rtl/>
          <w:lang w:bidi="ar-IQ"/>
        </w:rPr>
        <w:t xml:space="preserve">، </w:t>
      </w:r>
      <w:r w:rsidR="00512F54" w:rsidRPr="00975D2E">
        <w:rPr>
          <w:rFonts w:ascii="Traditional Arabic" w:hAnsi="Traditional Arabic" w:cs="Traditional Arabic" w:hint="cs"/>
          <w:sz w:val="28"/>
          <w:szCs w:val="28"/>
          <w:rtl/>
          <w:lang w:bidi="ar-IQ"/>
        </w:rPr>
        <w:t>كما و</w:t>
      </w:r>
      <w:r w:rsidR="00466601" w:rsidRPr="00975D2E">
        <w:rPr>
          <w:rFonts w:ascii="Traditional Arabic" w:hAnsi="Traditional Arabic" w:cs="Traditional Arabic"/>
          <w:sz w:val="28"/>
          <w:szCs w:val="28"/>
          <w:rtl/>
          <w:lang w:bidi="ar-IQ"/>
        </w:rPr>
        <w:t xml:space="preserve">أجاز </w:t>
      </w:r>
      <w:r w:rsidR="00512F54" w:rsidRPr="00975D2E">
        <w:rPr>
          <w:rFonts w:ascii="Traditional Arabic" w:hAnsi="Traditional Arabic" w:cs="Traditional Arabic" w:hint="cs"/>
          <w:sz w:val="28"/>
          <w:szCs w:val="28"/>
          <w:rtl/>
          <w:lang w:bidi="ar-IQ"/>
        </w:rPr>
        <w:t>ال</w:t>
      </w:r>
      <w:r w:rsidR="00466601" w:rsidRPr="00975D2E">
        <w:rPr>
          <w:rFonts w:ascii="Traditional Arabic" w:hAnsi="Traditional Arabic" w:cs="Traditional Arabic"/>
          <w:sz w:val="28"/>
          <w:szCs w:val="28"/>
          <w:rtl/>
          <w:lang w:bidi="ar-IQ"/>
        </w:rPr>
        <w:t xml:space="preserve">فقهاء التصدق على أهل الذمة، </w:t>
      </w:r>
      <w:r w:rsidR="00032426" w:rsidRPr="00975D2E">
        <w:rPr>
          <w:rFonts w:ascii="Traditional Arabic" w:hAnsi="Traditional Arabic" w:cs="Traditional Arabic" w:hint="cs"/>
          <w:sz w:val="28"/>
          <w:szCs w:val="28"/>
          <w:rtl/>
          <w:lang w:bidi="ar-IQ"/>
        </w:rPr>
        <w:t>روى ابن أبي شيبة بسنده عن</w:t>
      </w:r>
      <w:r w:rsidR="00466601" w:rsidRPr="00975D2E">
        <w:rPr>
          <w:rFonts w:ascii="Traditional Arabic" w:hAnsi="Traditional Arabic" w:cs="Traditional Arabic"/>
          <w:sz w:val="28"/>
          <w:szCs w:val="28"/>
          <w:rtl/>
          <w:lang w:bidi="ar-IQ"/>
        </w:rPr>
        <w:t xml:space="preserve"> أبي رزين</w:t>
      </w:r>
      <w:r w:rsidR="00032426" w:rsidRPr="00975D2E">
        <w:rPr>
          <w:rFonts w:ascii="Traditional Arabic" w:hAnsi="Traditional Arabic" w:cs="Traditional Arabic" w:hint="cs"/>
          <w:sz w:val="28"/>
          <w:szCs w:val="28"/>
          <w:rtl/>
          <w:lang w:bidi="ar-IQ"/>
        </w:rPr>
        <w:t>، قوله</w:t>
      </w:r>
      <w:r w:rsidR="00466601" w:rsidRPr="00975D2E">
        <w:rPr>
          <w:rFonts w:ascii="Traditional Arabic" w:hAnsi="Traditional Arabic" w:cs="Traditional Arabic"/>
          <w:sz w:val="28"/>
          <w:szCs w:val="28"/>
          <w:rtl/>
          <w:lang w:bidi="ar-IQ"/>
        </w:rPr>
        <w:t xml:space="preserve">: </w:t>
      </w:r>
      <w:r w:rsidR="00032426" w:rsidRPr="00975D2E">
        <w:rPr>
          <w:rFonts w:ascii="Traditional Arabic" w:hAnsi="Traditional Arabic" w:cs="Traditional Arabic" w:hint="cs"/>
          <w:sz w:val="28"/>
          <w:szCs w:val="28"/>
          <w:rtl/>
          <w:lang w:bidi="ar-IQ"/>
        </w:rPr>
        <w:t>"</w:t>
      </w:r>
      <w:r w:rsidR="00466601" w:rsidRPr="00975D2E">
        <w:rPr>
          <w:rFonts w:ascii="Traditional Arabic" w:hAnsi="Traditional Arabic" w:cs="Traditional Arabic"/>
          <w:sz w:val="28"/>
          <w:szCs w:val="28"/>
          <w:rtl/>
          <w:lang w:bidi="ar-IQ"/>
        </w:rPr>
        <w:t xml:space="preserve">كنت مع سفيان بن سلمة، فمر عليه أسارى من المشركين، فأمرني أن أتصدق عليهم، ثم تلا هذه الآية: </w:t>
      </w:r>
      <w:proofErr w:type="spellStart"/>
      <w:r w:rsidR="00032426" w:rsidRPr="00975D2E">
        <w:rPr>
          <w:rFonts w:ascii="QCF2BSML" w:hAnsi="QCF2BSML" w:cs="QCF2BSML"/>
          <w:color w:val="000000"/>
          <w:sz w:val="24"/>
          <w:szCs w:val="24"/>
          <w:rtl/>
        </w:rPr>
        <w:t>ﱡﭐ</w:t>
      </w:r>
      <w:proofErr w:type="spellEnd"/>
      <w:r w:rsidR="00032426" w:rsidRPr="00975D2E">
        <w:rPr>
          <w:rFonts w:ascii="QCF2579" w:hAnsi="QCF2579" w:cs="QCF2579"/>
          <w:color w:val="000000"/>
          <w:sz w:val="24"/>
          <w:szCs w:val="24"/>
          <w:rtl/>
        </w:rPr>
        <w:t xml:space="preserve"> ﱑ ﱒ ﱓ ﱔ ﱕ  ﱖ ﱗ ﱘ </w:t>
      </w:r>
      <w:r w:rsidR="00032426" w:rsidRPr="00975D2E">
        <w:rPr>
          <w:rFonts w:ascii="QCF2BSML" w:hAnsi="QCF2BSML" w:cs="QCF2BSML"/>
          <w:color w:val="000000"/>
          <w:sz w:val="24"/>
          <w:szCs w:val="24"/>
          <w:rtl/>
        </w:rPr>
        <w:t>ﱠ</w:t>
      </w:r>
      <w:r w:rsidR="00032426" w:rsidRPr="007828A1">
        <w:rPr>
          <w:rStyle w:val="a6"/>
          <w:rFonts w:ascii="Traditional Arabic" w:eastAsia="@Arial Unicode MS" w:hAnsi="Traditional Arabic" w:cs="Traditional Arabic"/>
          <w:sz w:val="28"/>
          <w:szCs w:val="28"/>
          <w:rtl/>
        </w:rPr>
        <w:footnoteReference w:id="71"/>
      </w:r>
      <w:r w:rsidR="00032426" w:rsidRPr="00975D2E">
        <w:rPr>
          <w:rFonts w:ascii="Traditional Arabic" w:eastAsia="@Arial Unicode MS" w:hAnsi="Traditional Arabic" w:cs="Traditional Arabic"/>
          <w:sz w:val="28"/>
          <w:szCs w:val="28"/>
          <w:vertAlign w:val="superscript"/>
          <w:rtl/>
        </w:rPr>
        <w:t xml:space="preserve"> </w:t>
      </w:r>
      <w:r w:rsidR="00B7587E" w:rsidRPr="00975D2E">
        <w:rPr>
          <w:rFonts w:ascii="Traditional Arabic" w:hAnsi="Traditional Arabic" w:cs="Traditional Arabic" w:hint="cs"/>
          <w:sz w:val="28"/>
          <w:szCs w:val="28"/>
          <w:rtl/>
          <w:lang w:bidi="ar-IQ"/>
        </w:rPr>
        <w:t>"</w:t>
      </w:r>
      <w:r w:rsidR="00B7587E" w:rsidRPr="007828A1">
        <w:rPr>
          <w:rStyle w:val="a6"/>
          <w:rFonts w:ascii="Traditional Arabic" w:hAnsi="Traditional Arabic" w:cs="Traditional Arabic"/>
          <w:sz w:val="28"/>
          <w:szCs w:val="28"/>
          <w:rtl/>
          <w:lang w:bidi="ar-IQ"/>
        </w:rPr>
        <w:footnoteReference w:id="72"/>
      </w:r>
      <w:r w:rsidR="00B7587E" w:rsidRPr="00975D2E">
        <w:rPr>
          <w:rFonts w:ascii="Traditional Arabic" w:hAnsi="Traditional Arabic" w:cs="Traditional Arabic" w:hint="cs"/>
          <w:sz w:val="28"/>
          <w:szCs w:val="28"/>
          <w:rtl/>
          <w:lang w:bidi="ar-IQ"/>
        </w:rPr>
        <w:t xml:space="preserve"> . </w:t>
      </w:r>
    </w:p>
    <w:p w:rsidR="00912FE8" w:rsidRPr="00975D2E" w:rsidRDefault="00C62B2D" w:rsidP="00975D2E">
      <w:pPr>
        <w:pStyle w:val="a7"/>
        <w:numPr>
          <w:ilvl w:val="0"/>
          <w:numId w:val="19"/>
        </w:numPr>
        <w:autoSpaceDE w:val="0"/>
        <w:autoSpaceDN w:val="0"/>
        <w:adjustRightInd w:val="0"/>
        <w:spacing w:after="0" w:line="240" w:lineRule="auto"/>
        <w:ind w:left="0"/>
        <w:jc w:val="both"/>
        <w:rPr>
          <w:rFonts w:ascii="Traditional Arabic" w:hAnsi="Traditional Arabic" w:cs="Traditional Arabic"/>
          <w:color w:val="000000"/>
          <w:sz w:val="28"/>
          <w:szCs w:val="28"/>
          <w:lang w:bidi="ar-IQ"/>
        </w:rPr>
      </w:pPr>
      <w:r w:rsidRPr="00975D2E">
        <w:rPr>
          <w:rFonts w:ascii="Traditional Arabic" w:eastAsia="Times New Roman" w:hAnsi="Traditional Arabic" w:cs="Traditional Arabic"/>
          <w:b/>
          <w:bCs/>
          <w:sz w:val="28"/>
          <w:szCs w:val="28"/>
          <w:rtl/>
          <w:lang w:bidi="ar-SY"/>
        </w:rPr>
        <w:t>ترك الجدا</w:t>
      </w:r>
      <w:r w:rsidR="005704EB" w:rsidRPr="00975D2E">
        <w:rPr>
          <w:rFonts w:ascii="Traditional Arabic" w:eastAsia="Times New Roman" w:hAnsi="Traditional Arabic" w:cs="Traditional Arabic"/>
          <w:b/>
          <w:bCs/>
          <w:sz w:val="28"/>
          <w:szCs w:val="28"/>
          <w:rtl/>
          <w:lang w:bidi="ar-SY"/>
        </w:rPr>
        <w:t>ل</w:t>
      </w:r>
      <w:r w:rsidR="002E5135" w:rsidRPr="00975D2E">
        <w:rPr>
          <w:rFonts w:ascii="Traditional Arabic" w:eastAsia="Times New Roman" w:hAnsi="Traditional Arabic" w:cs="Traditional Arabic" w:hint="cs"/>
          <w:b/>
          <w:bCs/>
          <w:sz w:val="28"/>
          <w:szCs w:val="28"/>
          <w:rtl/>
          <w:lang w:bidi="ar-SY"/>
        </w:rPr>
        <w:t>،</w:t>
      </w:r>
      <w:r w:rsidR="005704EB" w:rsidRPr="00975D2E">
        <w:rPr>
          <w:rFonts w:ascii="Traditional Arabic" w:eastAsia="Times New Roman" w:hAnsi="Traditional Arabic" w:cs="Traditional Arabic"/>
          <w:b/>
          <w:bCs/>
          <w:sz w:val="28"/>
          <w:szCs w:val="28"/>
          <w:rtl/>
          <w:lang w:bidi="ar-SY"/>
        </w:rPr>
        <w:t xml:space="preserve"> </w:t>
      </w:r>
      <w:r w:rsidR="00D938C9" w:rsidRPr="00975D2E">
        <w:rPr>
          <w:rFonts w:ascii="Traditional Arabic" w:eastAsia="Times New Roman" w:hAnsi="Traditional Arabic" w:cs="Traditional Arabic" w:hint="cs"/>
          <w:b/>
          <w:bCs/>
          <w:sz w:val="28"/>
          <w:szCs w:val="28"/>
          <w:rtl/>
          <w:lang w:bidi="ar-SY"/>
        </w:rPr>
        <w:t>والحوار</w:t>
      </w:r>
      <w:r w:rsidR="005704EB" w:rsidRPr="00975D2E">
        <w:rPr>
          <w:rFonts w:ascii="Traditional Arabic" w:eastAsia="Times New Roman" w:hAnsi="Traditional Arabic" w:cs="Traditional Arabic"/>
          <w:b/>
          <w:bCs/>
          <w:sz w:val="28"/>
          <w:szCs w:val="28"/>
          <w:rtl/>
          <w:lang w:bidi="ar-SY"/>
        </w:rPr>
        <w:t xml:space="preserve"> </w:t>
      </w:r>
      <w:r w:rsidR="00D938C9" w:rsidRPr="00975D2E">
        <w:rPr>
          <w:rFonts w:ascii="Traditional Arabic" w:eastAsia="Times New Roman" w:hAnsi="Traditional Arabic" w:cs="Traditional Arabic" w:hint="cs"/>
          <w:b/>
          <w:bCs/>
          <w:sz w:val="28"/>
          <w:szCs w:val="28"/>
          <w:rtl/>
          <w:lang w:bidi="ar-SY"/>
        </w:rPr>
        <w:t>ب</w:t>
      </w:r>
      <w:r w:rsidR="005704EB" w:rsidRPr="00975D2E">
        <w:rPr>
          <w:rFonts w:ascii="Traditional Arabic" w:eastAsia="Times New Roman" w:hAnsi="Traditional Arabic" w:cs="Traditional Arabic"/>
          <w:b/>
          <w:bCs/>
          <w:sz w:val="28"/>
          <w:szCs w:val="28"/>
          <w:rtl/>
          <w:lang w:bidi="ar-SY"/>
        </w:rPr>
        <w:t>التي هي أحسن</w:t>
      </w:r>
      <w:r w:rsidR="005704EB" w:rsidRPr="00975D2E">
        <w:rPr>
          <w:rFonts w:ascii="Traditional Arabic" w:eastAsia="Times New Roman" w:hAnsi="Traditional Arabic" w:cs="Traditional Arabic" w:hint="cs"/>
          <w:b/>
          <w:bCs/>
          <w:sz w:val="28"/>
          <w:szCs w:val="28"/>
          <w:rtl/>
          <w:lang w:bidi="ar-SY"/>
        </w:rPr>
        <w:t xml:space="preserve">: </w:t>
      </w:r>
      <w:r w:rsidRPr="00975D2E">
        <w:rPr>
          <w:rFonts w:ascii="Traditional Arabic" w:eastAsia="Times New Roman" w:hAnsi="Traditional Arabic" w:cs="Traditional Arabic"/>
          <w:sz w:val="28"/>
          <w:szCs w:val="28"/>
          <w:rtl/>
          <w:lang w:bidi="ar-SY"/>
        </w:rPr>
        <w:t>مما يزعزع التعايش السليم التولع بكثرة الجدال وإثارة البلبلة وكثرة المِراء والانتقاد, وقد نهتنا الشريعة عن الجدال إلا مع الالتزام فيه بالتي هي أحسن, قال سبحانه وتعالى:</w:t>
      </w:r>
      <w:r w:rsidR="00765C3F" w:rsidRPr="00975D2E">
        <w:rPr>
          <w:rFonts w:ascii="QCF2BSML" w:hAnsi="QCF2BSML" w:cs="QCF2BSML"/>
          <w:color w:val="000000"/>
          <w:sz w:val="28"/>
          <w:szCs w:val="28"/>
          <w:rtl/>
        </w:rPr>
        <w:t xml:space="preserve"> </w:t>
      </w:r>
      <w:proofErr w:type="spellStart"/>
      <w:r w:rsidR="004B3F49" w:rsidRPr="00975D2E">
        <w:rPr>
          <w:rFonts w:ascii="QCF2BSML" w:hAnsi="QCF2BSML" w:cs="QCF2BSML"/>
          <w:color w:val="000000"/>
          <w:sz w:val="24"/>
          <w:szCs w:val="24"/>
          <w:rtl/>
        </w:rPr>
        <w:t>ﭐﱡﭐ</w:t>
      </w:r>
      <w:proofErr w:type="spellEnd"/>
      <w:r w:rsidR="004B3F49" w:rsidRPr="00975D2E">
        <w:rPr>
          <w:rFonts w:ascii="QCF2402" w:hAnsi="QCF2402" w:cs="QCF2402"/>
          <w:color w:val="000000"/>
          <w:sz w:val="24"/>
          <w:szCs w:val="24"/>
          <w:rtl/>
        </w:rPr>
        <w:t xml:space="preserve"> ﱂ ﱃ ﱄ ﱅ ﱆ ﱇ ﱈ ﱉ ﱜ  </w:t>
      </w:r>
      <w:r w:rsidR="004B3F49" w:rsidRPr="00975D2E">
        <w:rPr>
          <w:rFonts w:ascii="QCF2BSML" w:hAnsi="QCF2BSML" w:cs="QCF2BSML"/>
          <w:color w:val="000000"/>
          <w:sz w:val="24"/>
          <w:szCs w:val="24"/>
          <w:rtl/>
        </w:rPr>
        <w:t>ﱠ</w:t>
      </w:r>
      <w:r w:rsidR="00765C3F" w:rsidRPr="00975D2E">
        <w:rPr>
          <w:rStyle w:val="a6"/>
          <w:rFonts w:ascii="Traditional Arabic" w:hAnsi="Traditional Arabic" w:cs="Traditional Arabic"/>
          <w:color w:val="000000"/>
          <w:sz w:val="28"/>
          <w:szCs w:val="28"/>
          <w:rtl/>
        </w:rPr>
        <w:footnoteReference w:id="73"/>
      </w:r>
      <w:r w:rsidR="00912FE8" w:rsidRPr="00975D2E">
        <w:rPr>
          <w:rFonts w:ascii="Traditional Arabic" w:hAnsi="Traditional Arabic" w:cs="Traditional Arabic" w:hint="cs"/>
          <w:color w:val="000000"/>
          <w:sz w:val="28"/>
          <w:szCs w:val="28"/>
          <w:rtl/>
        </w:rPr>
        <w:t>،</w:t>
      </w:r>
      <w:r w:rsidR="00765C3F" w:rsidRPr="00975D2E">
        <w:rPr>
          <w:rFonts w:ascii="Traditional Arabic" w:hAnsi="Traditional Arabic" w:cs="Traditional Arabic"/>
          <w:color w:val="000000"/>
          <w:sz w:val="28"/>
          <w:szCs w:val="28"/>
          <w:rtl/>
        </w:rPr>
        <w:t xml:space="preserve"> </w:t>
      </w:r>
      <w:r w:rsidR="00C6492C" w:rsidRPr="00975D2E">
        <w:rPr>
          <w:rFonts w:ascii="Traditional Arabic" w:hAnsi="Traditional Arabic" w:cs="Traditional Arabic"/>
          <w:sz w:val="28"/>
          <w:szCs w:val="28"/>
          <w:rtl/>
          <w:lang w:bidi="ar-IQ"/>
        </w:rPr>
        <w:t xml:space="preserve">قال الشوكاني: </w:t>
      </w:r>
      <w:r w:rsidR="00C6492C" w:rsidRPr="00975D2E">
        <w:rPr>
          <w:rFonts w:ascii="Traditional Arabic" w:hAnsi="Traditional Arabic" w:cs="Traditional Arabic" w:hint="cs"/>
          <w:sz w:val="28"/>
          <w:szCs w:val="28"/>
          <w:rtl/>
          <w:lang w:bidi="ar-IQ"/>
        </w:rPr>
        <w:t>"</w:t>
      </w:r>
      <w:r w:rsidR="00C6492C" w:rsidRPr="00975D2E">
        <w:rPr>
          <w:rFonts w:ascii="Traditional Arabic" w:hAnsi="Traditional Arabic" w:cs="Traditional Arabic"/>
          <w:sz w:val="28"/>
          <w:szCs w:val="28"/>
          <w:rtl/>
          <w:lang w:bidi="ar-IQ"/>
        </w:rPr>
        <w:t xml:space="preserve">{وَلَا تُجَادِلُوا أَهْلَ الْكِتَابِ إِلَّا بِالَّتِي هِيَ أَحْسَنُ} أي: إلا بالخصلة التي هي أحسن وذلك على سبيل الدعاء لهم إلى الله </w:t>
      </w:r>
      <w:r w:rsidR="00E056F6" w:rsidRPr="00975D2E">
        <w:rPr>
          <w:sz w:val="28"/>
          <w:szCs w:val="28"/>
          <w:lang w:bidi="ar-IQ"/>
        </w:rPr>
        <w:sym w:font="AGA Arabesque" w:char="F055"/>
      </w:r>
      <w:r w:rsidR="00E056F6" w:rsidRPr="00975D2E">
        <w:rPr>
          <w:rFonts w:ascii="Traditional Arabic" w:hAnsi="Traditional Arabic" w:cs="Traditional Arabic" w:hint="cs"/>
          <w:sz w:val="28"/>
          <w:szCs w:val="28"/>
          <w:rtl/>
          <w:lang w:bidi="ar-IQ"/>
        </w:rPr>
        <w:t xml:space="preserve"> </w:t>
      </w:r>
      <w:r w:rsidR="00C6492C" w:rsidRPr="00975D2E">
        <w:rPr>
          <w:rFonts w:ascii="Traditional Arabic" w:hAnsi="Traditional Arabic" w:cs="Traditional Arabic"/>
          <w:sz w:val="28"/>
          <w:szCs w:val="28"/>
          <w:rtl/>
          <w:lang w:bidi="ar-IQ"/>
        </w:rPr>
        <w:t>والتنبيه لهم على حججه وبراهينه رجاء إجابتهم إلى الإسلام لا على طريق الإغلاظ والمخاشنة. {إِلَّا الَّذِينَ ظَلَمُوا مِنْهُمْ} بأن أفرطوا في المجادلة ولم يتأدبوا مع المسلمين فلا بأس بالإغلاظ عليهم والتخشين في مجادلتهم</w:t>
      </w:r>
      <w:r w:rsidR="0068252A" w:rsidRPr="00975D2E">
        <w:rPr>
          <w:rFonts w:ascii="Traditional Arabic" w:hAnsi="Traditional Arabic" w:cs="Traditional Arabic" w:hint="cs"/>
          <w:sz w:val="28"/>
          <w:szCs w:val="28"/>
          <w:rtl/>
          <w:lang w:bidi="ar-IQ"/>
        </w:rPr>
        <w:t>"</w:t>
      </w:r>
      <w:r w:rsidR="0068252A" w:rsidRPr="00975D2E">
        <w:rPr>
          <w:rStyle w:val="a6"/>
          <w:rFonts w:ascii="Traditional Arabic" w:hAnsi="Traditional Arabic" w:cs="Traditional Arabic"/>
          <w:sz w:val="28"/>
          <w:szCs w:val="28"/>
          <w:rtl/>
          <w:lang w:bidi="ar-IQ"/>
        </w:rPr>
        <w:footnoteReference w:id="74"/>
      </w:r>
      <w:r w:rsidR="00C6492C" w:rsidRPr="00975D2E">
        <w:rPr>
          <w:rFonts w:ascii="Traditional Arabic" w:hAnsi="Traditional Arabic" w:cs="Traditional Arabic"/>
          <w:sz w:val="28"/>
          <w:szCs w:val="28"/>
          <w:rtl/>
          <w:lang w:bidi="ar-IQ"/>
        </w:rPr>
        <w:t xml:space="preserve"> .</w:t>
      </w:r>
      <w:r w:rsidR="00765C3F" w:rsidRPr="00975D2E">
        <w:rPr>
          <w:rFonts w:ascii="Traditional Arabic" w:hAnsi="Traditional Arabic" w:cs="Traditional Arabic"/>
          <w:sz w:val="28"/>
          <w:szCs w:val="28"/>
          <w:rtl/>
        </w:rPr>
        <w:t xml:space="preserve">   </w:t>
      </w:r>
    </w:p>
    <w:p w:rsidR="00765C3F" w:rsidRPr="007828A1" w:rsidRDefault="00765C3F" w:rsidP="00975D2E">
      <w:pPr>
        <w:autoSpaceDE w:val="0"/>
        <w:autoSpaceDN w:val="0"/>
        <w:adjustRightInd w:val="0"/>
        <w:spacing w:after="0" w:line="240" w:lineRule="auto"/>
        <w:jc w:val="both"/>
        <w:rPr>
          <w:rFonts w:ascii="Arial" w:hAnsi="Arial" w:cs="Arial"/>
          <w:sz w:val="28"/>
          <w:szCs w:val="28"/>
        </w:rPr>
      </w:pPr>
      <w:r w:rsidRPr="007828A1">
        <w:rPr>
          <w:rFonts w:ascii="QCF2BSML" w:hAnsi="QCF2BSML" w:cs="QCF2BSML"/>
          <w:sz w:val="28"/>
          <w:szCs w:val="28"/>
          <w:rtl/>
        </w:rPr>
        <w:t xml:space="preserve">   </w:t>
      </w:r>
      <w:r w:rsidR="00912FE8" w:rsidRPr="007828A1">
        <w:rPr>
          <w:rFonts w:ascii="Traditional Arabic" w:hAnsi="Traditional Arabic" w:cs="Traditional Arabic" w:hint="cs"/>
          <w:sz w:val="28"/>
          <w:szCs w:val="28"/>
          <w:rtl/>
          <w:lang w:bidi="ar-IQ"/>
        </w:rPr>
        <w:t xml:space="preserve">   وأن تكون المجادلة، "</w:t>
      </w:r>
      <w:r w:rsidR="00912FE8" w:rsidRPr="007828A1">
        <w:rPr>
          <w:rFonts w:ascii="Traditional Arabic" w:hAnsi="Traditional Arabic" w:cs="Traditional Arabic"/>
          <w:sz w:val="28"/>
          <w:szCs w:val="28"/>
          <w:rtl/>
          <w:lang w:bidi="ar-IQ"/>
        </w:rPr>
        <w:t>بحسن خلق ولطف ولين كلام ودعوة إلى الحق وتحسينه ورد الباطل وتهجينه بأقرب طريق موصل لذلك وأن لا يكون القصد منها مجرد المجادلة والمغالبة وحب العلو بل يكون القصد بيان الحق وهداية الخلق</w:t>
      </w:r>
      <w:r w:rsidRPr="007828A1">
        <w:rPr>
          <w:rFonts w:ascii="QCF2BSML" w:hAnsi="QCF2BSML" w:cs="QCF2BSML"/>
          <w:sz w:val="28"/>
          <w:szCs w:val="28"/>
          <w:rtl/>
        </w:rPr>
        <w:t xml:space="preserve"> </w:t>
      </w:r>
      <w:r w:rsidRPr="007828A1">
        <w:rPr>
          <w:rFonts w:ascii="QCF2BSML" w:hAnsi="QCF2BSML" w:cs="QCF2BSML" w:hint="cs"/>
          <w:sz w:val="28"/>
          <w:szCs w:val="28"/>
          <w:rtl/>
        </w:rPr>
        <w:t xml:space="preserve">  </w:t>
      </w:r>
      <w:r w:rsidR="00912FE8" w:rsidRPr="007828A1">
        <w:rPr>
          <w:rFonts w:ascii="Traditional Arabic" w:hAnsi="Traditional Arabic" w:cs="Traditional Arabic" w:hint="cs"/>
          <w:sz w:val="28"/>
          <w:szCs w:val="28"/>
          <w:rtl/>
        </w:rPr>
        <w:t>"</w:t>
      </w:r>
      <w:r w:rsidR="00912FE8" w:rsidRPr="007828A1">
        <w:rPr>
          <w:rStyle w:val="a6"/>
          <w:rFonts w:ascii="Traditional Arabic" w:hAnsi="Traditional Arabic" w:cs="Traditional Arabic"/>
          <w:sz w:val="28"/>
          <w:szCs w:val="28"/>
          <w:rtl/>
        </w:rPr>
        <w:footnoteReference w:id="75"/>
      </w:r>
      <w:r w:rsidR="00912FE8" w:rsidRPr="007828A1">
        <w:rPr>
          <w:rFonts w:ascii="Traditional Arabic" w:hAnsi="Traditional Arabic" w:cs="Traditional Arabic" w:hint="cs"/>
          <w:sz w:val="28"/>
          <w:szCs w:val="28"/>
          <w:rtl/>
        </w:rPr>
        <w:t xml:space="preserve"> . </w:t>
      </w:r>
      <w:r w:rsidRPr="007828A1">
        <w:rPr>
          <w:rFonts w:ascii="QCF2BSML" w:hAnsi="QCF2BSML" w:cs="QCF2BSML" w:hint="cs"/>
          <w:sz w:val="28"/>
          <w:szCs w:val="28"/>
          <w:rtl/>
        </w:rPr>
        <w:t xml:space="preserve">       </w:t>
      </w:r>
      <w:r w:rsidRPr="007828A1">
        <w:rPr>
          <w:rFonts w:ascii="Arial" w:hAnsi="Arial" w:cs="Arial" w:hint="cs"/>
          <w:sz w:val="28"/>
          <w:szCs w:val="28"/>
          <w:rtl/>
        </w:rPr>
        <w:t xml:space="preserve">      </w:t>
      </w:r>
      <w:r w:rsidRPr="007828A1">
        <w:rPr>
          <w:rFonts w:ascii="Arial" w:hAnsi="Arial" w:cs="Arial"/>
          <w:sz w:val="28"/>
          <w:szCs w:val="28"/>
          <w:rtl/>
        </w:rPr>
        <w:t xml:space="preserve"> </w:t>
      </w:r>
      <w:r w:rsidR="00C62B2D" w:rsidRPr="007828A1">
        <w:rPr>
          <w:rFonts w:ascii="Traditional Arabic" w:eastAsia="Times New Roman" w:hAnsi="Traditional Arabic" w:cs="Traditional Arabic"/>
          <w:sz w:val="28"/>
          <w:szCs w:val="28"/>
          <w:rtl/>
          <w:lang w:bidi="ar-SY"/>
        </w:rPr>
        <w:t xml:space="preserve"> </w:t>
      </w:r>
    </w:p>
    <w:p w:rsidR="00D938C9" w:rsidRPr="007828A1" w:rsidRDefault="00992BB4" w:rsidP="00D938C9">
      <w:pPr>
        <w:autoSpaceDE w:val="0"/>
        <w:autoSpaceDN w:val="0"/>
        <w:adjustRightInd w:val="0"/>
        <w:spacing w:after="0" w:line="240" w:lineRule="auto"/>
        <w:jc w:val="both"/>
        <w:rPr>
          <w:rFonts w:ascii="Traditional Arabic" w:hAnsi="Traditional Arabic" w:cs="Traditional Arabic"/>
          <w:sz w:val="28"/>
          <w:szCs w:val="28"/>
          <w:rtl/>
        </w:rPr>
      </w:pPr>
      <w:r w:rsidRPr="007828A1">
        <w:rPr>
          <w:rFonts w:ascii="Traditional Arabic" w:hAnsi="Traditional Arabic" w:cs="Traditional Arabic" w:hint="cs"/>
          <w:sz w:val="28"/>
          <w:szCs w:val="28"/>
          <w:rtl/>
        </w:rPr>
        <w:t xml:space="preserve">   </w:t>
      </w:r>
      <w:r w:rsidR="00D938C9" w:rsidRPr="007828A1">
        <w:rPr>
          <w:rFonts w:ascii="Traditional Arabic" w:hAnsi="Traditional Arabic" w:cs="Traditional Arabic"/>
          <w:sz w:val="28"/>
          <w:szCs w:val="28"/>
          <w:rtl/>
        </w:rPr>
        <w:t xml:space="preserve">وأما غير أهل الكتاب ففيهم عموم الحكم من قوله تعالى: </w:t>
      </w:r>
      <w:proofErr w:type="spellStart"/>
      <w:r w:rsidR="00D938C9" w:rsidRPr="00A4735E">
        <w:rPr>
          <w:rFonts w:ascii="QCF2BSML" w:hAnsi="QCF2BSML" w:cs="QCF2BSML"/>
          <w:sz w:val="24"/>
          <w:szCs w:val="24"/>
          <w:rtl/>
        </w:rPr>
        <w:t>ﱡﭐ</w:t>
      </w:r>
      <w:proofErr w:type="spellEnd"/>
      <w:r w:rsidR="00D938C9" w:rsidRPr="00A4735E">
        <w:rPr>
          <w:rFonts w:ascii="QCF2281" w:hAnsi="QCF2281" w:cs="QCF2281"/>
          <w:sz w:val="24"/>
          <w:szCs w:val="24"/>
          <w:rtl/>
        </w:rPr>
        <w:t xml:space="preserve"> </w:t>
      </w:r>
      <w:proofErr w:type="spellStart"/>
      <w:r w:rsidR="00D938C9" w:rsidRPr="00A4735E">
        <w:rPr>
          <w:rFonts w:ascii="QCF2281" w:hAnsi="QCF2281" w:cs="QCF2281"/>
          <w:sz w:val="24"/>
          <w:szCs w:val="24"/>
          <w:rtl/>
        </w:rPr>
        <w:t>ﲝﲞ</w:t>
      </w:r>
      <w:proofErr w:type="spellEnd"/>
      <w:r w:rsidR="00D938C9" w:rsidRPr="00A4735E">
        <w:rPr>
          <w:rFonts w:ascii="QCF2281" w:hAnsi="QCF2281" w:cs="QCF2281"/>
          <w:sz w:val="24"/>
          <w:szCs w:val="24"/>
          <w:rtl/>
        </w:rPr>
        <w:t xml:space="preserve"> ﲟ ﲠ </w:t>
      </w:r>
      <w:proofErr w:type="spellStart"/>
      <w:r w:rsidR="00D938C9" w:rsidRPr="00A4735E">
        <w:rPr>
          <w:rFonts w:ascii="QCF2281" w:hAnsi="QCF2281" w:cs="QCF2281"/>
          <w:sz w:val="24"/>
          <w:szCs w:val="24"/>
          <w:rtl/>
        </w:rPr>
        <w:t>ﲡﲢ</w:t>
      </w:r>
      <w:proofErr w:type="spellEnd"/>
      <w:r w:rsidR="00D938C9" w:rsidRPr="00A4735E">
        <w:rPr>
          <w:rFonts w:ascii="QCF2281" w:hAnsi="QCF2281" w:cs="QCF2281"/>
          <w:sz w:val="24"/>
          <w:szCs w:val="24"/>
          <w:rtl/>
        </w:rPr>
        <w:t xml:space="preserve"> ﲮ </w:t>
      </w:r>
      <w:r w:rsidR="00D938C9" w:rsidRPr="00A4735E">
        <w:rPr>
          <w:rFonts w:ascii="QCF2BSML" w:hAnsi="QCF2BSML" w:cs="QCF2BSML"/>
          <w:sz w:val="24"/>
          <w:szCs w:val="24"/>
          <w:rtl/>
        </w:rPr>
        <w:t>ﱠ</w:t>
      </w:r>
      <w:r w:rsidR="00D938C9" w:rsidRPr="007828A1">
        <w:rPr>
          <w:rStyle w:val="a6"/>
          <w:rFonts w:ascii="Traditional Arabic" w:hAnsi="Traditional Arabic" w:cs="Traditional Arabic"/>
          <w:sz w:val="28"/>
          <w:szCs w:val="28"/>
          <w:rtl/>
        </w:rPr>
        <w:footnoteReference w:id="76"/>
      </w:r>
      <w:r w:rsidR="00D938C9" w:rsidRPr="007828A1">
        <w:rPr>
          <w:rFonts w:ascii="Traditional Arabic" w:eastAsia="@Arial Unicode MS" w:hAnsi="Traditional Arabic" w:cs="Traditional Arabic" w:hint="cs"/>
          <w:sz w:val="28"/>
          <w:szCs w:val="28"/>
          <w:rtl/>
        </w:rPr>
        <w:t xml:space="preserve">، </w:t>
      </w:r>
      <w:r w:rsidR="00D938C9" w:rsidRPr="007828A1">
        <w:rPr>
          <w:rFonts w:ascii="Traditional Arabic" w:hAnsi="Traditional Arabic" w:cs="Traditional Arabic"/>
          <w:sz w:val="28"/>
          <w:szCs w:val="28"/>
          <w:rtl/>
        </w:rPr>
        <w:t xml:space="preserve">والحديث الذي أخرجه الطبراني بسنده عن النبي </w:t>
      </w:r>
      <w:r w:rsidR="00D938C9" w:rsidRPr="007828A1">
        <w:rPr>
          <w:rFonts w:ascii="Traditional Arabic" w:hAnsi="Traditional Arabic" w:cs="Traditional Arabic"/>
          <w:sz w:val="28"/>
          <w:szCs w:val="28"/>
        </w:rPr>
        <w:sym w:font="AGA Arabesque" w:char="F072"/>
      </w:r>
      <w:r w:rsidR="00D938C9" w:rsidRPr="007828A1">
        <w:rPr>
          <w:rFonts w:ascii="Traditional Arabic" w:hAnsi="Traditional Arabic" w:cs="Traditional Arabic"/>
          <w:sz w:val="28"/>
          <w:szCs w:val="28"/>
          <w:rtl/>
        </w:rPr>
        <w:t>:</w:t>
      </w:r>
      <w:r w:rsidR="00D938C9" w:rsidRPr="007828A1">
        <w:rPr>
          <w:rFonts w:ascii="Traditional Arabic" w:hAnsi="Traditional Arabic" w:cs="Traditional Arabic"/>
          <w:b/>
          <w:bCs/>
          <w:sz w:val="28"/>
          <w:szCs w:val="28"/>
          <w:rtl/>
          <w:lang w:bidi="ar-IQ"/>
        </w:rPr>
        <w:t xml:space="preserve"> </w:t>
      </w:r>
      <w:r w:rsidR="00D938C9" w:rsidRPr="007828A1">
        <w:rPr>
          <w:rFonts w:ascii="Traditional Arabic" w:hAnsi="Traditional Arabic" w:cs="Traditional Arabic"/>
          <w:sz w:val="28"/>
          <w:szCs w:val="28"/>
          <w:rtl/>
          <w:lang w:bidi="ar-IQ"/>
        </w:rPr>
        <w:t>((أَنْ سُنُّوا بِالْمَجُوسِ سُنَّةَ أَهْلِ الْكِتَابِ))</w:t>
      </w:r>
      <w:r w:rsidR="00D938C9" w:rsidRPr="007828A1">
        <w:rPr>
          <w:rStyle w:val="a6"/>
          <w:rFonts w:ascii="Traditional Arabic" w:hAnsi="Traditional Arabic" w:cs="Traditional Arabic"/>
          <w:sz w:val="28"/>
          <w:szCs w:val="28"/>
          <w:rtl/>
        </w:rPr>
        <w:footnoteReference w:id="77"/>
      </w:r>
      <w:r w:rsidR="00D938C9" w:rsidRPr="007828A1">
        <w:rPr>
          <w:rFonts w:ascii="Traditional Arabic" w:hAnsi="Traditional Arabic" w:cs="Traditional Arabic"/>
          <w:sz w:val="28"/>
          <w:szCs w:val="28"/>
          <w:rtl/>
        </w:rPr>
        <w:t xml:space="preserve">، والحوار هنا هو عمومه في أمور الدين والدنيا، وكل ما من شأنه أن يكفل حسن التعايش مع الجميع </w:t>
      </w:r>
      <w:r w:rsidR="00D938C9" w:rsidRPr="007828A1">
        <w:rPr>
          <w:rFonts w:ascii="Traditional Arabic" w:hAnsi="Traditional Arabic" w:cs="Traditional Arabic"/>
          <w:sz w:val="28"/>
          <w:szCs w:val="28"/>
        </w:rPr>
        <w:t>.</w:t>
      </w:r>
    </w:p>
    <w:p w:rsidR="00D938C9" w:rsidRPr="007828A1" w:rsidRDefault="00E056F6" w:rsidP="00E056F6">
      <w:pPr>
        <w:autoSpaceDE w:val="0"/>
        <w:autoSpaceDN w:val="0"/>
        <w:adjustRightInd w:val="0"/>
        <w:spacing w:after="0" w:line="24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w:t>
      </w:r>
      <w:r w:rsidR="00D938C9" w:rsidRPr="007828A1">
        <w:rPr>
          <w:rFonts w:ascii="Traditional Arabic" w:hAnsi="Traditional Arabic" w:cs="Traditional Arabic"/>
          <w:sz w:val="28"/>
          <w:szCs w:val="28"/>
          <w:rtl/>
          <w:lang w:bidi="ar-IQ"/>
        </w:rPr>
        <w:t>يقول شيخ الإسلام ابن تيمية: "... والدعاء إلى سبيل الرب بالحكمة والموعظة الحسنة والمجادلة بالتي هي أحسن ونحو ذلك مما أوجبه الله على المؤمنين فهذا واجب على الكفاية منهم</w:t>
      </w:r>
      <w:r>
        <w:rPr>
          <w:rFonts w:ascii="Traditional Arabic" w:hAnsi="Traditional Arabic" w:cs="Traditional Arabic" w:hint="cs"/>
          <w:sz w:val="28"/>
          <w:szCs w:val="28"/>
          <w:rtl/>
          <w:lang w:bidi="ar-IQ"/>
        </w:rPr>
        <w:t>،</w:t>
      </w:r>
      <w:r w:rsidR="00D938C9" w:rsidRPr="007828A1">
        <w:rPr>
          <w:rFonts w:ascii="Traditional Arabic" w:hAnsi="Traditional Arabic" w:cs="Traditional Arabic"/>
          <w:sz w:val="28"/>
          <w:szCs w:val="28"/>
          <w:rtl/>
          <w:lang w:bidi="ar-IQ"/>
        </w:rPr>
        <w:t xml:space="preserve"> وأما ما وجب على أعيانهم فهذا يتنوع بتنوع قدرهم وحاجتهم ومعرفتهم ... "</w:t>
      </w:r>
      <w:r w:rsidR="00D938C9" w:rsidRPr="007828A1">
        <w:rPr>
          <w:rStyle w:val="a6"/>
          <w:rFonts w:ascii="Traditional Arabic" w:hAnsi="Traditional Arabic" w:cs="Traditional Arabic"/>
          <w:sz w:val="28"/>
          <w:szCs w:val="28"/>
          <w:rtl/>
          <w:lang w:bidi="ar-IQ"/>
        </w:rPr>
        <w:footnoteReference w:id="78"/>
      </w:r>
      <w:r w:rsidR="00D938C9" w:rsidRPr="007828A1">
        <w:rPr>
          <w:rFonts w:ascii="Traditional Arabic" w:hAnsi="Traditional Arabic" w:cs="Traditional Arabic"/>
          <w:sz w:val="28"/>
          <w:szCs w:val="28"/>
          <w:rtl/>
          <w:lang w:bidi="ar-IQ"/>
        </w:rPr>
        <w:t xml:space="preserve"> .</w:t>
      </w:r>
    </w:p>
    <w:p w:rsidR="008A24F0" w:rsidRPr="007828A1" w:rsidRDefault="008A24F0" w:rsidP="00D938C9">
      <w:pPr>
        <w:autoSpaceDE w:val="0"/>
        <w:autoSpaceDN w:val="0"/>
        <w:adjustRightInd w:val="0"/>
        <w:spacing w:after="0" w:line="240" w:lineRule="auto"/>
        <w:jc w:val="both"/>
        <w:rPr>
          <w:rFonts w:ascii="Traditional Arabic" w:hAnsi="Traditional Arabic" w:cs="Traditional Arabic"/>
          <w:sz w:val="28"/>
          <w:szCs w:val="28"/>
          <w:rtl/>
          <w:lang w:bidi="ar-IQ"/>
        </w:rPr>
      </w:pPr>
    </w:p>
    <w:p w:rsidR="00967D60" w:rsidRPr="00A4735E" w:rsidRDefault="00107BBC" w:rsidP="008A24F0">
      <w:pPr>
        <w:jc w:val="center"/>
        <w:rPr>
          <w:rFonts w:ascii="Traditional Arabic" w:hAnsi="Traditional Arabic" w:cs="Traditional Arabic"/>
          <w:b/>
          <w:bCs/>
          <w:sz w:val="36"/>
          <w:szCs w:val="36"/>
          <w:rtl/>
        </w:rPr>
      </w:pPr>
      <w:r w:rsidRPr="00A4735E">
        <w:rPr>
          <w:rFonts w:ascii="Traditional Arabic" w:hAnsi="Traditional Arabic" w:cs="Traditional Arabic"/>
          <w:b/>
          <w:bCs/>
          <w:sz w:val="36"/>
          <w:szCs w:val="36"/>
          <w:rtl/>
        </w:rPr>
        <w:t>الم</w:t>
      </w:r>
      <w:r w:rsidRPr="00A4735E">
        <w:rPr>
          <w:rFonts w:ascii="Traditional Arabic" w:hAnsi="Traditional Arabic" w:cs="Traditional Arabic" w:hint="cs"/>
          <w:b/>
          <w:bCs/>
          <w:sz w:val="36"/>
          <w:szCs w:val="36"/>
          <w:rtl/>
        </w:rPr>
        <w:t>بحث</w:t>
      </w:r>
      <w:r w:rsidRPr="00A4735E">
        <w:rPr>
          <w:rFonts w:ascii="Traditional Arabic" w:hAnsi="Traditional Arabic" w:cs="Traditional Arabic"/>
          <w:b/>
          <w:bCs/>
          <w:sz w:val="36"/>
          <w:szCs w:val="36"/>
          <w:rtl/>
        </w:rPr>
        <w:t xml:space="preserve"> ال</w:t>
      </w:r>
      <w:r w:rsidRPr="00A4735E">
        <w:rPr>
          <w:rFonts w:ascii="Traditional Arabic" w:hAnsi="Traditional Arabic" w:cs="Traditional Arabic" w:hint="cs"/>
          <w:b/>
          <w:bCs/>
          <w:sz w:val="36"/>
          <w:szCs w:val="36"/>
          <w:rtl/>
        </w:rPr>
        <w:t>رابع</w:t>
      </w:r>
      <w:r w:rsidR="00967D60" w:rsidRPr="00A4735E">
        <w:rPr>
          <w:rFonts w:ascii="Traditional Arabic" w:hAnsi="Traditional Arabic" w:cs="Traditional Arabic"/>
          <w:b/>
          <w:bCs/>
          <w:sz w:val="36"/>
          <w:szCs w:val="36"/>
          <w:rtl/>
        </w:rPr>
        <w:t>:</w:t>
      </w:r>
      <w:r w:rsidR="008A24F0" w:rsidRPr="00A4735E">
        <w:rPr>
          <w:rFonts w:ascii="Traditional Arabic" w:hAnsi="Traditional Arabic" w:cs="Traditional Arabic"/>
          <w:b/>
          <w:bCs/>
          <w:sz w:val="36"/>
          <w:szCs w:val="36"/>
          <w:rtl/>
        </w:rPr>
        <w:t xml:space="preserve"> نماذج إسلامية للتعايش الثقافي </w:t>
      </w:r>
    </w:p>
    <w:p w:rsidR="00967D60" w:rsidRPr="007828A1" w:rsidRDefault="00760386" w:rsidP="00670A7A">
      <w:pPr>
        <w:pStyle w:val="a3"/>
        <w:jc w:val="both"/>
        <w:rPr>
          <w:rFonts w:ascii="Traditional Arabic" w:hAnsi="Traditional Arabic" w:cs="Traditional Arabic"/>
          <w:sz w:val="28"/>
          <w:szCs w:val="28"/>
          <w:rtl/>
          <w:lang w:bidi="ar-IQ"/>
        </w:rPr>
      </w:pPr>
      <w:r w:rsidRPr="007828A1">
        <w:rPr>
          <w:rFonts w:ascii="Traditional Arabic" w:hAnsi="Traditional Arabic" w:cs="Traditional Arabic"/>
          <w:sz w:val="28"/>
          <w:szCs w:val="28"/>
          <w:rtl/>
          <w:lang w:bidi="ar-IQ"/>
        </w:rPr>
        <w:lastRenderedPageBreak/>
        <w:t xml:space="preserve">   </w:t>
      </w:r>
      <w:r w:rsidR="00967D60" w:rsidRPr="007828A1">
        <w:rPr>
          <w:rFonts w:ascii="Traditional Arabic" w:hAnsi="Traditional Arabic" w:cs="Traditional Arabic"/>
          <w:sz w:val="28"/>
          <w:szCs w:val="28"/>
          <w:rtl/>
          <w:lang w:bidi="ar-IQ"/>
        </w:rPr>
        <w:t>إن تجربة الإسلام في ال</w:t>
      </w:r>
      <w:r w:rsidR="004D2BCA" w:rsidRPr="007828A1">
        <w:rPr>
          <w:rFonts w:ascii="Traditional Arabic" w:hAnsi="Traditional Arabic" w:cs="Traditional Arabic"/>
          <w:sz w:val="28"/>
          <w:szCs w:val="28"/>
          <w:rtl/>
          <w:lang w:bidi="ar-IQ"/>
        </w:rPr>
        <w:t>تعايش</w:t>
      </w:r>
      <w:r w:rsidR="00967D60" w:rsidRPr="007828A1">
        <w:rPr>
          <w:rFonts w:ascii="Traditional Arabic" w:hAnsi="Traditional Arabic" w:cs="Traditional Arabic"/>
          <w:sz w:val="28"/>
          <w:szCs w:val="28"/>
          <w:rtl/>
          <w:lang w:bidi="ar-IQ"/>
        </w:rPr>
        <w:t xml:space="preserve"> تمتد منذ أن</w:t>
      </w:r>
      <w:r w:rsidR="00A6042D">
        <w:rPr>
          <w:rFonts w:ascii="Traditional Arabic" w:hAnsi="Traditional Arabic" w:cs="Traditional Arabic"/>
          <w:sz w:val="28"/>
          <w:szCs w:val="28"/>
          <w:rtl/>
          <w:lang w:bidi="ar-IQ"/>
        </w:rPr>
        <w:t xml:space="preserve"> جاء الإسلام إلى يومنا هذا، ف</w:t>
      </w:r>
      <w:r w:rsidR="00A6042D">
        <w:rPr>
          <w:rFonts w:ascii="Traditional Arabic" w:hAnsi="Traditional Arabic" w:cs="Traditional Arabic" w:hint="cs"/>
          <w:sz w:val="28"/>
          <w:szCs w:val="28"/>
          <w:rtl/>
          <w:lang w:bidi="ar-IQ"/>
        </w:rPr>
        <w:t>بعث</w:t>
      </w:r>
      <w:r w:rsidR="00967D60" w:rsidRPr="007828A1">
        <w:rPr>
          <w:rFonts w:ascii="Traditional Arabic" w:hAnsi="Traditional Arabic" w:cs="Traditional Arabic"/>
          <w:sz w:val="28"/>
          <w:szCs w:val="28"/>
          <w:rtl/>
          <w:lang w:bidi="ar-IQ"/>
        </w:rPr>
        <w:t xml:space="preserve"> النبي محمد </w:t>
      </w:r>
      <w:r w:rsidR="00967D60" w:rsidRPr="007828A1">
        <w:rPr>
          <w:rFonts w:ascii="Traditional Arabic" w:hAnsi="Traditional Arabic" w:cs="Traditional Arabic"/>
          <w:sz w:val="28"/>
          <w:szCs w:val="28"/>
          <w:lang w:bidi="ar-IQ"/>
        </w:rPr>
        <w:sym w:font="AGA Arabesque" w:char="F072"/>
      </w:r>
      <w:r w:rsidR="00967D60" w:rsidRPr="007828A1">
        <w:rPr>
          <w:rFonts w:ascii="Traditional Arabic" w:hAnsi="Traditional Arabic" w:cs="Traditional Arabic"/>
          <w:sz w:val="28"/>
          <w:szCs w:val="28"/>
          <w:rtl/>
          <w:lang w:bidi="ar-IQ"/>
        </w:rPr>
        <w:t xml:space="preserve"> برسالته الخالدة، ودعا إلى التعايش مع أصحاب الثقافات والشرائع المتعددة، وتاريخ المسلمين والعرب حافل بنماذج برز</w:t>
      </w:r>
      <w:r w:rsidR="00670A7A" w:rsidRPr="007828A1">
        <w:rPr>
          <w:rFonts w:ascii="Traditional Arabic" w:hAnsi="Traditional Arabic" w:cs="Traditional Arabic"/>
          <w:sz w:val="28"/>
          <w:szCs w:val="28"/>
          <w:rtl/>
          <w:lang w:bidi="ar-IQ"/>
        </w:rPr>
        <w:t xml:space="preserve"> فيها التعدد والتعايش بين البشر</w:t>
      </w:r>
      <w:r w:rsidR="00967D60" w:rsidRPr="007828A1">
        <w:rPr>
          <w:rFonts w:ascii="Traditional Arabic" w:hAnsi="Traditional Arabic" w:cs="Traditional Arabic"/>
          <w:sz w:val="28"/>
          <w:szCs w:val="28"/>
          <w:rtl/>
          <w:lang w:bidi="ar-IQ"/>
        </w:rPr>
        <w:t>، وهذا يستلزم ضرورة الاعتراف بأن الآخرين موجودون، بحيث يتم الاطلاع على ثقافات الغير والإقرار بحقوقهم المشروعة، دون المداهنة أو التسليم بصحة دينهم</w:t>
      </w:r>
      <w:r w:rsidR="008A24F0" w:rsidRPr="007828A1">
        <w:rPr>
          <w:rFonts w:ascii="Traditional Arabic" w:hAnsi="Traditional Arabic" w:cs="Traditional Arabic"/>
          <w:sz w:val="28"/>
          <w:szCs w:val="28"/>
          <w:rtl/>
          <w:lang w:bidi="ar-IQ"/>
        </w:rPr>
        <w:t xml:space="preserve"> </w:t>
      </w:r>
      <w:r w:rsidR="008A24F0" w:rsidRPr="007828A1">
        <w:rPr>
          <w:rFonts w:ascii="Traditional Arabic" w:hAnsi="Traditional Arabic" w:cs="Traditional Arabic" w:hint="cs"/>
          <w:sz w:val="28"/>
          <w:szCs w:val="28"/>
          <w:rtl/>
          <w:lang w:bidi="ar-IQ"/>
        </w:rPr>
        <w:t>.</w:t>
      </w:r>
    </w:p>
    <w:p w:rsidR="00146F5E" w:rsidRPr="007828A1" w:rsidRDefault="00967D60" w:rsidP="004F66F6">
      <w:pPr>
        <w:pStyle w:val="a3"/>
        <w:jc w:val="both"/>
        <w:rPr>
          <w:rFonts w:ascii="Traditional Arabic" w:hAnsi="Traditional Arabic" w:cs="Traditional Arabic"/>
          <w:sz w:val="28"/>
          <w:szCs w:val="28"/>
          <w:rtl/>
        </w:rPr>
      </w:pPr>
      <w:r w:rsidRPr="007828A1">
        <w:rPr>
          <w:rFonts w:ascii="Traditional Arabic" w:hAnsi="Traditional Arabic" w:cs="Traditional Arabic"/>
          <w:sz w:val="28"/>
          <w:szCs w:val="28"/>
          <w:rtl/>
        </w:rPr>
        <w:t xml:space="preserve"> </w:t>
      </w:r>
      <w:r w:rsidRPr="007828A1">
        <w:rPr>
          <w:rFonts w:ascii="Traditional Arabic" w:hAnsi="Traditional Arabic" w:cs="Traditional Arabic"/>
          <w:sz w:val="28"/>
          <w:szCs w:val="28"/>
          <w:rtl/>
          <w:lang w:bidi="ar-IQ"/>
        </w:rPr>
        <w:t xml:space="preserve">  ونحن لا نقول بعدم الاختلاف، </w:t>
      </w:r>
      <w:r w:rsidRPr="007828A1">
        <w:rPr>
          <w:rFonts w:ascii="Traditional Arabic" w:hAnsi="Traditional Arabic" w:cs="Traditional Arabic"/>
          <w:sz w:val="28"/>
          <w:szCs w:val="28"/>
          <w:rtl/>
        </w:rPr>
        <w:t>فالاختلاف ظاهرة لا يمكن تحاشيها باعتبارها مظهراً من مظاهر الإرادة التي ركبت في الإنسان إذ الإرادة بالضرورة تؤدي إلى وقوع الاختلاف والتفاوت في الرأي</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sz w:val="28"/>
          <w:szCs w:val="28"/>
          <w:rtl/>
        </w:rPr>
        <w:t>وقد انتبه لذ</w:t>
      </w:r>
      <w:r w:rsidR="008A24F0" w:rsidRPr="007828A1">
        <w:rPr>
          <w:rFonts w:ascii="Traditional Arabic" w:hAnsi="Traditional Arabic" w:cs="Traditional Arabic"/>
          <w:sz w:val="28"/>
          <w:szCs w:val="28"/>
          <w:rtl/>
        </w:rPr>
        <w:t xml:space="preserve">لك العلامة ابن القيم عندما </w:t>
      </w:r>
      <w:r w:rsidR="00A6042D">
        <w:rPr>
          <w:rFonts w:ascii="Traditional Arabic" w:hAnsi="Traditional Arabic" w:cs="Traditional Arabic" w:hint="cs"/>
          <w:sz w:val="28"/>
          <w:szCs w:val="28"/>
          <w:rtl/>
        </w:rPr>
        <w:t>قال</w:t>
      </w:r>
      <w:r w:rsidRPr="007828A1">
        <w:rPr>
          <w:rFonts w:ascii="Traditional Arabic" w:hAnsi="Traditional Arabic" w:cs="Traditional Arabic"/>
          <w:sz w:val="28"/>
          <w:szCs w:val="28"/>
          <w:rtl/>
        </w:rPr>
        <w:t>: "وقوع الاختلاف بين الناس أمر ضروري لا بد منه لتفاوت إرادتهم وأفهامهم وقوى إدراكهم ولكن المذموم بغي بعضهم على بعض وعدوانه</w:t>
      </w:r>
      <w:r w:rsidR="00D6018D" w:rsidRPr="007828A1">
        <w:rPr>
          <w:rFonts w:ascii="Traditional Arabic" w:hAnsi="Traditional Arabic" w:cs="Traditional Arabic"/>
          <w:sz w:val="28"/>
          <w:szCs w:val="28"/>
          <w:rtl/>
        </w:rPr>
        <w:t>"</w:t>
      </w:r>
      <w:r w:rsidR="00D6018D" w:rsidRPr="007828A1">
        <w:rPr>
          <w:rStyle w:val="a6"/>
          <w:rFonts w:ascii="Traditional Arabic" w:hAnsi="Traditional Arabic" w:cs="Traditional Arabic"/>
          <w:color w:val="000000"/>
          <w:sz w:val="28"/>
          <w:szCs w:val="28"/>
          <w:rtl/>
        </w:rPr>
        <w:footnoteReference w:id="79"/>
      </w:r>
      <w:r w:rsidR="00E10633" w:rsidRPr="007828A1">
        <w:rPr>
          <w:rFonts w:ascii="Traditional Arabic" w:hAnsi="Traditional Arabic" w:cs="Traditional Arabic"/>
          <w:sz w:val="28"/>
          <w:szCs w:val="28"/>
          <w:rtl/>
        </w:rPr>
        <w:t>،</w:t>
      </w:r>
      <w:r w:rsidR="0055527A" w:rsidRPr="007828A1">
        <w:rPr>
          <w:rFonts w:ascii="Traditional Arabic" w:hAnsi="Traditional Arabic" w:cs="Traditional Arabic"/>
          <w:sz w:val="28"/>
          <w:szCs w:val="28"/>
          <w:rtl/>
          <w:lang w:bidi="ar-IQ"/>
        </w:rPr>
        <w:t xml:space="preserve"> </w:t>
      </w:r>
      <w:r w:rsidR="00760386" w:rsidRPr="007828A1">
        <w:rPr>
          <w:rFonts w:ascii="Traditional Arabic" w:hAnsi="Traditional Arabic" w:cs="Traditional Arabic"/>
          <w:sz w:val="28"/>
          <w:szCs w:val="28"/>
          <w:rtl/>
        </w:rPr>
        <w:t>وإنّ التعايش الثقافي يعدّ بالفعل الطريق إلى السلام الاجتماعي، فاختلاف الثقافات في المجتمع الواحد وإن لم تتعايش؛ فحتما يؤدي إلى الكثير من المشاكل، التي قد تؤدي بدورها إلى انهيار دولة بأكملها، أو إلى حرب ثقافات -كما اُصطلح عليه حالياً</w:t>
      </w:r>
      <w:r w:rsidR="00760386" w:rsidRPr="007828A1">
        <w:rPr>
          <w:rFonts w:ascii="Traditional Arabic" w:hAnsi="Traditional Arabic" w:cs="Traditional Arabic"/>
          <w:sz w:val="28"/>
          <w:szCs w:val="28"/>
        </w:rPr>
        <w:t xml:space="preserve">- </w:t>
      </w:r>
      <w:r w:rsidR="00760386" w:rsidRPr="007828A1">
        <w:rPr>
          <w:rFonts w:ascii="Traditional Arabic" w:hAnsi="Traditional Arabic" w:cs="Traditional Arabic"/>
          <w:sz w:val="28"/>
          <w:szCs w:val="28"/>
          <w:rtl/>
        </w:rPr>
        <w:t xml:space="preserve">على مستوى العالم، </w:t>
      </w:r>
      <w:r w:rsidR="0055527A" w:rsidRPr="007828A1">
        <w:rPr>
          <w:rFonts w:ascii="Traditional Arabic" w:hAnsi="Traditional Arabic" w:cs="Traditional Arabic"/>
          <w:sz w:val="28"/>
          <w:szCs w:val="28"/>
          <w:rtl/>
          <w:lang w:bidi="ar-IQ"/>
        </w:rPr>
        <w:t xml:space="preserve">وإليك أهم النماذج </w:t>
      </w:r>
      <w:r w:rsidR="00E10633" w:rsidRPr="007828A1">
        <w:rPr>
          <w:rFonts w:ascii="Traditional Arabic" w:hAnsi="Traditional Arabic" w:cs="Traditional Arabic"/>
          <w:sz w:val="28"/>
          <w:szCs w:val="28"/>
          <w:rtl/>
          <w:lang w:bidi="ar-IQ"/>
        </w:rPr>
        <w:t xml:space="preserve">الدالة </w:t>
      </w:r>
      <w:r w:rsidR="0055527A" w:rsidRPr="007828A1">
        <w:rPr>
          <w:rFonts w:ascii="Traditional Arabic" w:hAnsi="Traditional Arabic" w:cs="Traditional Arabic"/>
          <w:sz w:val="28"/>
          <w:szCs w:val="28"/>
          <w:rtl/>
          <w:lang w:bidi="ar-IQ"/>
        </w:rPr>
        <w:t xml:space="preserve">على </w:t>
      </w:r>
      <w:r w:rsidR="00E10633" w:rsidRPr="007828A1">
        <w:rPr>
          <w:rFonts w:ascii="Traditional Arabic" w:hAnsi="Traditional Arabic" w:cs="Traditional Arabic"/>
          <w:sz w:val="28"/>
          <w:szCs w:val="28"/>
          <w:rtl/>
          <w:lang w:bidi="ar-IQ"/>
        </w:rPr>
        <w:t xml:space="preserve">حرص الإسلام على تحقيق مبدأ </w:t>
      </w:r>
      <w:r w:rsidR="0055527A" w:rsidRPr="007828A1">
        <w:rPr>
          <w:rFonts w:ascii="Traditional Arabic" w:hAnsi="Traditional Arabic" w:cs="Traditional Arabic"/>
          <w:sz w:val="28"/>
          <w:szCs w:val="28"/>
          <w:rtl/>
          <w:lang w:bidi="ar-IQ"/>
        </w:rPr>
        <w:t xml:space="preserve">التعايش الثقافي : </w:t>
      </w:r>
    </w:p>
    <w:p w:rsidR="00A55EE4" w:rsidRPr="00A4735E" w:rsidRDefault="00AD2BA2" w:rsidP="00975D2E">
      <w:pPr>
        <w:pStyle w:val="a3"/>
        <w:numPr>
          <w:ilvl w:val="0"/>
          <w:numId w:val="19"/>
        </w:numPr>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التعايش </w:t>
      </w:r>
      <w:r w:rsidR="00E0785E">
        <w:rPr>
          <w:rFonts w:ascii="Traditional Arabic" w:hAnsi="Traditional Arabic" w:cs="Traditional Arabic" w:hint="cs"/>
          <w:b/>
          <w:bCs/>
          <w:sz w:val="32"/>
          <w:szCs w:val="32"/>
          <w:rtl/>
        </w:rPr>
        <w:t xml:space="preserve">الثقافي </w:t>
      </w:r>
      <w:r>
        <w:rPr>
          <w:rFonts w:ascii="Traditional Arabic" w:hAnsi="Traditional Arabic" w:cs="Traditional Arabic" w:hint="cs"/>
          <w:b/>
          <w:bCs/>
          <w:sz w:val="32"/>
          <w:szCs w:val="32"/>
          <w:rtl/>
        </w:rPr>
        <w:t xml:space="preserve">بعد </w:t>
      </w:r>
      <w:r w:rsidR="00A55EE4" w:rsidRPr="00A4735E">
        <w:rPr>
          <w:rFonts w:ascii="Traditional Arabic" w:hAnsi="Traditional Arabic" w:cs="Traditional Arabic"/>
          <w:b/>
          <w:bCs/>
          <w:sz w:val="32"/>
          <w:szCs w:val="32"/>
          <w:rtl/>
        </w:rPr>
        <w:t xml:space="preserve">هجرة النبي </w:t>
      </w:r>
      <w:r w:rsidR="0055527A" w:rsidRPr="00A4735E">
        <w:rPr>
          <w:rFonts w:ascii="Traditional Arabic" w:hAnsi="Traditional Arabic" w:cs="Traditional Arabic"/>
          <w:b/>
          <w:bCs/>
          <w:sz w:val="32"/>
          <w:szCs w:val="32"/>
        </w:rPr>
        <w:sym w:font="AGA Arabesque" w:char="F072"/>
      </w:r>
      <w:r w:rsidR="0055527A" w:rsidRPr="00A4735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إلى</w:t>
      </w:r>
      <w:r w:rsidR="001D0C3F" w:rsidRPr="00A4735E">
        <w:rPr>
          <w:rFonts w:ascii="Traditional Arabic" w:hAnsi="Traditional Arabic" w:cs="Traditional Arabic"/>
          <w:b/>
          <w:bCs/>
          <w:sz w:val="32"/>
          <w:szCs w:val="32"/>
          <w:rtl/>
        </w:rPr>
        <w:t xml:space="preserve"> المدينة </w:t>
      </w:r>
      <w:r w:rsidR="00930305">
        <w:rPr>
          <w:rFonts w:ascii="Traditional Arabic" w:hAnsi="Traditional Arabic" w:cs="Traditional Arabic"/>
          <w:b/>
          <w:bCs/>
          <w:sz w:val="32"/>
          <w:szCs w:val="32"/>
        </w:rPr>
        <w:t>:</w:t>
      </w:r>
    </w:p>
    <w:p w:rsidR="00FB1462" w:rsidRPr="007828A1" w:rsidRDefault="0055527A" w:rsidP="00760386">
      <w:pPr>
        <w:pStyle w:val="a3"/>
        <w:jc w:val="both"/>
        <w:rPr>
          <w:rFonts w:ascii="Traditional Arabic" w:hAnsi="Traditional Arabic" w:cs="Traditional Arabic"/>
          <w:sz w:val="28"/>
          <w:szCs w:val="28"/>
          <w:rtl/>
        </w:rPr>
      </w:pPr>
      <w:r w:rsidRPr="007828A1">
        <w:rPr>
          <w:rFonts w:ascii="Traditional Arabic" w:hAnsi="Traditional Arabic" w:cs="Traditional Arabic"/>
          <w:sz w:val="28"/>
          <w:szCs w:val="28"/>
          <w:rtl/>
        </w:rPr>
        <w:t xml:space="preserve">   </w:t>
      </w:r>
      <w:r w:rsidR="00FB1462" w:rsidRPr="007828A1">
        <w:rPr>
          <w:rFonts w:ascii="Traditional Arabic" w:hAnsi="Traditional Arabic" w:cs="Traditional Arabic"/>
          <w:sz w:val="28"/>
          <w:szCs w:val="28"/>
          <w:rtl/>
        </w:rPr>
        <w:t>رسخ</w:t>
      </w:r>
      <w:r w:rsidR="00A55EE4" w:rsidRPr="007828A1">
        <w:rPr>
          <w:rFonts w:ascii="Traditional Arabic" w:hAnsi="Traditional Arabic" w:cs="Traditional Arabic"/>
          <w:sz w:val="28"/>
          <w:szCs w:val="28"/>
          <w:rtl/>
        </w:rPr>
        <w:t xml:space="preserve"> النبي </w:t>
      </w:r>
      <w:r w:rsidRPr="007828A1">
        <w:rPr>
          <w:rFonts w:ascii="Traditional Arabic" w:hAnsi="Traditional Arabic" w:cs="Traditional Arabic"/>
          <w:sz w:val="28"/>
          <w:szCs w:val="28"/>
        </w:rPr>
        <w:sym w:font="AGA Arabesque" w:char="F072"/>
      </w:r>
      <w:r w:rsidRPr="007828A1">
        <w:rPr>
          <w:rFonts w:ascii="Traditional Arabic" w:hAnsi="Traditional Arabic" w:cs="Traditional Arabic"/>
          <w:sz w:val="28"/>
          <w:szCs w:val="28"/>
          <w:rtl/>
        </w:rPr>
        <w:t xml:space="preserve"> </w:t>
      </w:r>
      <w:r w:rsidR="00FB1462" w:rsidRPr="007828A1">
        <w:rPr>
          <w:rFonts w:ascii="Traditional Arabic" w:hAnsi="Traditional Arabic" w:cs="Traditional Arabic"/>
          <w:sz w:val="28"/>
          <w:szCs w:val="28"/>
          <w:rtl/>
        </w:rPr>
        <w:t xml:space="preserve">بعد هجرته </w:t>
      </w:r>
      <w:r w:rsidR="00A55EE4" w:rsidRPr="007828A1">
        <w:rPr>
          <w:rFonts w:ascii="Traditional Arabic" w:hAnsi="Traditional Arabic" w:cs="Traditional Arabic"/>
          <w:sz w:val="28"/>
          <w:szCs w:val="28"/>
          <w:rtl/>
        </w:rPr>
        <w:t>من مكة إلى المدينة المنورة</w:t>
      </w:r>
      <w:r w:rsidR="00FB1462" w:rsidRPr="007828A1">
        <w:rPr>
          <w:rFonts w:ascii="Traditional Arabic" w:hAnsi="Traditional Arabic" w:cs="Traditional Arabic"/>
          <w:sz w:val="28"/>
          <w:szCs w:val="28"/>
          <w:rtl/>
        </w:rPr>
        <w:t xml:space="preserve"> مبدأ التعايش الثقافي بين المسلمين أنفسهم وبين المسلمين وغيرهم</w:t>
      </w:r>
      <w:r w:rsidR="00A55EE4" w:rsidRPr="007828A1">
        <w:rPr>
          <w:rFonts w:ascii="Traditional Arabic" w:hAnsi="Traditional Arabic" w:cs="Traditional Arabic"/>
          <w:sz w:val="28"/>
          <w:szCs w:val="28"/>
          <w:rtl/>
        </w:rPr>
        <w:t xml:space="preserve">، </w:t>
      </w:r>
      <w:r w:rsidR="00FB1462" w:rsidRPr="007828A1">
        <w:rPr>
          <w:rFonts w:ascii="Traditional Arabic" w:hAnsi="Traditional Arabic" w:cs="Traditional Arabic"/>
          <w:sz w:val="28"/>
          <w:szCs w:val="28"/>
          <w:rtl/>
        </w:rPr>
        <w:t>سيما وأن مجتمع المدينة كان عبارة عن خليط من الثقافات والديانات والعادات المختلفة</w:t>
      </w:r>
      <w:r w:rsidR="00A55EE4" w:rsidRPr="007828A1">
        <w:rPr>
          <w:rFonts w:ascii="Traditional Arabic" w:hAnsi="Traditional Arabic" w:cs="Traditional Arabic"/>
          <w:sz w:val="28"/>
          <w:szCs w:val="28"/>
          <w:rtl/>
        </w:rPr>
        <w:t>، و</w:t>
      </w:r>
      <w:r w:rsidR="00FB1462" w:rsidRPr="007828A1">
        <w:rPr>
          <w:rFonts w:ascii="Traditional Arabic" w:hAnsi="Traditional Arabic" w:cs="Traditional Arabic"/>
          <w:sz w:val="28"/>
          <w:szCs w:val="28"/>
          <w:rtl/>
        </w:rPr>
        <w:t xml:space="preserve">أنه </w:t>
      </w:r>
      <w:r w:rsidR="00FB1462" w:rsidRPr="007828A1">
        <w:rPr>
          <w:rFonts w:ascii="Traditional Arabic" w:hAnsi="Traditional Arabic" w:cs="Traditional Arabic"/>
          <w:sz w:val="28"/>
          <w:szCs w:val="28"/>
        </w:rPr>
        <w:sym w:font="AGA Arabesque" w:char="F072"/>
      </w:r>
      <w:r w:rsidR="00FB1462" w:rsidRPr="007828A1">
        <w:rPr>
          <w:rFonts w:ascii="Traditional Arabic" w:hAnsi="Traditional Arabic" w:cs="Traditional Arabic"/>
          <w:sz w:val="28"/>
          <w:szCs w:val="28"/>
          <w:rtl/>
        </w:rPr>
        <w:t xml:space="preserve"> تمكن من وضع نظاماً</w:t>
      </w:r>
      <w:r w:rsidR="004F66F6">
        <w:rPr>
          <w:rFonts w:ascii="Traditional Arabic" w:hAnsi="Traditional Arabic" w:cs="Traditional Arabic"/>
          <w:sz w:val="28"/>
          <w:szCs w:val="28"/>
          <w:rtl/>
        </w:rPr>
        <w:t xml:space="preserve"> عاماً يقوم على مبدأ ا</w:t>
      </w:r>
      <w:r w:rsidR="004F66F6">
        <w:rPr>
          <w:rFonts w:ascii="Traditional Arabic" w:hAnsi="Traditional Arabic" w:cs="Traditional Arabic" w:hint="cs"/>
          <w:sz w:val="28"/>
          <w:szCs w:val="28"/>
          <w:rtl/>
        </w:rPr>
        <w:t>تسامح و</w:t>
      </w:r>
      <w:r w:rsidR="00FB1462" w:rsidRPr="007828A1">
        <w:rPr>
          <w:rFonts w:ascii="Traditional Arabic" w:hAnsi="Traditional Arabic" w:cs="Traditional Arabic"/>
          <w:sz w:val="28"/>
          <w:szCs w:val="28"/>
          <w:rtl/>
        </w:rPr>
        <w:t xml:space="preserve">التعايش السلمي، وبالمصطلح الحديث فإنه أرسى مبدأ المواطنة، ولا شك أننا اليوم في أشد الحاجة إلى هذا المفهوم .. مفهوم أن تعيش مع الآخر، مفهوم المواطنة، مفهوم قبول الآخر؛ فالنبي </w:t>
      </w:r>
      <w:r w:rsidR="00FB1462" w:rsidRPr="007828A1">
        <w:rPr>
          <w:rFonts w:ascii="Traditional Arabic" w:hAnsi="Traditional Arabic" w:cs="Traditional Arabic"/>
          <w:sz w:val="28"/>
          <w:szCs w:val="28"/>
        </w:rPr>
        <w:sym w:font="AGA Arabesque" w:char="F072"/>
      </w:r>
      <w:r w:rsidR="00FB1462" w:rsidRPr="007828A1">
        <w:rPr>
          <w:rFonts w:ascii="Traditional Arabic" w:hAnsi="Traditional Arabic" w:cs="Traditional Arabic"/>
          <w:sz w:val="28"/>
          <w:szCs w:val="28"/>
          <w:rtl/>
        </w:rPr>
        <w:t xml:space="preserve"> وجد في المدينة مزيجاً إنسانياً متنوعاً من حيث الدين والعقيدة، ومن حيث الانتماء القبلي والعشائري، ومن حيث نمط المعيشة، المهاجرون من قريش، والمسلمون من الأوس والخزرج، والوثنيون من الأوس والخزرج، واليهود من الأوس والخزرج، وقبائل اليهود الثلاثة، بنو قينقاع، وبنو النظير، وبنو قريظة ؛ والأعراب الذين يساكنون أهل يثرب، والموالي، والعبيد، وغيرهم </w:t>
      </w:r>
      <w:r w:rsidR="00FB1462" w:rsidRPr="007828A1">
        <w:rPr>
          <w:rFonts w:ascii="Traditional Arabic" w:hAnsi="Traditional Arabic" w:cs="Traditional Arabic"/>
          <w:sz w:val="28"/>
          <w:szCs w:val="28"/>
        </w:rPr>
        <w:t>.</w:t>
      </w:r>
    </w:p>
    <w:p w:rsidR="0055527A" w:rsidRPr="007828A1" w:rsidRDefault="00FB1462" w:rsidP="00760386">
      <w:pPr>
        <w:pStyle w:val="a3"/>
        <w:jc w:val="both"/>
        <w:rPr>
          <w:rFonts w:ascii="Traditional Arabic" w:hAnsi="Traditional Arabic" w:cs="Traditional Arabic"/>
          <w:sz w:val="28"/>
          <w:szCs w:val="28"/>
          <w:rtl/>
        </w:rPr>
      </w:pPr>
      <w:r w:rsidRPr="007828A1">
        <w:rPr>
          <w:rFonts w:ascii="Traditional Arabic" w:hAnsi="Traditional Arabic" w:cs="Traditional Arabic"/>
          <w:sz w:val="28"/>
          <w:szCs w:val="28"/>
          <w:rtl/>
        </w:rPr>
        <w:t xml:space="preserve">   و</w:t>
      </w:r>
      <w:r w:rsidR="00A55EE4" w:rsidRPr="007828A1">
        <w:rPr>
          <w:rFonts w:ascii="Traditional Arabic" w:hAnsi="Traditional Arabic" w:cs="Traditional Arabic"/>
          <w:sz w:val="28"/>
          <w:szCs w:val="28"/>
          <w:rtl/>
        </w:rPr>
        <w:t xml:space="preserve">كان التباين واضحًا بين المهاجرين والأنصار، غير أنه لم يكن هناك مانع أن يكون للأنصار كيانهم </w:t>
      </w:r>
      <w:r w:rsidR="0055527A" w:rsidRPr="007828A1">
        <w:rPr>
          <w:rFonts w:ascii="Traditional Arabic" w:hAnsi="Traditional Arabic" w:cs="Traditional Arabic"/>
          <w:sz w:val="28"/>
          <w:szCs w:val="28"/>
          <w:rtl/>
        </w:rPr>
        <w:t>وشخصيتهم المعنوية، و</w:t>
      </w:r>
      <w:r w:rsidR="00A55EE4" w:rsidRPr="007828A1">
        <w:rPr>
          <w:rFonts w:ascii="Traditional Arabic" w:hAnsi="Traditional Arabic" w:cs="Traditional Arabic"/>
          <w:sz w:val="28"/>
          <w:szCs w:val="28"/>
          <w:rtl/>
        </w:rPr>
        <w:t xml:space="preserve">يكون مثل ذلك للمهاجرين، فعاشوا تحت مظلة الأخوة الإسلامية والرابطة الإيمانية الجامعة بمقتضى الدين والعقد الذي عقده النبي </w:t>
      </w:r>
      <w:r w:rsidR="0055527A" w:rsidRPr="007828A1">
        <w:rPr>
          <w:rFonts w:ascii="Traditional Arabic" w:hAnsi="Traditional Arabic" w:cs="Traditional Arabic"/>
          <w:sz w:val="28"/>
          <w:szCs w:val="28"/>
        </w:rPr>
        <w:sym w:font="AGA Arabesque" w:char="F072"/>
      </w:r>
      <w:r w:rsidR="00A55EE4" w:rsidRPr="007828A1">
        <w:rPr>
          <w:rFonts w:ascii="Traditional Arabic" w:hAnsi="Traditional Arabic" w:cs="Traditional Arabic"/>
          <w:sz w:val="28"/>
          <w:szCs w:val="28"/>
          <w:rtl/>
        </w:rPr>
        <w:t xml:space="preserve">، </w:t>
      </w:r>
      <w:r w:rsidR="0055527A" w:rsidRPr="007828A1">
        <w:rPr>
          <w:rFonts w:ascii="Traditional Arabic" w:hAnsi="Traditional Arabic" w:cs="Traditional Arabic"/>
          <w:sz w:val="28"/>
          <w:szCs w:val="28"/>
          <w:rtl/>
        </w:rPr>
        <w:t>إذ</w:t>
      </w:r>
      <w:r w:rsidR="00A55EE4" w:rsidRPr="007828A1">
        <w:rPr>
          <w:rFonts w:ascii="Traditional Arabic" w:hAnsi="Traditional Arabic" w:cs="Traditional Arabic"/>
          <w:sz w:val="28"/>
          <w:szCs w:val="28"/>
          <w:rtl/>
        </w:rPr>
        <w:t xml:space="preserve"> آخى بين المهاجرين والأنصار، وقد كشفت المؤاخاة عن مثل عالية من الإيثار والحب والبذل على نحو لم تعرفه إلا الدعوة الحقة، ولعل في هذا </w:t>
      </w:r>
      <w:proofErr w:type="spellStart"/>
      <w:r w:rsidR="00A55EE4" w:rsidRPr="007828A1">
        <w:rPr>
          <w:rFonts w:ascii="Traditional Arabic" w:hAnsi="Traditional Arabic" w:cs="Traditional Arabic"/>
          <w:sz w:val="28"/>
          <w:szCs w:val="28"/>
          <w:rtl/>
        </w:rPr>
        <w:t>إيناساً</w:t>
      </w:r>
      <w:proofErr w:type="spellEnd"/>
      <w:r w:rsidR="00A55EE4" w:rsidRPr="007828A1">
        <w:rPr>
          <w:rFonts w:ascii="Traditional Arabic" w:hAnsi="Traditional Arabic" w:cs="Traditional Arabic"/>
          <w:sz w:val="28"/>
          <w:szCs w:val="28"/>
          <w:rtl/>
        </w:rPr>
        <w:t xml:space="preserve"> للمسلمين اليوم وتنبيهاً لهم إلى أن </w:t>
      </w:r>
      <w:proofErr w:type="spellStart"/>
      <w:r w:rsidR="00A55EE4" w:rsidRPr="007828A1">
        <w:rPr>
          <w:rFonts w:ascii="Traditional Arabic" w:hAnsi="Traditional Arabic" w:cs="Traditional Arabic"/>
          <w:sz w:val="28"/>
          <w:szCs w:val="28"/>
          <w:rtl/>
        </w:rPr>
        <w:t>يتعايشوا</w:t>
      </w:r>
      <w:proofErr w:type="spellEnd"/>
      <w:r w:rsidR="00A55EE4" w:rsidRPr="007828A1">
        <w:rPr>
          <w:rFonts w:ascii="Traditional Arabic" w:hAnsi="Traditional Arabic" w:cs="Traditional Arabic"/>
          <w:sz w:val="28"/>
          <w:szCs w:val="28"/>
          <w:rtl/>
        </w:rPr>
        <w:t xml:space="preserve"> في ظلال الأخوة الدينية، وإن تعددت مشاربهم في الفهم، فلا يصح شرعاً أن يُلغي كيان منهم كيانًا آخر، فضلاً عن أن يناصبه العداء</w:t>
      </w:r>
      <w:r w:rsidR="0055527A" w:rsidRPr="007828A1">
        <w:rPr>
          <w:rStyle w:val="a6"/>
          <w:rFonts w:ascii="Traditional Arabic" w:hAnsi="Traditional Arabic" w:cs="Traditional Arabic"/>
          <w:sz w:val="28"/>
          <w:szCs w:val="28"/>
          <w:rtl/>
        </w:rPr>
        <w:footnoteReference w:id="80"/>
      </w:r>
      <w:r w:rsidR="00A55EE4" w:rsidRPr="007828A1">
        <w:rPr>
          <w:rFonts w:ascii="Traditional Arabic" w:hAnsi="Traditional Arabic" w:cs="Traditional Arabic"/>
          <w:sz w:val="28"/>
          <w:szCs w:val="28"/>
        </w:rPr>
        <w:t>.</w:t>
      </w:r>
    </w:p>
    <w:p w:rsidR="00A55EE4" w:rsidRPr="007828A1" w:rsidRDefault="006723DF" w:rsidP="004F66F6">
      <w:pPr>
        <w:pStyle w:val="a3"/>
        <w:jc w:val="both"/>
        <w:rPr>
          <w:rFonts w:ascii="Traditional Arabic" w:hAnsi="Traditional Arabic" w:cs="Traditional Arabic"/>
          <w:sz w:val="28"/>
          <w:szCs w:val="28"/>
        </w:rPr>
      </w:pPr>
      <w:r w:rsidRPr="007828A1">
        <w:rPr>
          <w:rFonts w:ascii="Traditional Arabic" w:hAnsi="Traditional Arabic" w:cs="Traditional Arabic"/>
          <w:sz w:val="28"/>
          <w:szCs w:val="28"/>
          <w:rtl/>
        </w:rPr>
        <w:t xml:space="preserve">   </w:t>
      </w:r>
      <w:r w:rsidR="0055527A" w:rsidRPr="007828A1">
        <w:rPr>
          <w:rFonts w:ascii="Traditional Arabic" w:hAnsi="Traditional Arabic" w:cs="Traditional Arabic"/>
          <w:sz w:val="28"/>
          <w:szCs w:val="28"/>
          <w:rtl/>
        </w:rPr>
        <w:t>كذلك</w:t>
      </w:r>
      <w:r w:rsidR="00A55EE4" w:rsidRPr="007828A1">
        <w:rPr>
          <w:rFonts w:ascii="Traditional Arabic" w:hAnsi="Traditional Arabic" w:cs="Traditional Arabic"/>
          <w:sz w:val="28"/>
          <w:szCs w:val="28"/>
          <w:rtl/>
        </w:rPr>
        <w:t xml:space="preserve"> نجد حرصه </w:t>
      </w:r>
      <w:r w:rsidR="00FB1462" w:rsidRPr="007828A1">
        <w:rPr>
          <w:rFonts w:ascii="Traditional Arabic" w:hAnsi="Traditional Arabic" w:cs="Traditional Arabic"/>
          <w:sz w:val="28"/>
          <w:szCs w:val="28"/>
        </w:rPr>
        <w:sym w:font="AGA Arabesque" w:char="F072"/>
      </w:r>
      <w:r w:rsidR="00FB1462" w:rsidRPr="007828A1">
        <w:rPr>
          <w:rFonts w:ascii="Traditional Arabic" w:hAnsi="Traditional Arabic" w:cs="Traditional Arabic"/>
          <w:sz w:val="28"/>
          <w:szCs w:val="28"/>
          <w:rtl/>
        </w:rPr>
        <w:t xml:space="preserve"> </w:t>
      </w:r>
      <w:r w:rsidR="00A55EE4" w:rsidRPr="007828A1">
        <w:rPr>
          <w:rFonts w:ascii="Traditional Arabic" w:hAnsi="Traditional Arabic" w:cs="Traditional Arabic"/>
          <w:sz w:val="28"/>
          <w:szCs w:val="28"/>
          <w:rtl/>
        </w:rPr>
        <w:t xml:space="preserve">على إقامة علاقات طيبة مع رعيته والطوائف المقيمة بالمدينة، وكان منهم اليهود، فبعد إقامة النبي </w:t>
      </w:r>
      <w:r w:rsidR="00FB1462" w:rsidRPr="007828A1">
        <w:rPr>
          <w:rFonts w:ascii="Traditional Arabic" w:hAnsi="Traditional Arabic" w:cs="Traditional Arabic"/>
          <w:sz w:val="28"/>
          <w:szCs w:val="28"/>
        </w:rPr>
        <w:sym w:font="AGA Arabesque" w:char="F072"/>
      </w:r>
      <w:r w:rsidR="00FB1462" w:rsidRPr="007828A1">
        <w:rPr>
          <w:rFonts w:ascii="Traditional Arabic" w:hAnsi="Traditional Arabic" w:cs="Traditional Arabic"/>
          <w:sz w:val="28"/>
          <w:szCs w:val="28"/>
          <w:rtl/>
        </w:rPr>
        <w:t xml:space="preserve"> </w:t>
      </w:r>
      <w:r w:rsidR="00A55EE4" w:rsidRPr="007828A1">
        <w:rPr>
          <w:rFonts w:ascii="Traditional Arabic" w:hAnsi="Traditional Arabic" w:cs="Traditional Arabic"/>
          <w:sz w:val="28"/>
          <w:szCs w:val="28"/>
          <w:rtl/>
        </w:rPr>
        <w:t>وضع دستور المدينة "الصحيفة" ليحدد حدود الدولة، ومكونات رعيتها</w:t>
      </w:r>
      <w:r w:rsidR="004F66F6">
        <w:rPr>
          <w:rFonts w:ascii="Traditional Arabic" w:hAnsi="Traditional Arabic" w:cs="Traditional Arabic" w:hint="cs"/>
          <w:sz w:val="28"/>
          <w:szCs w:val="28"/>
          <w:rtl/>
        </w:rPr>
        <w:t>،</w:t>
      </w:r>
      <w:r w:rsidR="00A55EE4" w:rsidRPr="007828A1">
        <w:rPr>
          <w:rFonts w:ascii="Traditional Arabic" w:hAnsi="Traditional Arabic" w:cs="Traditional Arabic"/>
          <w:sz w:val="28"/>
          <w:szCs w:val="28"/>
          <w:rtl/>
        </w:rPr>
        <w:t xml:space="preserve"> والحقوق والو</w:t>
      </w:r>
      <w:r w:rsidR="004F66F6">
        <w:rPr>
          <w:rFonts w:ascii="Traditional Arabic" w:hAnsi="Traditional Arabic" w:cs="Traditional Arabic" w:hint="cs"/>
          <w:sz w:val="28"/>
          <w:szCs w:val="28"/>
          <w:rtl/>
        </w:rPr>
        <w:t>ا</w:t>
      </w:r>
      <w:r w:rsidR="00A55EE4" w:rsidRPr="007828A1">
        <w:rPr>
          <w:rFonts w:ascii="Traditional Arabic" w:hAnsi="Traditional Arabic" w:cs="Traditional Arabic"/>
          <w:sz w:val="28"/>
          <w:szCs w:val="28"/>
          <w:rtl/>
        </w:rPr>
        <w:t xml:space="preserve">جبات </w:t>
      </w:r>
      <w:r w:rsidR="004F66F6">
        <w:rPr>
          <w:rFonts w:ascii="Traditional Arabic" w:hAnsi="Traditional Arabic" w:cs="Traditional Arabic" w:hint="cs"/>
          <w:sz w:val="28"/>
          <w:szCs w:val="28"/>
          <w:rtl/>
        </w:rPr>
        <w:t>ل</w:t>
      </w:r>
      <w:r w:rsidR="00A55EE4" w:rsidRPr="007828A1">
        <w:rPr>
          <w:rFonts w:ascii="Traditional Arabic" w:hAnsi="Traditional Arabic" w:cs="Traditional Arabic"/>
          <w:sz w:val="28"/>
          <w:szCs w:val="28"/>
          <w:rtl/>
        </w:rPr>
        <w:t xml:space="preserve">لعرب وحلفاؤهم العبرانيون، وليبين كذلك المرجعية الحاكمة للدولة ورعيتها، وكان مما جاء في الصحيفة: "لليهود دينهم وللمسلمين دينهم، مَواليهم وأنفسهم وإن بطانة اليهود كأنفسهم إلا من ظلم وأثم، فإنه لا </w:t>
      </w:r>
      <w:proofErr w:type="spellStart"/>
      <w:r w:rsidR="00A55EE4" w:rsidRPr="007828A1">
        <w:rPr>
          <w:rFonts w:ascii="Traditional Arabic" w:hAnsi="Traditional Arabic" w:cs="Traditional Arabic"/>
          <w:sz w:val="28"/>
          <w:szCs w:val="28"/>
          <w:rtl/>
        </w:rPr>
        <w:t>يوتغ</w:t>
      </w:r>
      <w:proofErr w:type="spellEnd"/>
      <w:r w:rsidR="00A55EE4" w:rsidRPr="007828A1">
        <w:rPr>
          <w:rFonts w:ascii="Traditional Arabic" w:hAnsi="Traditional Arabic" w:cs="Traditional Arabic"/>
          <w:sz w:val="28"/>
          <w:szCs w:val="28"/>
          <w:rtl/>
        </w:rPr>
        <w:t xml:space="preserve"> –يهلك- إلا نفسه </w:t>
      </w:r>
      <w:r w:rsidR="00A55EE4" w:rsidRPr="007828A1">
        <w:rPr>
          <w:rFonts w:ascii="Traditional Arabic" w:hAnsi="Traditional Arabic" w:cs="Traditional Arabic"/>
          <w:sz w:val="28"/>
          <w:szCs w:val="28"/>
          <w:rtl/>
        </w:rPr>
        <w:lastRenderedPageBreak/>
        <w:t>وأهل بيته، ومن تبعنا من اليهود فإن له النصرة والأسوة مع البر المحض من أهل هذه الصحيفة، غير مظلومين ولا متناصَر عليهم، ينفقون مع المؤمنين ما داموا محاربين على اليهود، وعلى المسلمين نفقتهم ..."</w:t>
      </w:r>
      <w:r w:rsidR="0055527A" w:rsidRPr="007828A1">
        <w:rPr>
          <w:rStyle w:val="a6"/>
          <w:rFonts w:ascii="Traditional Arabic" w:hAnsi="Traditional Arabic" w:cs="Traditional Arabic"/>
          <w:sz w:val="28"/>
          <w:szCs w:val="28"/>
          <w:rtl/>
        </w:rPr>
        <w:footnoteReference w:id="81"/>
      </w:r>
      <w:r w:rsidR="00A55EE4" w:rsidRPr="007828A1">
        <w:rPr>
          <w:rFonts w:ascii="Traditional Arabic" w:hAnsi="Traditional Arabic" w:cs="Traditional Arabic"/>
          <w:sz w:val="28"/>
          <w:szCs w:val="28"/>
          <w:rtl/>
        </w:rPr>
        <w:t xml:space="preserve"> هادفاً بذلك </w:t>
      </w:r>
      <w:r w:rsidR="0055527A" w:rsidRPr="007828A1">
        <w:rPr>
          <w:rFonts w:ascii="Traditional Arabic" w:hAnsi="Traditional Arabic" w:cs="Traditional Arabic"/>
          <w:sz w:val="28"/>
          <w:szCs w:val="28"/>
        </w:rPr>
        <w:sym w:font="AGA Arabesque" w:char="F072"/>
      </w:r>
      <w:r w:rsidR="0055527A" w:rsidRPr="007828A1">
        <w:rPr>
          <w:rFonts w:ascii="Traditional Arabic" w:hAnsi="Traditional Arabic" w:cs="Traditional Arabic"/>
          <w:sz w:val="28"/>
          <w:szCs w:val="28"/>
          <w:rtl/>
        </w:rPr>
        <w:t xml:space="preserve"> </w:t>
      </w:r>
      <w:r w:rsidR="00A55EE4" w:rsidRPr="007828A1">
        <w:rPr>
          <w:rFonts w:ascii="Traditional Arabic" w:hAnsi="Traditional Arabic" w:cs="Traditional Arabic"/>
          <w:sz w:val="28"/>
          <w:szCs w:val="28"/>
          <w:rtl/>
        </w:rPr>
        <w:t xml:space="preserve">إلى إقامة صلة مودة وسلام وحماية، ونفس الأمر بالنسبة للنصارى، </w:t>
      </w:r>
      <w:r w:rsidR="0055527A" w:rsidRPr="007828A1">
        <w:rPr>
          <w:rFonts w:ascii="Traditional Arabic" w:hAnsi="Traditional Arabic" w:cs="Traditional Arabic"/>
          <w:sz w:val="28"/>
          <w:szCs w:val="28"/>
          <w:rtl/>
        </w:rPr>
        <w:t>إذ</w:t>
      </w:r>
      <w:r w:rsidR="00A55EE4" w:rsidRPr="007828A1">
        <w:rPr>
          <w:rFonts w:ascii="Traditional Arabic" w:hAnsi="Traditional Arabic" w:cs="Traditional Arabic"/>
          <w:sz w:val="28"/>
          <w:szCs w:val="28"/>
          <w:rtl/>
        </w:rPr>
        <w:t xml:space="preserve"> وضع وثيقة ثانية لنصارى نجران باليمن، عهداً لهم، ولكل المتدينين بالنصرانية عبر المكان والزمان، نصت على أنه: </w:t>
      </w:r>
      <w:r w:rsidR="001613E0" w:rsidRPr="007828A1">
        <w:rPr>
          <w:rFonts w:ascii="Traditional Arabic" w:hAnsi="Traditional Arabic" w:cs="Traditional Arabic"/>
          <w:sz w:val="28"/>
          <w:szCs w:val="28"/>
          <w:rtl/>
          <w:lang w:bidi="ar-IQ"/>
        </w:rPr>
        <w:t>"أنّ لنصارى نجران جوار الله وذمة محمد النبي على أنفسهم وملتهم، وأرضهم وأموالهم، وغ</w:t>
      </w:r>
      <w:r w:rsidR="008B2272" w:rsidRPr="007828A1">
        <w:rPr>
          <w:rFonts w:ascii="Traditional Arabic" w:hAnsi="Traditional Arabic" w:cs="Traditional Arabic"/>
          <w:sz w:val="28"/>
          <w:szCs w:val="28"/>
          <w:rtl/>
          <w:lang w:bidi="ar-IQ"/>
        </w:rPr>
        <w:t xml:space="preserve">ائبهم وشاهداهم، وعشيرتهم وتبعهم، </w:t>
      </w:r>
      <w:r w:rsidR="001613E0" w:rsidRPr="007828A1">
        <w:rPr>
          <w:rFonts w:ascii="Traditional Arabic" w:hAnsi="Traditional Arabic" w:cs="Traditional Arabic"/>
          <w:sz w:val="28"/>
          <w:szCs w:val="28"/>
          <w:rtl/>
          <w:lang w:bidi="ar-IQ"/>
        </w:rPr>
        <w:t>وألا</w:t>
      </w:r>
      <w:r w:rsidR="008B2272" w:rsidRPr="007828A1">
        <w:rPr>
          <w:rFonts w:ascii="Traditional Arabic" w:hAnsi="Traditional Arabic" w:cs="Traditional Arabic"/>
          <w:sz w:val="28"/>
          <w:szCs w:val="28"/>
          <w:rtl/>
          <w:lang w:bidi="ar-IQ"/>
        </w:rPr>
        <w:t xml:space="preserve"> </w:t>
      </w:r>
      <w:r w:rsidR="001613E0" w:rsidRPr="007828A1">
        <w:rPr>
          <w:rFonts w:ascii="Traditional Arabic" w:hAnsi="Traditional Arabic" w:cs="Traditional Arabic"/>
          <w:sz w:val="28"/>
          <w:szCs w:val="28"/>
          <w:rtl/>
          <w:lang w:bidi="ar-IQ"/>
        </w:rPr>
        <w:t>يغيّروا مما كانوا عليه، ولا يغير حق من حقوقهم ولا ملتهم، ولا يغير أسقف من أسقفيته، ولا راهب من رهبانيته، وكل ما تحت أيديهم من قليل أو كثير</w:t>
      </w:r>
      <w:r w:rsidR="0055527A" w:rsidRPr="007828A1">
        <w:rPr>
          <w:rFonts w:ascii="Traditional Arabic" w:hAnsi="Traditional Arabic" w:cs="Traditional Arabic"/>
          <w:sz w:val="28"/>
          <w:szCs w:val="28"/>
          <w:rtl/>
        </w:rPr>
        <w:t>"</w:t>
      </w:r>
      <w:r w:rsidR="0055527A" w:rsidRPr="007828A1">
        <w:rPr>
          <w:rStyle w:val="a6"/>
          <w:rFonts w:ascii="Traditional Arabic" w:hAnsi="Traditional Arabic" w:cs="Traditional Arabic"/>
          <w:sz w:val="28"/>
          <w:szCs w:val="28"/>
          <w:rtl/>
        </w:rPr>
        <w:footnoteReference w:id="82"/>
      </w:r>
      <w:r w:rsidR="001613E0" w:rsidRPr="007828A1">
        <w:rPr>
          <w:rFonts w:ascii="Traditional Arabic" w:hAnsi="Traditional Arabic" w:cs="Traditional Arabic"/>
          <w:sz w:val="28"/>
          <w:szCs w:val="28"/>
          <w:rtl/>
        </w:rPr>
        <w:t xml:space="preserve">، </w:t>
      </w:r>
      <w:r w:rsidR="00A55EE4" w:rsidRPr="007828A1">
        <w:rPr>
          <w:rFonts w:ascii="Traditional Arabic" w:hAnsi="Traditional Arabic" w:cs="Traditional Arabic"/>
          <w:sz w:val="28"/>
          <w:szCs w:val="28"/>
          <w:rtl/>
        </w:rPr>
        <w:t xml:space="preserve">ما يعتبر إقراراً وتأسيساً من الوثيقتين لمبدأ التعايش على أساس المواطنة بغض النظر عن العقيدة، فعلى الرغم من أن رسول الله </w:t>
      </w:r>
      <w:r w:rsidR="0052457A" w:rsidRPr="007828A1">
        <w:rPr>
          <w:rFonts w:ascii="Traditional Arabic" w:hAnsi="Traditional Arabic" w:cs="Traditional Arabic"/>
          <w:sz w:val="28"/>
          <w:szCs w:val="28"/>
        </w:rPr>
        <w:sym w:font="AGA Arabesque" w:char="F072"/>
      </w:r>
      <w:r w:rsidR="0052457A" w:rsidRPr="007828A1">
        <w:rPr>
          <w:rFonts w:ascii="Traditional Arabic" w:hAnsi="Traditional Arabic" w:cs="Traditional Arabic"/>
          <w:sz w:val="28"/>
          <w:szCs w:val="28"/>
          <w:rtl/>
        </w:rPr>
        <w:t xml:space="preserve"> </w:t>
      </w:r>
      <w:r w:rsidR="00A55EE4" w:rsidRPr="007828A1">
        <w:rPr>
          <w:rFonts w:ascii="Traditional Arabic" w:hAnsi="Traditional Arabic" w:cs="Traditional Arabic"/>
          <w:sz w:val="28"/>
          <w:szCs w:val="28"/>
          <w:rtl/>
        </w:rPr>
        <w:t>وجد في المدينة مزيجاً إنسانياً متنوعاً من حيث الدين والعقيدة والانتماء القبلي والعشائري ونمط المعيشة</w:t>
      </w:r>
      <w:r w:rsidR="00E70B95" w:rsidRPr="007828A1">
        <w:rPr>
          <w:rFonts w:ascii="Traditional Arabic" w:hAnsi="Traditional Arabic" w:cs="Traditional Arabic"/>
          <w:sz w:val="28"/>
          <w:szCs w:val="28"/>
          <w:rtl/>
        </w:rPr>
        <w:t xml:space="preserve"> ... </w:t>
      </w:r>
      <w:r w:rsidR="00A55EE4" w:rsidRPr="007828A1">
        <w:rPr>
          <w:rFonts w:ascii="Traditional Arabic" w:hAnsi="Traditional Arabic" w:cs="Traditional Arabic"/>
          <w:sz w:val="28"/>
          <w:szCs w:val="28"/>
          <w:rtl/>
        </w:rPr>
        <w:t>إلا أنه تمكن من توحيدها، بعد أن كانت قبائل نافرة وطباعها شرسة غليظة</w:t>
      </w:r>
      <w:r w:rsidR="0052457A" w:rsidRPr="007828A1">
        <w:rPr>
          <w:rFonts w:ascii="Traditional Arabic" w:hAnsi="Traditional Arabic" w:cs="Traditional Arabic"/>
          <w:sz w:val="28"/>
          <w:szCs w:val="28"/>
          <w:rtl/>
        </w:rPr>
        <w:t xml:space="preserve"> </w:t>
      </w:r>
      <w:r w:rsidR="001D2A9B" w:rsidRPr="007828A1">
        <w:rPr>
          <w:rFonts w:ascii="Traditional Arabic" w:hAnsi="Traditional Arabic" w:cs="Traditional Arabic"/>
          <w:sz w:val="28"/>
          <w:szCs w:val="28"/>
          <w:rtl/>
        </w:rPr>
        <w:t>.</w:t>
      </w:r>
    </w:p>
    <w:p w:rsidR="00A55EE4" w:rsidRPr="007828A1" w:rsidRDefault="00BF281C" w:rsidP="00760386">
      <w:pPr>
        <w:pStyle w:val="a3"/>
        <w:jc w:val="both"/>
        <w:rPr>
          <w:rFonts w:ascii="Traditional Arabic" w:hAnsi="Traditional Arabic" w:cs="Traditional Arabic"/>
          <w:sz w:val="28"/>
          <w:szCs w:val="28"/>
          <w:rtl/>
        </w:rPr>
      </w:pPr>
      <w:r w:rsidRPr="007828A1">
        <w:rPr>
          <w:rFonts w:ascii="Traditional Arabic" w:hAnsi="Traditional Arabic" w:cs="Traditional Arabic"/>
          <w:sz w:val="28"/>
          <w:szCs w:val="28"/>
          <w:rtl/>
        </w:rPr>
        <w:t xml:space="preserve">   </w:t>
      </w:r>
      <w:r w:rsidR="00A55EE4" w:rsidRPr="007828A1">
        <w:rPr>
          <w:rFonts w:ascii="Traditional Arabic" w:hAnsi="Traditional Arabic" w:cs="Traditional Arabic"/>
          <w:sz w:val="28"/>
          <w:szCs w:val="28"/>
          <w:rtl/>
        </w:rPr>
        <w:t xml:space="preserve">وعلى هدي الرسول </w:t>
      </w:r>
      <w:r w:rsidR="00E70B95" w:rsidRPr="007828A1">
        <w:rPr>
          <w:rFonts w:ascii="Traditional Arabic" w:hAnsi="Traditional Arabic" w:cs="Traditional Arabic"/>
          <w:sz w:val="28"/>
          <w:szCs w:val="28"/>
        </w:rPr>
        <w:sym w:font="AGA Arabesque" w:char="F072"/>
      </w:r>
      <w:r w:rsidR="00E70B95" w:rsidRPr="007828A1">
        <w:rPr>
          <w:rFonts w:ascii="Traditional Arabic" w:hAnsi="Traditional Arabic" w:cs="Traditional Arabic"/>
          <w:sz w:val="28"/>
          <w:szCs w:val="28"/>
          <w:rtl/>
        </w:rPr>
        <w:t xml:space="preserve"> س</w:t>
      </w:r>
      <w:r w:rsidR="00A55EE4" w:rsidRPr="007828A1">
        <w:rPr>
          <w:rFonts w:ascii="Traditional Arabic" w:hAnsi="Traditional Arabic" w:cs="Traditional Arabic"/>
          <w:sz w:val="28"/>
          <w:szCs w:val="28"/>
          <w:rtl/>
        </w:rPr>
        <w:t xml:space="preserve">ار الخلفاء الراشدون، فعمر بن الخطاب </w:t>
      </w:r>
      <w:r w:rsidR="00E70B95" w:rsidRPr="007828A1">
        <w:rPr>
          <w:rFonts w:ascii="Traditional Arabic" w:hAnsi="Traditional Arabic" w:cs="Traditional Arabic"/>
          <w:sz w:val="28"/>
          <w:szCs w:val="28"/>
        </w:rPr>
        <w:sym w:font="AGA Arabesque" w:char="F074"/>
      </w:r>
      <w:r w:rsidR="00E70B95" w:rsidRPr="007828A1">
        <w:rPr>
          <w:rFonts w:ascii="Traditional Arabic" w:hAnsi="Traditional Arabic" w:cs="Traditional Arabic"/>
          <w:sz w:val="28"/>
          <w:szCs w:val="28"/>
          <w:rtl/>
        </w:rPr>
        <w:t xml:space="preserve"> </w:t>
      </w:r>
      <w:r w:rsidR="00A55EE4" w:rsidRPr="007828A1">
        <w:rPr>
          <w:rFonts w:ascii="Traditional Arabic" w:hAnsi="Traditional Arabic" w:cs="Traditional Arabic"/>
          <w:sz w:val="28"/>
          <w:szCs w:val="28"/>
          <w:rtl/>
        </w:rPr>
        <w:t xml:space="preserve">حينما دخل بيت المقدس فاتحاً، أجاب سكانها المسيحيين إلى ما اشترطوه من ألا </w:t>
      </w:r>
      <w:proofErr w:type="spellStart"/>
      <w:r w:rsidR="00A55EE4" w:rsidRPr="007828A1">
        <w:rPr>
          <w:rFonts w:ascii="Traditional Arabic" w:hAnsi="Traditional Arabic" w:cs="Traditional Arabic"/>
          <w:sz w:val="28"/>
          <w:szCs w:val="28"/>
          <w:rtl/>
        </w:rPr>
        <w:t>يسكانهم</w:t>
      </w:r>
      <w:proofErr w:type="spellEnd"/>
      <w:r w:rsidR="00A55EE4" w:rsidRPr="007828A1">
        <w:rPr>
          <w:rFonts w:ascii="Traditional Arabic" w:hAnsi="Traditional Arabic" w:cs="Traditional Arabic"/>
          <w:sz w:val="28"/>
          <w:szCs w:val="28"/>
          <w:rtl/>
        </w:rPr>
        <w:t xml:space="preserve"> فيها يهودي، فالتسامح الديني هو الذي حدا بعمر </w:t>
      </w:r>
      <w:r w:rsidR="00E70B95" w:rsidRPr="007828A1">
        <w:rPr>
          <w:rFonts w:ascii="Traditional Arabic" w:hAnsi="Traditional Arabic" w:cs="Traditional Arabic"/>
          <w:sz w:val="28"/>
          <w:szCs w:val="28"/>
        </w:rPr>
        <w:sym w:font="AGA Arabesque" w:char="F074"/>
      </w:r>
      <w:r w:rsidR="00A55EE4" w:rsidRPr="007828A1">
        <w:rPr>
          <w:rFonts w:ascii="Traditional Arabic" w:hAnsi="Traditional Arabic" w:cs="Traditional Arabic"/>
          <w:sz w:val="28"/>
          <w:szCs w:val="28"/>
          <w:rtl/>
        </w:rPr>
        <w:t xml:space="preserve"> لذلك، </w:t>
      </w:r>
      <w:r w:rsidR="00283647" w:rsidRPr="007828A1">
        <w:rPr>
          <w:rFonts w:ascii="Traditional Arabic" w:hAnsi="Traditional Arabic" w:cs="Traditional Arabic"/>
          <w:sz w:val="28"/>
          <w:szCs w:val="28"/>
          <w:rtl/>
        </w:rPr>
        <w:t xml:space="preserve">ووثيقة عمر </w:t>
      </w:r>
      <w:r w:rsidR="00283647" w:rsidRPr="007828A1">
        <w:rPr>
          <w:rFonts w:ascii="Traditional Arabic" w:hAnsi="Traditional Arabic" w:cs="Traditional Arabic"/>
          <w:sz w:val="28"/>
          <w:szCs w:val="28"/>
        </w:rPr>
        <w:sym w:font="AGA Arabesque" w:char="F074"/>
      </w:r>
      <w:r w:rsidR="00283647" w:rsidRPr="007828A1">
        <w:rPr>
          <w:rFonts w:ascii="Traditional Arabic" w:hAnsi="Traditional Arabic" w:cs="Traditional Arabic"/>
          <w:sz w:val="28"/>
          <w:szCs w:val="28"/>
          <w:rtl/>
        </w:rPr>
        <w:t xml:space="preserve"> خير دليل على هذا التسامح، وقد جاء فيها، "</w:t>
      </w:r>
      <w:r w:rsidR="00283647" w:rsidRPr="007828A1">
        <w:rPr>
          <w:rFonts w:ascii="Traditional Arabic" w:hAnsi="Traditional Arabic" w:cs="Traditional Arabic"/>
          <w:sz w:val="28"/>
          <w:szCs w:val="28"/>
          <w:rtl/>
          <w:lang w:bidi="ar-IQ"/>
        </w:rPr>
        <w:t xml:space="preserve">بسم اللَّه الرحمن الرحيم هذا ما أعطى عبد اللَّه عمر أمير المؤمنين أهل </w:t>
      </w:r>
      <w:proofErr w:type="spellStart"/>
      <w:r w:rsidR="00283647" w:rsidRPr="007828A1">
        <w:rPr>
          <w:rFonts w:ascii="Traditional Arabic" w:hAnsi="Traditional Arabic" w:cs="Traditional Arabic"/>
          <w:sz w:val="28"/>
          <w:szCs w:val="28"/>
          <w:rtl/>
          <w:lang w:bidi="ar-IQ"/>
        </w:rPr>
        <w:t>إيلياء</w:t>
      </w:r>
      <w:proofErr w:type="spellEnd"/>
      <w:r w:rsidR="00283647" w:rsidRPr="007828A1">
        <w:rPr>
          <w:rFonts w:ascii="Traditional Arabic" w:hAnsi="Traditional Arabic" w:cs="Traditional Arabic"/>
          <w:sz w:val="28"/>
          <w:szCs w:val="28"/>
          <w:rtl/>
          <w:lang w:bidi="ar-IQ"/>
        </w:rPr>
        <w:t xml:space="preserve"> من الأمان، أعطاهم أمانا لأنفسهم وأموالهم، ولكنائسهم وصلبانهم، وسقيمها </w:t>
      </w:r>
      <w:proofErr w:type="spellStart"/>
      <w:r w:rsidR="00283647" w:rsidRPr="007828A1">
        <w:rPr>
          <w:rFonts w:ascii="Traditional Arabic" w:hAnsi="Traditional Arabic" w:cs="Traditional Arabic"/>
          <w:sz w:val="28"/>
          <w:szCs w:val="28"/>
          <w:rtl/>
          <w:lang w:bidi="ar-IQ"/>
        </w:rPr>
        <w:t>وبريئها</w:t>
      </w:r>
      <w:proofErr w:type="spellEnd"/>
      <w:r w:rsidR="00283647" w:rsidRPr="007828A1">
        <w:rPr>
          <w:rFonts w:ascii="Traditional Arabic" w:hAnsi="Traditional Arabic" w:cs="Traditional Arabic"/>
          <w:sz w:val="28"/>
          <w:szCs w:val="28"/>
          <w:rtl/>
          <w:lang w:bidi="ar-IQ"/>
        </w:rPr>
        <w:t xml:space="preserve"> وسائر ملتها، أنه لا تسكن كنائسهم ولا تهدم، ولا ينتقص منها ولا من حيزها، ولا من صليبهم، ولا من شيء من أموالهم، ولا يكرهون على دينهم، ولا يضار أحد منهم، ولا يسكن </w:t>
      </w:r>
      <w:proofErr w:type="spellStart"/>
      <w:r w:rsidR="00283647" w:rsidRPr="007828A1">
        <w:rPr>
          <w:rFonts w:ascii="Traditional Arabic" w:hAnsi="Traditional Arabic" w:cs="Traditional Arabic"/>
          <w:sz w:val="28"/>
          <w:szCs w:val="28"/>
          <w:rtl/>
          <w:lang w:bidi="ar-IQ"/>
        </w:rPr>
        <w:t>بإيلياء</w:t>
      </w:r>
      <w:proofErr w:type="spellEnd"/>
      <w:r w:rsidR="00283647" w:rsidRPr="007828A1">
        <w:rPr>
          <w:rFonts w:ascii="Traditional Arabic" w:hAnsi="Traditional Arabic" w:cs="Traditional Arabic"/>
          <w:sz w:val="28"/>
          <w:szCs w:val="28"/>
          <w:rtl/>
          <w:lang w:bidi="ar-IQ"/>
        </w:rPr>
        <w:t xml:space="preserve"> معهم أحد من اليهود</w:t>
      </w:r>
      <w:r w:rsidR="00283647" w:rsidRPr="007828A1">
        <w:rPr>
          <w:rFonts w:ascii="Traditional Arabic" w:hAnsi="Traditional Arabic" w:cs="Traditional Arabic"/>
          <w:sz w:val="28"/>
          <w:szCs w:val="28"/>
          <w:rtl/>
        </w:rPr>
        <w:t>"</w:t>
      </w:r>
      <w:r w:rsidR="00283647" w:rsidRPr="007828A1">
        <w:rPr>
          <w:rStyle w:val="a6"/>
          <w:rFonts w:ascii="Traditional Arabic" w:hAnsi="Traditional Arabic" w:cs="Traditional Arabic"/>
          <w:sz w:val="28"/>
          <w:szCs w:val="28"/>
          <w:rtl/>
        </w:rPr>
        <w:footnoteReference w:id="83"/>
      </w:r>
      <w:r w:rsidR="00283647" w:rsidRPr="007828A1">
        <w:rPr>
          <w:rFonts w:ascii="Traditional Arabic" w:hAnsi="Traditional Arabic" w:cs="Traditional Arabic"/>
          <w:sz w:val="28"/>
          <w:szCs w:val="28"/>
          <w:rtl/>
        </w:rPr>
        <w:t xml:space="preserve">، </w:t>
      </w:r>
      <w:r w:rsidR="00A55EE4" w:rsidRPr="007828A1">
        <w:rPr>
          <w:rFonts w:ascii="Traditional Arabic" w:hAnsi="Traditional Arabic" w:cs="Traditional Arabic"/>
          <w:sz w:val="28"/>
          <w:szCs w:val="28"/>
          <w:rtl/>
        </w:rPr>
        <w:t xml:space="preserve">وقد قال له بطريرك بيت المقدس عندما أدركته الصلاة: "صل حيث أنت" فقال عمر </w:t>
      </w:r>
      <w:r w:rsidR="00E70B95" w:rsidRPr="007828A1">
        <w:rPr>
          <w:rFonts w:ascii="Traditional Arabic" w:hAnsi="Traditional Arabic" w:cs="Traditional Arabic"/>
          <w:sz w:val="28"/>
          <w:szCs w:val="28"/>
        </w:rPr>
        <w:sym w:font="AGA Arabesque" w:char="F074"/>
      </w:r>
      <w:r w:rsidR="00A55EE4" w:rsidRPr="007828A1">
        <w:rPr>
          <w:rFonts w:ascii="Traditional Arabic" w:hAnsi="Traditional Arabic" w:cs="Traditional Arabic"/>
          <w:sz w:val="28"/>
          <w:szCs w:val="28"/>
          <w:rtl/>
        </w:rPr>
        <w:t>: "</w:t>
      </w:r>
      <w:r w:rsidR="00A8464F" w:rsidRPr="007828A1">
        <w:rPr>
          <w:rFonts w:ascii="Traditional Arabic" w:hAnsi="Traditional Arabic" w:cs="Traditional Arabic"/>
          <w:sz w:val="28"/>
          <w:szCs w:val="28"/>
          <w:rtl/>
          <w:lang w:bidi="ar-IQ"/>
        </w:rPr>
        <w:t>لو صليت داخل الكنيسة أخذها المسلمون بعدي وقالوا هنا صلى عمر</w:t>
      </w:r>
      <w:r w:rsidR="00CA7730" w:rsidRPr="007828A1">
        <w:rPr>
          <w:rFonts w:ascii="Traditional Arabic" w:hAnsi="Traditional Arabic" w:cs="Traditional Arabic"/>
          <w:sz w:val="28"/>
          <w:szCs w:val="28"/>
          <w:rtl/>
          <w:lang w:bidi="ar-IQ"/>
        </w:rPr>
        <w:t>"</w:t>
      </w:r>
      <w:r w:rsidR="00E70B95" w:rsidRPr="007828A1">
        <w:rPr>
          <w:rStyle w:val="a6"/>
          <w:rFonts w:ascii="Traditional Arabic" w:hAnsi="Traditional Arabic" w:cs="Traditional Arabic"/>
          <w:sz w:val="28"/>
          <w:szCs w:val="28"/>
          <w:rtl/>
        </w:rPr>
        <w:footnoteReference w:id="84"/>
      </w:r>
      <w:r w:rsidR="00A55EE4" w:rsidRPr="007828A1">
        <w:rPr>
          <w:rFonts w:ascii="Traditional Arabic" w:hAnsi="Traditional Arabic" w:cs="Traditional Arabic"/>
          <w:sz w:val="28"/>
          <w:szCs w:val="28"/>
          <w:rtl/>
        </w:rPr>
        <w:t xml:space="preserve">، نفس الأمر نجده في معاملة أهل الديانات الوضعية، </w:t>
      </w:r>
      <w:r w:rsidR="00E70B95" w:rsidRPr="007828A1">
        <w:rPr>
          <w:rFonts w:ascii="Traditional Arabic" w:hAnsi="Traditional Arabic" w:cs="Traditional Arabic"/>
          <w:sz w:val="28"/>
          <w:szCs w:val="28"/>
          <w:rtl/>
        </w:rPr>
        <w:t>إذ</w:t>
      </w:r>
      <w:r w:rsidR="00A55EE4" w:rsidRPr="007828A1">
        <w:rPr>
          <w:rFonts w:ascii="Traditional Arabic" w:hAnsi="Traditional Arabic" w:cs="Traditional Arabic"/>
          <w:sz w:val="28"/>
          <w:szCs w:val="28"/>
          <w:rtl/>
        </w:rPr>
        <w:t xml:space="preserve"> بدأ تطبيق دولة الخلافة الراشدة لهذه السنة عندما دخل المتدينون بالمجوسية في إطار الرعية الواحدة لدولة الخلافة على عهد الراشد الثاني عمر بن الخطاب</w:t>
      </w:r>
      <w:r w:rsidR="00E70B95" w:rsidRPr="007828A1">
        <w:rPr>
          <w:rFonts w:ascii="Traditional Arabic" w:hAnsi="Traditional Arabic" w:cs="Traditional Arabic"/>
          <w:sz w:val="28"/>
          <w:szCs w:val="28"/>
          <w:rtl/>
        </w:rPr>
        <w:t xml:space="preserve"> </w:t>
      </w:r>
      <w:r w:rsidR="00E70B95" w:rsidRPr="007828A1">
        <w:rPr>
          <w:rFonts w:ascii="Traditional Arabic" w:hAnsi="Traditional Arabic" w:cs="Traditional Arabic"/>
          <w:sz w:val="28"/>
          <w:szCs w:val="28"/>
        </w:rPr>
        <w:sym w:font="AGA Arabesque" w:char="F074"/>
      </w:r>
      <w:r w:rsidR="00E70B95" w:rsidRPr="007828A1">
        <w:rPr>
          <w:rStyle w:val="a6"/>
          <w:rFonts w:ascii="Traditional Arabic" w:hAnsi="Traditional Arabic" w:cs="Traditional Arabic"/>
          <w:sz w:val="28"/>
          <w:szCs w:val="28"/>
          <w:rtl/>
        </w:rPr>
        <w:footnoteReference w:id="85"/>
      </w:r>
      <w:r w:rsidR="00E70B95" w:rsidRPr="007828A1">
        <w:rPr>
          <w:rFonts w:ascii="Traditional Arabic" w:hAnsi="Traditional Arabic" w:cs="Traditional Arabic"/>
          <w:sz w:val="28"/>
          <w:szCs w:val="28"/>
          <w:rtl/>
        </w:rPr>
        <w:t xml:space="preserve"> .</w:t>
      </w:r>
    </w:p>
    <w:p w:rsidR="00A55EE4" w:rsidRPr="00A4735E" w:rsidRDefault="00A55EE4" w:rsidP="00975D2E">
      <w:pPr>
        <w:pStyle w:val="a3"/>
        <w:numPr>
          <w:ilvl w:val="0"/>
          <w:numId w:val="19"/>
        </w:numPr>
        <w:jc w:val="both"/>
        <w:rPr>
          <w:rFonts w:ascii="Traditional Arabic" w:hAnsi="Traditional Arabic" w:cs="Traditional Arabic"/>
          <w:b/>
          <w:bCs/>
          <w:sz w:val="32"/>
          <w:szCs w:val="32"/>
        </w:rPr>
      </w:pPr>
      <w:r w:rsidRPr="00A4735E">
        <w:rPr>
          <w:rFonts w:ascii="Traditional Arabic" w:hAnsi="Traditional Arabic" w:cs="Traditional Arabic"/>
          <w:b/>
          <w:bCs/>
          <w:sz w:val="32"/>
          <w:szCs w:val="32"/>
          <w:rtl/>
        </w:rPr>
        <w:t xml:space="preserve">التعايش الثقافي بعد </w:t>
      </w:r>
      <w:r w:rsidR="00E0785E">
        <w:rPr>
          <w:rFonts w:ascii="Traditional Arabic" w:hAnsi="Traditional Arabic" w:cs="Traditional Arabic"/>
          <w:b/>
          <w:bCs/>
          <w:sz w:val="32"/>
          <w:szCs w:val="32"/>
          <w:rtl/>
        </w:rPr>
        <w:t>عصر النبوة و</w:t>
      </w:r>
      <w:r w:rsidRPr="00A4735E">
        <w:rPr>
          <w:rFonts w:ascii="Traditional Arabic" w:hAnsi="Traditional Arabic" w:cs="Traditional Arabic"/>
          <w:b/>
          <w:bCs/>
          <w:sz w:val="32"/>
          <w:szCs w:val="32"/>
          <w:rtl/>
        </w:rPr>
        <w:t>الخلافة الراشدة</w:t>
      </w:r>
      <w:r w:rsidR="00E0785E">
        <w:rPr>
          <w:rFonts w:ascii="Traditional Arabic" w:hAnsi="Traditional Arabic" w:cs="Traditional Arabic" w:hint="cs"/>
          <w:b/>
          <w:bCs/>
          <w:sz w:val="32"/>
          <w:szCs w:val="32"/>
          <w:rtl/>
        </w:rPr>
        <w:t xml:space="preserve"> : </w:t>
      </w:r>
    </w:p>
    <w:p w:rsidR="00E10633" w:rsidRPr="007828A1" w:rsidRDefault="000D1159" w:rsidP="00760386">
      <w:pPr>
        <w:pStyle w:val="a3"/>
        <w:jc w:val="both"/>
        <w:rPr>
          <w:rFonts w:ascii="Traditional Arabic" w:hAnsi="Traditional Arabic" w:cs="Traditional Arabic"/>
          <w:sz w:val="28"/>
          <w:szCs w:val="28"/>
          <w:rtl/>
        </w:rPr>
      </w:pPr>
      <w:r w:rsidRPr="007828A1">
        <w:rPr>
          <w:rFonts w:ascii="Traditional Arabic" w:hAnsi="Traditional Arabic" w:cs="Traditional Arabic"/>
          <w:sz w:val="28"/>
          <w:szCs w:val="28"/>
          <w:rtl/>
        </w:rPr>
        <w:t xml:space="preserve">   و</w:t>
      </w:r>
      <w:r w:rsidR="00A55EE4" w:rsidRPr="007828A1">
        <w:rPr>
          <w:rFonts w:ascii="Traditional Arabic" w:hAnsi="Traditional Arabic" w:cs="Traditional Arabic"/>
          <w:sz w:val="28"/>
          <w:szCs w:val="28"/>
          <w:rtl/>
        </w:rPr>
        <w:t>بعد عصر النبوة و الخلافة الراشدة؛ كان عصر الدولة الأموية (40هـ -132هـ</w:t>
      </w:r>
      <w:r w:rsidR="00BD5F8A" w:rsidRPr="007828A1">
        <w:rPr>
          <w:rFonts w:ascii="Traditional Arabic" w:hAnsi="Traditional Arabic" w:cs="Traditional Arabic"/>
          <w:sz w:val="28"/>
          <w:szCs w:val="28"/>
          <w:rtl/>
        </w:rPr>
        <w:t>)</w:t>
      </w:r>
      <w:r w:rsidR="00A55EE4" w:rsidRPr="007828A1">
        <w:rPr>
          <w:rFonts w:ascii="Traditional Arabic" w:hAnsi="Traditional Arabic" w:cs="Traditional Arabic"/>
          <w:sz w:val="28"/>
          <w:szCs w:val="28"/>
          <w:rtl/>
        </w:rPr>
        <w:t xml:space="preserve">، ثم العباسية (132هـ </w:t>
      </w:r>
      <w:r w:rsidR="00BF281C" w:rsidRPr="007828A1">
        <w:rPr>
          <w:rFonts w:ascii="Traditional Arabic" w:hAnsi="Traditional Arabic" w:cs="Traditional Arabic"/>
          <w:sz w:val="28"/>
          <w:szCs w:val="28"/>
          <w:rtl/>
        </w:rPr>
        <w:t>-</w:t>
      </w:r>
      <w:r w:rsidR="00A55EE4" w:rsidRPr="007828A1">
        <w:rPr>
          <w:rFonts w:ascii="Traditional Arabic" w:hAnsi="Traditional Arabic" w:cs="Traditional Arabic"/>
          <w:sz w:val="28"/>
          <w:szCs w:val="28"/>
          <w:rtl/>
        </w:rPr>
        <w:t xml:space="preserve">749م ) فيما بعد، </w:t>
      </w:r>
      <w:r w:rsidRPr="007828A1">
        <w:rPr>
          <w:rFonts w:ascii="Traditional Arabic" w:hAnsi="Traditional Arabic" w:cs="Traditional Arabic"/>
          <w:sz w:val="28"/>
          <w:szCs w:val="28"/>
          <w:rtl/>
        </w:rPr>
        <w:t xml:space="preserve">إذ سلك المسلمون نهج السلف الصالح في وضع الضمانات لغير المسلمين الذين يقيمون في المجتمع المسلم، فهذا عمر بن عبد العزيز خامس الخلفاء الراشدين، وأحد خلفاء الدولة الأموية يرعى حقوق غير المسلمين كأهل الكتاب، فيرسل كتاباً إلى واليه عدي بن </w:t>
      </w:r>
      <w:proofErr w:type="spellStart"/>
      <w:r w:rsidRPr="007828A1">
        <w:rPr>
          <w:rFonts w:ascii="Traditional Arabic" w:hAnsi="Traditional Arabic" w:cs="Traditional Arabic"/>
          <w:sz w:val="28"/>
          <w:szCs w:val="28"/>
          <w:rtl/>
        </w:rPr>
        <w:t>أرطأة</w:t>
      </w:r>
      <w:proofErr w:type="spellEnd"/>
      <w:r w:rsidRPr="007828A1">
        <w:rPr>
          <w:rFonts w:ascii="Traditional Arabic" w:hAnsi="Traditional Arabic" w:cs="Traditional Arabic"/>
          <w:sz w:val="28"/>
          <w:szCs w:val="28"/>
          <w:rtl/>
        </w:rPr>
        <w:t xml:space="preserve"> يأمره به أن يرأف بكبار السن من أهل الذمة: "وانظر من قِبَلك من أهل الذمة قد كبرت سنه وضعفت قوته وولت عنه المكاسب؛ فأجرِ عليه من بيت مال المسلمين ما يصلحه"</w:t>
      </w:r>
      <w:r w:rsidRPr="007828A1">
        <w:rPr>
          <w:rStyle w:val="a6"/>
          <w:rFonts w:ascii="Traditional Arabic" w:hAnsi="Traditional Arabic" w:cs="Traditional Arabic"/>
          <w:sz w:val="28"/>
          <w:szCs w:val="28"/>
          <w:rtl/>
        </w:rPr>
        <w:footnoteReference w:id="86"/>
      </w:r>
      <w:r w:rsidRPr="007828A1">
        <w:rPr>
          <w:rFonts w:ascii="Traditional Arabic" w:hAnsi="Traditional Arabic" w:cs="Traditional Arabic"/>
          <w:sz w:val="28"/>
          <w:szCs w:val="28"/>
          <w:rtl/>
        </w:rPr>
        <w:t xml:space="preserve"> </w:t>
      </w:r>
      <w:r w:rsidR="00E10633" w:rsidRPr="007828A1">
        <w:rPr>
          <w:rFonts w:ascii="Traditional Arabic" w:hAnsi="Traditional Arabic" w:cs="Traditional Arabic"/>
          <w:sz w:val="28"/>
          <w:szCs w:val="28"/>
          <w:rtl/>
        </w:rPr>
        <w:t>.</w:t>
      </w:r>
    </w:p>
    <w:p w:rsidR="00A55EE4" w:rsidRPr="007828A1" w:rsidRDefault="00E10633" w:rsidP="00A14A4C">
      <w:pPr>
        <w:pStyle w:val="a3"/>
        <w:jc w:val="both"/>
        <w:rPr>
          <w:rFonts w:ascii="Traditional Arabic" w:hAnsi="Traditional Arabic" w:cs="Traditional Arabic"/>
          <w:sz w:val="28"/>
          <w:szCs w:val="28"/>
        </w:rPr>
      </w:pPr>
      <w:r w:rsidRPr="007828A1">
        <w:rPr>
          <w:rFonts w:ascii="Traditional Arabic" w:hAnsi="Traditional Arabic" w:cs="Traditional Arabic"/>
          <w:sz w:val="28"/>
          <w:szCs w:val="28"/>
          <w:rtl/>
        </w:rPr>
        <w:lastRenderedPageBreak/>
        <w:t xml:space="preserve">   ومن </w:t>
      </w:r>
      <w:r w:rsidR="00A14A4C">
        <w:rPr>
          <w:rFonts w:ascii="Traditional Arabic" w:hAnsi="Traditional Arabic" w:cs="Traditional Arabic" w:hint="cs"/>
          <w:sz w:val="28"/>
          <w:szCs w:val="28"/>
          <w:rtl/>
        </w:rPr>
        <w:t>ال</w:t>
      </w:r>
      <w:r w:rsidRPr="007828A1">
        <w:rPr>
          <w:rFonts w:ascii="Traditional Arabic" w:hAnsi="Traditional Arabic" w:cs="Traditional Arabic"/>
          <w:sz w:val="28"/>
          <w:szCs w:val="28"/>
          <w:rtl/>
        </w:rPr>
        <w:t xml:space="preserve">صور </w:t>
      </w:r>
      <w:r w:rsidR="00A14A4C">
        <w:rPr>
          <w:rFonts w:ascii="Traditional Arabic" w:hAnsi="Traditional Arabic" w:cs="Traditional Arabic" w:hint="cs"/>
          <w:sz w:val="28"/>
          <w:szCs w:val="28"/>
          <w:rtl/>
        </w:rPr>
        <w:t xml:space="preserve">التي ساعدت على </w:t>
      </w:r>
      <w:r w:rsidRPr="007828A1">
        <w:rPr>
          <w:rFonts w:ascii="Traditional Arabic" w:hAnsi="Traditional Arabic" w:cs="Traditional Arabic"/>
          <w:sz w:val="28"/>
          <w:szCs w:val="28"/>
          <w:rtl/>
        </w:rPr>
        <w:t xml:space="preserve">التعايش </w:t>
      </w:r>
      <w:r w:rsidR="00A14A4C">
        <w:rPr>
          <w:rFonts w:ascii="Traditional Arabic" w:hAnsi="Traditional Arabic" w:cs="Traditional Arabic" w:hint="cs"/>
          <w:sz w:val="28"/>
          <w:szCs w:val="28"/>
          <w:rtl/>
        </w:rPr>
        <w:t>بين الطوائف في المجتمع المسلم بعد عصر الخلافة الراشدة</w:t>
      </w:r>
      <w:r w:rsidRPr="007828A1">
        <w:rPr>
          <w:rFonts w:ascii="Traditional Arabic" w:hAnsi="Traditional Arabic" w:cs="Traditional Arabic"/>
          <w:sz w:val="28"/>
          <w:szCs w:val="28"/>
          <w:rtl/>
        </w:rPr>
        <w:t xml:space="preserve">، </w:t>
      </w:r>
      <w:r w:rsidR="00A621A3" w:rsidRPr="007828A1">
        <w:rPr>
          <w:rFonts w:ascii="Traditional Arabic" w:hAnsi="Traditional Arabic" w:cs="Traditional Arabic"/>
          <w:sz w:val="28"/>
          <w:szCs w:val="28"/>
          <w:rtl/>
        </w:rPr>
        <w:t xml:space="preserve">هي الترجمة والتي فتحت </w:t>
      </w:r>
      <w:r w:rsidR="00A55EE4" w:rsidRPr="007828A1">
        <w:rPr>
          <w:rFonts w:ascii="Traditional Arabic" w:hAnsi="Traditional Arabic" w:cs="Traditional Arabic"/>
          <w:sz w:val="28"/>
          <w:szCs w:val="28"/>
          <w:rtl/>
        </w:rPr>
        <w:t>أبواب</w:t>
      </w:r>
      <w:r w:rsidR="00A621A3" w:rsidRPr="007828A1">
        <w:rPr>
          <w:rFonts w:ascii="Traditional Arabic" w:hAnsi="Traditional Arabic" w:cs="Traditional Arabic"/>
          <w:sz w:val="28"/>
          <w:szCs w:val="28"/>
          <w:rtl/>
        </w:rPr>
        <w:t>ها</w:t>
      </w:r>
      <w:r w:rsidR="00A55EE4" w:rsidRPr="007828A1">
        <w:rPr>
          <w:rFonts w:ascii="Traditional Arabic" w:hAnsi="Traditional Arabic" w:cs="Traditional Arabic"/>
          <w:sz w:val="28"/>
          <w:szCs w:val="28"/>
          <w:rtl/>
        </w:rPr>
        <w:t xml:space="preserve"> </w:t>
      </w:r>
      <w:r w:rsidR="00A621A3" w:rsidRPr="007828A1">
        <w:rPr>
          <w:rFonts w:ascii="Traditional Arabic" w:hAnsi="Traditional Arabic" w:cs="Traditional Arabic"/>
          <w:sz w:val="28"/>
          <w:szCs w:val="28"/>
          <w:rtl/>
        </w:rPr>
        <w:t>على</w:t>
      </w:r>
      <w:r w:rsidR="00A55EE4" w:rsidRPr="007828A1">
        <w:rPr>
          <w:rFonts w:ascii="Traditional Arabic" w:hAnsi="Traditional Arabic" w:cs="Traditional Arabic"/>
          <w:sz w:val="28"/>
          <w:szCs w:val="28"/>
          <w:rtl/>
        </w:rPr>
        <w:t xml:space="preserve"> أقطار الدنيا، فاطلع المسلمون على ثقافات الأجانب وعلى أنواع </w:t>
      </w:r>
      <w:r w:rsidR="00E70B95" w:rsidRPr="007828A1">
        <w:rPr>
          <w:rFonts w:ascii="Traditional Arabic" w:hAnsi="Traditional Arabic" w:cs="Traditional Arabic"/>
          <w:sz w:val="28"/>
          <w:szCs w:val="28"/>
          <w:rtl/>
        </w:rPr>
        <w:t>المعرفة</w:t>
      </w:r>
      <w:r w:rsidR="00760386" w:rsidRPr="007828A1">
        <w:rPr>
          <w:rFonts w:ascii="Traditional Arabic" w:hAnsi="Traditional Arabic" w:cs="Traditional Arabic" w:hint="cs"/>
          <w:sz w:val="28"/>
          <w:szCs w:val="28"/>
          <w:rtl/>
        </w:rPr>
        <w:t>، حتى يمكنهم التعايش معهم</w:t>
      </w:r>
      <w:r w:rsidR="00A55EE4" w:rsidRPr="007828A1">
        <w:rPr>
          <w:rFonts w:ascii="Traditional Arabic" w:hAnsi="Traditional Arabic" w:cs="Traditional Arabic"/>
          <w:sz w:val="28"/>
          <w:szCs w:val="28"/>
          <w:rtl/>
        </w:rPr>
        <w:t xml:space="preserve">، </w:t>
      </w:r>
      <w:r w:rsidR="00760386" w:rsidRPr="007828A1">
        <w:rPr>
          <w:rFonts w:ascii="Traditional Arabic" w:hAnsi="Traditional Arabic" w:cs="Traditional Arabic" w:hint="cs"/>
          <w:sz w:val="28"/>
          <w:szCs w:val="28"/>
          <w:rtl/>
        </w:rPr>
        <w:t>وا</w:t>
      </w:r>
      <w:r w:rsidR="00A55EE4" w:rsidRPr="007828A1">
        <w:rPr>
          <w:rFonts w:ascii="Traditional Arabic" w:hAnsi="Traditional Arabic" w:cs="Traditional Arabic"/>
          <w:sz w:val="28"/>
          <w:szCs w:val="28"/>
          <w:rtl/>
        </w:rPr>
        <w:t>زدهرت الحركة الفكرية</w:t>
      </w:r>
      <w:r w:rsidR="006723DF" w:rsidRPr="007828A1">
        <w:rPr>
          <w:rFonts w:ascii="Traditional Arabic" w:hAnsi="Traditional Arabic" w:cs="Traditional Arabic"/>
          <w:sz w:val="28"/>
          <w:szCs w:val="28"/>
          <w:rtl/>
        </w:rPr>
        <w:t xml:space="preserve"> والثقافية بفضل مجهودات خلفاء الدولة الأموية والعباسية</w:t>
      </w:r>
      <w:r w:rsidR="00714A6E" w:rsidRPr="007828A1">
        <w:rPr>
          <w:rStyle w:val="a6"/>
          <w:rFonts w:ascii="Traditional Arabic" w:hAnsi="Traditional Arabic" w:cs="Traditional Arabic"/>
          <w:sz w:val="28"/>
          <w:szCs w:val="28"/>
          <w:rtl/>
        </w:rPr>
        <w:footnoteReference w:id="87"/>
      </w:r>
      <w:r w:rsidR="006723DF" w:rsidRPr="007828A1">
        <w:rPr>
          <w:rFonts w:ascii="Traditional Arabic" w:hAnsi="Traditional Arabic" w:cs="Traditional Arabic"/>
          <w:sz w:val="28"/>
          <w:szCs w:val="28"/>
          <w:rtl/>
        </w:rPr>
        <w:t xml:space="preserve">، ولعل للخليفة </w:t>
      </w:r>
      <w:r w:rsidR="00A55EE4" w:rsidRPr="007828A1">
        <w:rPr>
          <w:rFonts w:ascii="Traditional Arabic" w:hAnsi="Traditional Arabic" w:cs="Traditional Arabic"/>
          <w:sz w:val="28"/>
          <w:szCs w:val="28"/>
          <w:rtl/>
        </w:rPr>
        <w:t xml:space="preserve">المأمون بن هارون الرشيد، </w:t>
      </w:r>
      <w:r w:rsidR="006723DF" w:rsidRPr="007828A1">
        <w:rPr>
          <w:rFonts w:ascii="Traditional Arabic" w:hAnsi="Traditional Arabic" w:cs="Traditional Arabic"/>
          <w:sz w:val="28"/>
          <w:szCs w:val="28"/>
          <w:rtl/>
        </w:rPr>
        <w:t xml:space="preserve">الدور الكبير في ذلك، فقد ساهم في تفعيل الترجمة والحركة الفكرية والعلمية، </w:t>
      </w:r>
      <w:r w:rsidR="00A55EE4" w:rsidRPr="007828A1">
        <w:rPr>
          <w:rFonts w:ascii="Traditional Arabic" w:hAnsi="Traditional Arabic" w:cs="Traditional Arabic"/>
          <w:sz w:val="28"/>
          <w:szCs w:val="28"/>
          <w:rtl/>
        </w:rPr>
        <w:t>حتى قيل عنه: "</w:t>
      </w:r>
      <w:r w:rsidR="00A621A3" w:rsidRPr="007828A1">
        <w:rPr>
          <w:rFonts w:ascii="Traditional Arabic" w:hAnsi="Traditional Arabic" w:cs="Traditional Arabic"/>
          <w:sz w:val="28"/>
          <w:szCs w:val="28"/>
          <w:rtl/>
        </w:rPr>
        <w:t xml:space="preserve"> أعلم الخلفاء وحكيم بني العباس</w:t>
      </w:r>
      <w:r w:rsidR="00A55EE4" w:rsidRPr="007828A1">
        <w:rPr>
          <w:rFonts w:ascii="Traditional Arabic" w:hAnsi="Traditional Arabic" w:cs="Traditional Arabic"/>
          <w:sz w:val="28"/>
          <w:szCs w:val="28"/>
          <w:rtl/>
        </w:rPr>
        <w:t>"، وكان ذلك من خلال جم</w:t>
      </w:r>
      <w:r w:rsidR="006723DF" w:rsidRPr="007828A1">
        <w:rPr>
          <w:rFonts w:ascii="Traditional Arabic" w:hAnsi="Traditional Arabic" w:cs="Traditional Arabic"/>
          <w:sz w:val="28"/>
          <w:szCs w:val="28"/>
          <w:rtl/>
        </w:rPr>
        <w:t>ع</w:t>
      </w:r>
      <w:r w:rsidR="00A55EE4" w:rsidRPr="007828A1">
        <w:rPr>
          <w:rFonts w:ascii="Traditional Arabic" w:hAnsi="Traditional Arabic" w:cs="Traditional Arabic"/>
          <w:sz w:val="28"/>
          <w:szCs w:val="28"/>
          <w:rtl/>
        </w:rPr>
        <w:t xml:space="preserve"> التراث القديم وخاصة اليوناني ونقل كتبه </w:t>
      </w:r>
      <w:r w:rsidR="006723DF" w:rsidRPr="007828A1">
        <w:rPr>
          <w:rFonts w:ascii="Traditional Arabic" w:hAnsi="Traditional Arabic" w:cs="Traditional Arabic"/>
          <w:sz w:val="28"/>
          <w:szCs w:val="28"/>
          <w:rtl/>
        </w:rPr>
        <w:t>إلى بيت الحكمة في بغداد للنسخ و</w:t>
      </w:r>
      <w:r w:rsidR="00A55EE4" w:rsidRPr="007828A1">
        <w:rPr>
          <w:rFonts w:ascii="Traditional Arabic" w:hAnsi="Traditional Arabic" w:cs="Traditional Arabic"/>
          <w:sz w:val="28"/>
          <w:szCs w:val="28"/>
          <w:rtl/>
        </w:rPr>
        <w:t>الترجمة</w:t>
      </w:r>
      <w:r w:rsidR="00E70B95" w:rsidRPr="007828A1">
        <w:rPr>
          <w:rFonts w:ascii="Traditional Arabic" w:hAnsi="Traditional Arabic" w:cs="Traditional Arabic"/>
          <w:sz w:val="28"/>
          <w:szCs w:val="28"/>
          <w:rtl/>
        </w:rPr>
        <w:t>،</w:t>
      </w:r>
      <w:r w:rsidR="00A55EE4" w:rsidRPr="007828A1">
        <w:rPr>
          <w:rFonts w:ascii="Traditional Arabic" w:hAnsi="Traditional Arabic" w:cs="Traditional Arabic"/>
          <w:sz w:val="28"/>
          <w:szCs w:val="28"/>
          <w:rtl/>
        </w:rPr>
        <w:t xml:space="preserve"> وقد اعترف الغرب بفضل ودور العرب على هذا العهد في إيصال معارف الشرق إلى الغرب، من ذلك ما ذكرته المستشرقة الألمانية </w:t>
      </w:r>
      <w:proofErr w:type="spellStart"/>
      <w:r w:rsidR="00A55EE4" w:rsidRPr="007828A1">
        <w:rPr>
          <w:rFonts w:ascii="Traditional Arabic" w:hAnsi="Traditional Arabic" w:cs="Traditional Arabic"/>
          <w:sz w:val="28"/>
          <w:szCs w:val="28"/>
          <w:rtl/>
        </w:rPr>
        <w:t>زيغر</w:t>
      </w:r>
      <w:r w:rsidR="00AC0555" w:rsidRPr="007828A1">
        <w:rPr>
          <w:rFonts w:ascii="Traditional Arabic" w:hAnsi="Traditional Arabic" w:cs="Traditional Arabic"/>
          <w:sz w:val="28"/>
          <w:szCs w:val="28"/>
          <w:rtl/>
        </w:rPr>
        <w:t>ي</w:t>
      </w:r>
      <w:r w:rsidR="00A55EE4" w:rsidRPr="007828A1">
        <w:rPr>
          <w:rFonts w:ascii="Traditional Arabic" w:hAnsi="Traditional Arabic" w:cs="Traditional Arabic"/>
          <w:sz w:val="28"/>
          <w:szCs w:val="28"/>
          <w:rtl/>
        </w:rPr>
        <w:t>د</w:t>
      </w:r>
      <w:proofErr w:type="spellEnd"/>
      <w:r w:rsidR="00A55EE4" w:rsidRPr="007828A1">
        <w:rPr>
          <w:rFonts w:ascii="Traditional Arabic" w:hAnsi="Traditional Arabic" w:cs="Traditional Arabic"/>
          <w:sz w:val="28"/>
          <w:szCs w:val="28"/>
          <w:rtl/>
        </w:rPr>
        <w:t xml:space="preserve"> </w:t>
      </w:r>
      <w:proofErr w:type="spellStart"/>
      <w:r w:rsidR="00A55EE4" w:rsidRPr="007828A1">
        <w:rPr>
          <w:rFonts w:ascii="Traditional Arabic" w:hAnsi="Traditional Arabic" w:cs="Traditional Arabic"/>
          <w:sz w:val="28"/>
          <w:szCs w:val="28"/>
          <w:rtl/>
        </w:rPr>
        <w:t>ه</w:t>
      </w:r>
      <w:r w:rsidR="00AC0555" w:rsidRPr="007828A1">
        <w:rPr>
          <w:rFonts w:ascii="Traditional Arabic" w:hAnsi="Traditional Arabic" w:cs="Traditional Arabic"/>
          <w:sz w:val="28"/>
          <w:szCs w:val="28"/>
          <w:rtl/>
        </w:rPr>
        <w:t>ونكه</w:t>
      </w:r>
      <w:proofErr w:type="spellEnd"/>
      <w:r w:rsidR="00A55EE4" w:rsidRPr="007828A1">
        <w:rPr>
          <w:rFonts w:ascii="Traditional Arabic" w:hAnsi="Traditional Arabic" w:cs="Traditional Arabic"/>
          <w:sz w:val="28"/>
          <w:szCs w:val="28"/>
          <w:rtl/>
        </w:rPr>
        <w:t>:</w:t>
      </w:r>
      <w:r w:rsidR="00D31010" w:rsidRPr="007828A1">
        <w:rPr>
          <w:rFonts w:ascii="Traditional Arabic" w:hAnsi="Traditional Arabic" w:cs="Traditional Arabic"/>
          <w:sz w:val="28"/>
          <w:szCs w:val="28"/>
          <w:rtl/>
        </w:rPr>
        <w:t xml:space="preserve"> </w:t>
      </w:r>
      <w:r w:rsidR="00A55EE4" w:rsidRPr="007828A1">
        <w:rPr>
          <w:rFonts w:ascii="Traditional Arabic" w:hAnsi="Traditional Arabic" w:cs="Traditional Arabic"/>
          <w:sz w:val="28"/>
          <w:szCs w:val="28"/>
          <w:rtl/>
        </w:rPr>
        <w:t xml:space="preserve">ففي ظل حكم هارون الرشيد </w:t>
      </w:r>
      <w:r w:rsidR="00D31010" w:rsidRPr="007828A1">
        <w:rPr>
          <w:rFonts w:ascii="Traditional Arabic" w:hAnsi="Traditional Arabic" w:cs="Traditional Arabic"/>
          <w:sz w:val="28"/>
          <w:szCs w:val="28"/>
          <w:rtl/>
        </w:rPr>
        <w:t>ازدادت</w:t>
      </w:r>
      <w:r w:rsidR="00A55EE4" w:rsidRPr="007828A1">
        <w:rPr>
          <w:rFonts w:ascii="Traditional Arabic" w:hAnsi="Traditional Arabic" w:cs="Traditional Arabic"/>
          <w:sz w:val="28"/>
          <w:szCs w:val="28"/>
          <w:rtl/>
        </w:rPr>
        <w:t xml:space="preserve"> مكانة الورق </w:t>
      </w:r>
      <w:r w:rsidR="00A14A4C">
        <w:rPr>
          <w:rFonts w:ascii="Traditional Arabic" w:hAnsi="Traditional Arabic" w:cs="Traditional Arabic" w:hint="cs"/>
          <w:sz w:val="28"/>
          <w:szCs w:val="28"/>
          <w:rtl/>
        </w:rPr>
        <w:t>إذ</w:t>
      </w:r>
      <w:r w:rsidR="00A55EE4" w:rsidRPr="007828A1">
        <w:rPr>
          <w:rFonts w:ascii="Traditional Arabic" w:hAnsi="Traditional Arabic" w:cs="Traditional Arabic"/>
          <w:sz w:val="28"/>
          <w:szCs w:val="28"/>
          <w:rtl/>
        </w:rPr>
        <w:t xml:space="preserve"> بنيت أولى مطاحن الورق في بغداد ليسير موكب صناعة الورق إلى سورية، إلى فلسطين، إلى مصر لينطلق منها إلى الغرب، إلى تونس و مراكش وإسبانيا.... أجل لقد فتح ورق العرب هذا، عصراً جديداً لم يعد العلم فيه وقفاً على طبقة معينة من الناس</w:t>
      </w:r>
      <w:r w:rsidR="00D31010" w:rsidRPr="007828A1">
        <w:rPr>
          <w:rFonts w:ascii="Traditional Arabic" w:hAnsi="Traditional Arabic" w:cs="Traditional Arabic"/>
          <w:sz w:val="28"/>
          <w:szCs w:val="28"/>
          <w:rtl/>
        </w:rPr>
        <w:t xml:space="preserve">، </w:t>
      </w:r>
      <w:r w:rsidR="00A55EE4" w:rsidRPr="007828A1">
        <w:rPr>
          <w:rFonts w:ascii="Traditional Arabic" w:hAnsi="Traditional Arabic" w:cs="Traditional Arabic"/>
          <w:sz w:val="28"/>
          <w:szCs w:val="28"/>
          <w:rtl/>
        </w:rPr>
        <w:t>في الواقع فإن استعمال الورق قد أدى في وقت قصير في كل الأنحاء إلى اختراع فن الطباعة</w:t>
      </w:r>
      <w:r w:rsidR="00E70B95" w:rsidRPr="007828A1">
        <w:rPr>
          <w:rStyle w:val="a6"/>
          <w:rFonts w:ascii="Traditional Arabic" w:hAnsi="Traditional Arabic" w:cs="Traditional Arabic"/>
          <w:sz w:val="28"/>
          <w:szCs w:val="28"/>
        </w:rPr>
        <w:footnoteReference w:id="88"/>
      </w:r>
      <w:r w:rsidR="00E70B95" w:rsidRPr="007828A1">
        <w:rPr>
          <w:rFonts w:ascii="Traditional Arabic" w:hAnsi="Traditional Arabic" w:cs="Traditional Arabic"/>
          <w:sz w:val="28"/>
          <w:szCs w:val="28"/>
          <w:rtl/>
        </w:rPr>
        <w:t xml:space="preserve"> .</w:t>
      </w:r>
    </w:p>
    <w:p w:rsidR="00A55EE4" w:rsidRPr="00975D2E" w:rsidRDefault="00A55EE4" w:rsidP="00975D2E">
      <w:pPr>
        <w:pStyle w:val="a3"/>
        <w:numPr>
          <w:ilvl w:val="0"/>
          <w:numId w:val="19"/>
        </w:numPr>
        <w:jc w:val="both"/>
        <w:rPr>
          <w:rFonts w:ascii="Traditional Arabic" w:hAnsi="Traditional Arabic" w:cs="Traditional Arabic"/>
          <w:b/>
          <w:bCs/>
          <w:sz w:val="32"/>
          <w:szCs w:val="32"/>
        </w:rPr>
      </w:pPr>
      <w:r w:rsidRPr="00975D2E">
        <w:rPr>
          <w:rFonts w:ascii="Traditional Arabic" w:hAnsi="Traditional Arabic" w:cs="Traditional Arabic"/>
          <w:b/>
          <w:bCs/>
          <w:sz w:val="32"/>
          <w:szCs w:val="32"/>
          <w:rtl/>
        </w:rPr>
        <w:t>نموذج بلاد الأندلس في التعايش الثقافي</w:t>
      </w:r>
      <w:r w:rsidR="005C6062" w:rsidRPr="00975D2E">
        <w:rPr>
          <w:rFonts w:ascii="Traditional Arabic" w:hAnsi="Traditional Arabic" w:cs="Traditional Arabic"/>
          <w:b/>
          <w:bCs/>
          <w:sz w:val="32"/>
          <w:szCs w:val="32"/>
          <w:rtl/>
        </w:rPr>
        <w:t xml:space="preserve">: </w:t>
      </w:r>
    </w:p>
    <w:p w:rsidR="00A14A4C" w:rsidRDefault="005C6062" w:rsidP="00A14A4C">
      <w:pPr>
        <w:pStyle w:val="a3"/>
        <w:jc w:val="both"/>
        <w:rPr>
          <w:rFonts w:ascii="Traditional Arabic" w:hAnsi="Traditional Arabic" w:cs="Traditional Arabic"/>
          <w:sz w:val="28"/>
          <w:szCs w:val="28"/>
          <w:rtl/>
        </w:rPr>
      </w:pPr>
      <w:r w:rsidRPr="007828A1">
        <w:rPr>
          <w:rFonts w:ascii="Traditional Arabic" w:hAnsi="Traditional Arabic" w:cs="Traditional Arabic"/>
          <w:sz w:val="28"/>
          <w:szCs w:val="28"/>
          <w:rtl/>
        </w:rPr>
        <w:t xml:space="preserve">   </w:t>
      </w:r>
      <w:r w:rsidR="00A55EE4" w:rsidRPr="007828A1">
        <w:rPr>
          <w:rFonts w:ascii="Traditional Arabic" w:hAnsi="Traditional Arabic" w:cs="Traditional Arabic"/>
          <w:sz w:val="28"/>
          <w:szCs w:val="28"/>
          <w:rtl/>
        </w:rPr>
        <w:t xml:space="preserve">ومن النماذج التي ظهرت فيها أصالة التعايش عند المسلمين، كما ظهر فيه الحقد الدفين عند الصليبيين، ما جرى في بلاد الأندلس، </w:t>
      </w:r>
      <w:r w:rsidR="00A14A4C">
        <w:rPr>
          <w:rFonts w:ascii="Traditional Arabic" w:hAnsi="Traditional Arabic" w:cs="Traditional Arabic" w:hint="cs"/>
          <w:sz w:val="28"/>
          <w:szCs w:val="28"/>
          <w:rtl/>
        </w:rPr>
        <w:t>التي</w:t>
      </w:r>
      <w:r w:rsidR="00A55EE4" w:rsidRPr="007828A1">
        <w:rPr>
          <w:rFonts w:ascii="Traditional Arabic" w:hAnsi="Traditional Arabic" w:cs="Traditional Arabic"/>
          <w:sz w:val="28"/>
          <w:szCs w:val="28"/>
          <w:rtl/>
        </w:rPr>
        <w:t xml:space="preserve"> فتحها المسلمون سنة (93هـ)،</w:t>
      </w:r>
      <w:r w:rsidR="00A14A4C">
        <w:rPr>
          <w:rFonts w:ascii="Traditional Arabic" w:hAnsi="Traditional Arabic" w:cs="Traditional Arabic" w:hint="cs"/>
          <w:sz w:val="28"/>
          <w:szCs w:val="28"/>
          <w:rtl/>
        </w:rPr>
        <w:t xml:space="preserve"> </w:t>
      </w:r>
      <w:r w:rsidR="00A14A4C">
        <w:rPr>
          <w:rFonts w:ascii="Traditional Arabic" w:hAnsi="Traditional Arabic" w:cs="Traditional Arabic"/>
          <w:sz w:val="28"/>
          <w:szCs w:val="28"/>
          <w:rtl/>
        </w:rPr>
        <w:t>و</w:t>
      </w:r>
      <w:r w:rsidR="00A55EE4" w:rsidRPr="007828A1">
        <w:rPr>
          <w:rFonts w:ascii="Traditional Arabic" w:hAnsi="Traditional Arabic" w:cs="Traditional Arabic"/>
          <w:sz w:val="28"/>
          <w:szCs w:val="28"/>
          <w:rtl/>
        </w:rPr>
        <w:t xml:space="preserve">سقطت سنة (898هـ)، بمعنى أن المسلمين حكموا فيها أكثر من ثمانية قرون، ساد فيها العدل و التسامح الديني </w:t>
      </w:r>
      <w:r w:rsidR="00A14A4C">
        <w:rPr>
          <w:rFonts w:ascii="Traditional Arabic" w:hAnsi="Traditional Arabic" w:cs="Traditional Arabic" w:hint="cs"/>
          <w:sz w:val="28"/>
          <w:szCs w:val="28"/>
          <w:rtl/>
        </w:rPr>
        <w:t xml:space="preserve">.      </w:t>
      </w:r>
    </w:p>
    <w:p w:rsidR="009F6346" w:rsidRPr="007828A1" w:rsidRDefault="00A14A4C" w:rsidP="00A14A4C">
      <w:pPr>
        <w:pStyle w:val="a3"/>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rPr>
        <w:t xml:space="preserve">   </w:t>
      </w:r>
      <w:r w:rsidR="00A55EE4" w:rsidRPr="007828A1">
        <w:rPr>
          <w:rFonts w:ascii="Traditional Arabic" w:hAnsi="Traditional Arabic" w:cs="Traditional Arabic"/>
          <w:sz w:val="28"/>
          <w:szCs w:val="28"/>
          <w:rtl/>
        </w:rPr>
        <w:t xml:space="preserve">لقد كان تاريخ المسلمين في الأندلس يتسم بالتسامح، وأبرز دليل على ذلك هو تعايش الديانات السماوية الثلاث: الإسلام، والمسيحية، واليهودية على أرض الأندلس في انسجام و تآلف ووئام، </w:t>
      </w:r>
      <w:r w:rsidR="009F6346" w:rsidRPr="007828A1">
        <w:rPr>
          <w:rFonts w:ascii="Traditional Arabic" w:hAnsi="Traditional Arabic" w:cs="Traditional Arabic"/>
          <w:color w:val="000000"/>
          <w:sz w:val="28"/>
          <w:szCs w:val="28"/>
          <w:rtl/>
          <w:lang w:bidi="ar-IQ"/>
        </w:rPr>
        <w:t>وأمن الناس على حياتهم وحرياتهم وأموالهم</w:t>
      </w:r>
      <w:r>
        <w:rPr>
          <w:rFonts w:ascii="Traditional Arabic" w:hAnsi="Traditional Arabic" w:cs="Traditional Arabic" w:hint="cs"/>
          <w:color w:val="000000"/>
          <w:sz w:val="28"/>
          <w:szCs w:val="28"/>
          <w:rtl/>
          <w:lang w:bidi="ar-IQ"/>
        </w:rPr>
        <w:t>،</w:t>
      </w:r>
      <w:r w:rsidR="009F6346" w:rsidRPr="007828A1">
        <w:rPr>
          <w:rFonts w:ascii="Traditional Arabic" w:hAnsi="Traditional Arabic" w:cs="Traditional Arabic"/>
          <w:color w:val="000000"/>
          <w:sz w:val="28"/>
          <w:szCs w:val="28"/>
          <w:rtl/>
          <w:lang w:bidi="ar-IQ"/>
        </w:rPr>
        <w:t xml:space="preserve"> وترك الفاتحون لرعاياهم الجدد حق اتباع قوانينهم وتقاليدهم، والخضوع لقضائهم وقضاتهم، واختاروا في معظم الأحوال لهم حكاما</w:t>
      </w:r>
      <w:r>
        <w:rPr>
          <w:rFonts w:ascii="Traditional Arabic" w:hAnsi="Traditional Arabic" w:cs="Traditional Arabic" w:hint="cs"/>
          <w:color w:val="000000"/>
          <w:sz w:val="28"/>
          <w:szCs w:val="28"/>
          <w:rtl/>
          <w:lang w:bidi="ar-IQ"/>
        </w:rPr>
        <w:t>ً</w:t>
      </w:r>
      <w:r w:rsidR="009F6346" w:rsidRPr="007828A1">
        <w:rPr>
          <w:rFonts w:ascii="Traditional Arabic" w:hAnsi="Traditional Arabic" w:cs="Traditional Arabic"/>
          <w:color w:val="000000"/>
          <w:sz w:val="28"/>
          <w:szCs w:val="28"/>
          <w:rtl/>
          <w:lang w:bidi="ar-IQ"/>
        </w:rPr>
        <w:t xml:space="preserve"> من أبناء جنسهم، يعهد إليهم بسن</w:t>
      </w:r>
      <w:r>
        <w:rPr>
          <w:rFonts w:ascii="Traditional Arabic" w:hAnsi="Traditional Arabic" w:cs="Traditional Arabic" w:hint="cs"/>
          <w:color w:val="000000"/>
          <w:sz w:val="28"/>
          <w:szCs w:val="28"/>
          <w:rtl/>
          <w:lang w:bidi="ar-IQ"/>
        </w:rPr>
        <w:t>ّ</w:t>
      </w:r>
      <w:r w:rsidR="009F6346" w:rsidRPr="007828A1">
        <w:rPr>
          <w:rFonts w:ascii="Traditional Arabic" w:hAnsi="Traditional Arabic" w:cs="Traditional Arabic"/>
          <w:color w:val="000000"/>
          <w:sz w:val="28"/>
          <w:szCs w:val="28"/>
          <w:rtl/>
          <w:lang w:bidi="ar-IQ"/>
        </w:rPr>
        <w:t xml:space="preserve"> الضرائب المطلوبة، والإشراف على النظام والسكينة</w:t>
      </w:r>
      <w:r>
        <w:rPr>
          <w:rFonts w:ascii="Traditional Arabic" w:hAnsi="Traditional Arabic" w:cs="Traditional Arabic" w:hint="cs"/>
          <w:color w:val="000000"/>
          <w:sz w:val="28"/>
          <w:szCs w:val="28"/>
          <w:rtl/>
          <w:lang w:bidi="ar-IQ"/>
        </w:rPr>
        <w:t>،</w:t>
      </w:r>
      <w:r w:rsidR="009F6346" w:rsidRPr="007828A1">
        <w:rPr>
          <w:rFonts w:ascii="Traditional Arabic" w:hAnsi="Traditional Arabic" w:cs="Traditional Arabic"/>
          <w:color w:val="000000"/>
          <w:sz w:val="28"/>
          <w:szCs w:val="28"/>
          <w:rtl/>
          <w:lang w:bidi="ar-IQ"/>
        </w:rPr>
        <w:t xml:space="preserve"> أما في شأن الدين وحرية العقائد والضمائر، فقد كانت السياسة الإسلامية مثلا أعلى للتسامح</w:t>
      </w:r>
      <w:r w:rsidR="008A1182" w:rsidRPr="007828A1">
        <w:rPr>
          <w:rFonts w:ascii="Traditional Arabic" w:hAnsi="Traditional Arabic" w:cs="Traditional Arabic"/>
          <w:color w:val="000000"/>
          <w:sz w:val="28"/>
          <w:szCs w:val="28"/>
          <w:rtl/>
          <w:lang w:bidi="ar-IQ"/>
        </w:rPr>
        <w:t>،</w:t>
      </w:r>
      <w:r w:rsidR="009F6346" w:rsidRPr="007828A1">
        <w:rPr>
          <w:rFonts w:ascii="Traditional Arabic" w:hAnsi="Traditional Arabic" w:cs="Traditional Arabic"/>
          <w:color w:val="000000"/>
          <w:sz w:val="28"/>
          <w:szCs w:val="28"/>
          <w:rtl/>
          <w:lang w:bidi="ar-IQ"/>
        </w:rPr>
        <w:t xml:space="preserve"> فلم يظلم أحد أو يرهق بسبب الدين أو الاعتقاد، وكان أداء الجزية هو كل ما يفرض على الذميين من النصارى أو اليهود، لقاء الاحتفاظ بدينهم وحرية عقائدهم وشعائرهم, ومن دخل الإسلام منهم سقطت عنه الجزية، وأصبح كالمسلم سواء بسواء في جميع الحقوق والواجبات</w:t>
      </w:r>
      <w:r w:rsidR="009F6346" w:rsidRPr="007828A1">
        <w:rPr>
          <w:rStyle w:val="a6"/>
          <w:rFonts w:ascii="Traditional Arabic" w:hAnsi="Traditional Arabic" w:cs="Traditional Arabic"/>
          <w:color w:val="000000"/>
          <w:sz w:val="28"/>
          <w:szCs w:val="28"/>
          <w:rtl/>
          <w:lang w:bidi="ar-IQ"/>
        </w:rPr>
        <w:footnoteReference w:id="89"/>
      </w:r>
      <w:r>
        <w:rPr>
          <w:rFonts w:ascii="Traditional Arabic" w:hAnsi="Traditional Arabic" w:cs="Traditional Arabic" w:hint="cs"/>
          <w:sz w:val="28"/>
          <w:szCs w:val="28"/>
          <w:rtl/>
          <w:lang w:bidi="ar-IQ"/>
        </w:rPr>
        <w:t xml:space="preserve"> . </w:t>
      </w:r>
    </w:p>
    <w:p w:rsidR="006376B5" w:rsidRPr="007828A1" w:rsidRDefault="009F6346" w:rsidP="00760386">
      <w:pPr>
        <w:pStyle w:val="a3"/>
        <w:jc w:val="both"/>
        <w:rPr>
          <w:rFonts w:ascii="Traditional Arabic" w:hAnsi="Traditional Arabic" w:cs="Traditional Arabic"/>
          <w:sz w:val="28"/>
          <w:szCs w:val="28"/>
          <w:rtl/>
        </w:rPr>
      </w:pPr>
      <w:r w:rsidRPr="007828A1">
        <w:rPr>
          <w:rFonts w:ascii="Traditional Arabic" w:hAnsi="Traditional Arabic" w:cs="Traditional Arabic"/>
          <w:sz w:val="28"/>
          <w:szCs w:val="28"/>
          <w:rtl/>
        </w:rPr>
        <w:t xml:space="preserve">   و</w:t>
      </w:r>
      <w:r w:rsidR="00A55EE4" w:rsidRPr="007828A1">
        <w:rPr>
          <w:rFonts w:ascii="Traditional Arabic" w:hAnsi="Traditional Arabic" w:cs="Traditional Arabic"/>
          <w:sz w:val="28"/>
          <w:szCs w:val="28"/>
          <w:rtl/>
        </w:rPr>
        <w:t xml:space="preserve">قد أبدى </w:t>
      </w:r>
      <w:r w:rsidRPr="007828A1">
        <w:rPr>
          <w:rFonts w:ascii="Traditional Arabic" w:hAnsi="Traditional Arabic" w:cs="Traditional Arabic"/>
          <w:sz w:val="28"/>
          <w:szCs w:val="28"/>
          <w:rtl/>
        </w:rPr>
        <w:t>الكثير</w:t>
      </w:r>
      <w:r w:rsidR="00A55EE4" w:rsidRPr="007828A1">
        <w:rPr>
          <w:rFonts w:ascii="Traditional Arabic" w:hAnsi="Traditional Arabic" w:cs="Traditional Arabic"/>
          <w:sz w:val="28"/>
          <w:szCs w:val="28"/>
          <w:rtl/>
        </w:rPr>
        <w:t xml:space="preserve"> من الكتاب المعاصرين دهشتهم إزاء هذا التسامح العربي الإسلامي الذي لا نظير له، </w:t>
      </w:r>
      <w:r w:rsidRPr="007828A1">
        <w:rPr>
          <w:rFonts w:ascii="Traditional Arabic" w:hAnsi="Traditional Arabic" w:cs="Traditional Arabic"/>
          <w:color w:val="000000"/>
          <w:sz w:val="28"/>
          <w:szCs w:val="28"/>
          <w:rtl/>
          <w:lang w:bidi="ar-IQ"/>
        </w:rPr>
        <w:t xml:space="preserve">يقول العلامة المستشرق </w:t>
      </w:r>
      <w:proofErr w:type="spellStart"/>
      <w:r w:rsidRPr="007828A1">
        <w:rPr>
          <w:rFonts w:ascii="Traditional Arabic" w:hAnsi="Traditional Arabic" w:cs="Traditional Arabic"/>
          <w:color w:val="000000"/>
          <w:sz w:val="28"/>
          <w:szCs w:val="28"/>
          <w:rtl/>
          <w:lang w:bidi="ar-IQ"/>
        </w:rPr>
        <w:t>رينهارت</w:t>
      </w:r>
      <w:proofErr w:type="spellEnd"/>
      <w:r w:rsidRPr="007828A1">
        <w:rPr>
          <w:rFonts w:ascii="Traditional Arabic" w:hAnsi="Traditional Arabic" w:cs="Traditional Arabic"/>
          <w:color w:val="000000"/>
          <w:sz w:val="28"/>
          <w:szCs w:val="28"/>
          <w:rtl/>
          <w:lang w:bidi="ar-IQ"/>
        </w:rPr>
        <w:t xml:space="preserve"> </w:t>
      </w:r>
      <w:proofErr w:type="spellStart"/>
      <w:r w:rsidRPr="007828A1">
        <w:rPr>
          <w:rFonts w:ascii="Traditional Arabic" w:hAnsi="Traditional Arabic" w:cs="Traditional Arabic"/>
          <w:color w:val="000000"/>
          <w:sz w:val="28"/>
          <w:szCs w:val="28"/>
          <w:rtl/>
          <w:lang w:bidi="ar-IQ"/>
        </w:rPr>
        <w:t>دوزي</w:t>
      </w:r>
      <w:proofErr w:type="spellEnd"/>
      <w:r w:rsidRPr="007828A1">
        <w:rPr>
          <w:rFonts w:ascii="Traditional Arabic" w:hAnsi="Traditional Arabic" w:cs="Traditional Arabic"/>
          <w:color w:val="000000"/>
          <w:sz w:val="28"/>
          <w:szCs w:val="28"/>
          <w:rtl/>
          <w:lang w:bidi="ar-IQ"/>
        </w:rPr>
        <w:t xml:space="preserve">: "لم تكن حال النصارى في ظل الحكم الإسلامي مما يدعو إلى كثير من الشكوى بالنسبة لما كانت عليه من قبل، أضف إلى ذلك أن العرب كانوا يتحلون بكثير من التسامح، فلم يرهقوا أحداً في شؤون الدين، ولم تكن الحكومة  لتشجع إسلام النصارى، إذ كانت </w:t>
      </w:r>
      <w:r w:rsidR="00476446">
        <w:rPr>
          <w:rFonts w:ascii="Traditional Arabic" w:hAnsi="Traditional Arabic" w:cs="Traditional Arabic"/>
          <w:color w:val="000000"/>
          <w:sz w:val="28"/>
          <w:szCs w:val="28"/>
          <w:rtl/>
          <w:lang w:bidi="ar-IQ"/>
        </w:rPr>
        <w:t>خزانة الدولة تخسر بإسلامهم كثير</w:t>
      </w:r>
      <w:r w:rsidR="00476446">
        <w:rPr>
          <w:rFonts w:ascii="Traditional Arabic" w:hAnsi="Traditional Arabic" w:cs="Traditional Arabic" w:hint="cs"/>
          <w:color w:val="000000"/>
          <w:sz w:val="28"/>
          <w:szCs w:val="28"/>
          <w:rtl/>
          <w:lang w:bidi="ar-IQ"/>
        </w:rPr>
        <w:t>اً</w:t>
      </w:r>
      <w:r w:rsidRPr="007828A1">
        <w:rPr>
          <w:rFonts w:ascii="Traditional Arabic" w:hAnsi="Traditional Arabic" w:cs="Traditional Arabic"/>
          <w:color w:val="000000"/>
          <w:sz w:val="28"/>
          <w:szCs w:val="28"/>
          <w:rtl/>
          <w:lang w:bidi="ar-IQ"/>
        </w:rPr>
        <w:t xml:space="preserve">، ولم يغمط النصارى للعرب هذا </w:t>
      </w:r>
      <w:r w:rsidRPr="007828A1">
        <w:rPr>
          <w:rFonts w:ascii="Traditional Arabic" w:hAnsi="Traditional Arabic" w:cs="Traditional Arabic"/>
          <w:color w:val="000000"/>
          <w:sz w:val="28"/>
          <w:szCs w:val="28"/>
          <w:rtl/>
          <w:lang w:bidi="ar-IQ"/>
        </w:rPr>
        <w:lastRenderedPageBreak/>
        <w:t>الفضل، بل حمدوا للفاتحين تسامحهم وعدلهم، وآثروا حكمهم على حكم الجرمان والفرنج وانقضى القرن الثامن كله في سكينة، وقلما نشبت فيه ثورة</w:t>
      </w:r>
      <w:r w:rsidR="005C6062" w:rsidRPr="007828A1">
        <w:rPr>
          <w:rFonts w:ascii="Traditional Arabic" w:hAnsi="Traditional Arabic" w:cs="Traditional Arabic"/>
          <w:sz w:val="28"/>
          <w:szCs w:val="28"/>
          <w:rtl/>
        </w:rPr>
        <w:t>"</w:t>
      </w:r>
      <w:r w:rsidR="005C6062" w:rsidRPr="007828A1">
        <w:rPr>
          <w:rStyle w:val="a6"/>
          <w:rFonts w:ascii="Traditional Arabic" w:hAnsi="Traditional Arabic" w:cs="Traditional Arabic"/>
          <w:sz w:val="28"/>
          <w:szCs w:val="28"/>
          <w:rtl/>
        </w:rPr>
        <w:footnoteReference w:id="90"/>
      </w:r>
      <w:r w:rsidR="006376B5" w:rsidRPr="007828A1">
        <w:rPr>
          <w:rFonts w:ascii="Traditional Arabic" w:hAnsi="Traditional Arabic" w:cs="Traditional Arabic"/>
          <w:sz w:val="28"/>
          <w:szCs w:val="28"/>
          <w:rtl/>
        </w:rPr>
        <w:t xml:space="preserve"> .</w:t>
      </w:r>
    </w:p>
    <w:p w:rsidR="006376B5" w:rsidRPr="007828A1" w:rsidRDefault="006376B5" w:rsidP="00760386">
      <w:pPr>
        <w:pStyle w:val="a3"/>
        <w:jc w:val="both"/>
        <w:rPr>
          <w:rFonts w:ascii="Traditional Arabic" w:hAnsi="Traditional Arabic" w:cs="Traditional Arabic"/>
          <w:sz w:val="28"/>
          <w:szCs w:val="28"/>
          <w:rtl/>
          <w:lang w:bidi="ar-IQ"/>
        </w:rPr>
      </w:pPr>
      <w:r w:rsidRPr="007828A1">
        <w:rPr>
          <w:rFonts w:ascii="Traditional Arabic" w:hAnsi="Traditional Arabic" w:cs="Traditional Arabic"/>
          <w:sz w:val="28"/>
          <w:szCs w:val="28"/>
          <w:rtl/>
          <w:lang w:bidi="ar-IQ"/>
        </w:rPr>
        <w:t xml:space="preserve">   ويبدي كثير من العلماء الإسبان أنفسهم مثل هذا التقدير، والإشادة باعتدال السياسية الإسلامية وآثار مسلكها المستنير</w:t>
      </w:r>
      <w:r w:rsidR="00E168B4" w:rsidRPr="007828A1">
        <w:rPr>
          <w:rFonts w:ascii="Traditional Arabic" w:hAnsi="Traditional Arabic" w:cs="Traditional Arabic"/>
          <w:sz w:val="28"/>
          <w:szCs w:val="28"/>
          <w:rtl/>
          <w:lang w:bidi="ar-IQ"/>
        </w:rPr>
        <w:t>،</w:t>
      </w:r>
      <w:r w:rsidRPr="007828A1">
        <w:rPr>
          <w:rFonts w:ascii="Traditional Arabic" w:hAnsi="Traditional Arabic" w:cs="Traditional Arabic"/>
          <w:sz w:val="28"/>
          <w:szCs w:val="28"/>
          <w:rtl/>
          <w:lang w:bidi="ar-IQ"/>
        </w:rPr>
        <w:t xml:space="preserve"> ذلك أن العرب تركوا الشعب المغلوب دون مضايقة، يحيا حياته الخاصة في نظمه وتقاليده</w:t>
      </w:r>
      <w:r w:rsidR="00E168B4" w:rsidRPr="007828A1">
        <w:rPr>
          <w:rFonts w:ascii="Traditional Arabic" w:hAnsi="Traditional Arabic" w:cs="Traditional Arabic"/>
          <w:sz w:val="28"/>
          <w:szCs w:val="28"/>
          <w:rtl/>
          <w:lang w:bidi="ar-IQ"/>
        </w:rPr>
        <w:t>،</w:t>
      </w:r>
      <w:r w:rsidRPr="007828A1">
        <w:rPr>
          <w:rFonts w:ascii="Traditional Arabic" w:hAnsi="Traditional Arabic" w:cs="Traditional Arabic"/>
          <w:sz w:val="28"/>
          <w:szCs w:val="28"/>
          <w:rtl/>
          <w:lang w:bidi="ar-IQ"/>
        </w:rPr>
        <w:t xml:space="preserve"> وهذا ما يسلم به المستشرق </w:t>
      </w:r>
      <w:proofErr w:type="spellStart"/>
      <w:r w:rsidRPr="007828A1">
        <w:rPr>
          <w:rFonts w:ascii="Traditional Arabic" w:hAnsi="Traditional Arabic" w:cs="Traditional Arabic"/>
          <w:sz w:val="28"/>
          <w:szCs w:val="28"/>
          <w:rtl/>
          <w:lang w:bidi="ar-IQ"/>
        </w:rPr>
        <w:t>سيمونيت</w:t>
      </w:r>
      <w:proofErr w:type="spellEnd"/>
      <w:r w:rsidRPr="007828A1">
        <w:rPr>
          <w:rFonts w:ascii="Traditional Arabic" w:hAnsi="Traditional Arabic" w:cs="Traditional Arabic"/>
          <w:sz w:val="28"/>
          <w:szCs w:val="28"/>
          <w:rtl/>
          <w:lang w:bidi="ar-IQ"/>
        </w:rPr>
        <w:t>، بالرغم من كونه من أشد العلماء</w:t>
      </w:r>
      <w:r w:rsidR="00E168B4" w:rsidRPr="007828A1">
        <w:rPr>
          <w:rFonts w:ascii="Traditional Arabic" w:hAnsi="Traditional Arabic" w:cs="Traditional Arabic"/>
          <w:sz w:val="28"/>
          <w:szCs w:val="28"/>
          <w:rtl/>
          <w:lang w:bidi="ar-IQ"/>
        </w:rPr>
        <w:t xml:space="preserve"> الإسبان تحاملا، فهو يقول لنا: "</w:t>
      </w:r>
      <w:r w:rsidRPr="007828A1">
        <w:rPr>
          <w:rFonts w:ascii="Traditional Arabic" w:hAnsi="Traditional Arabic" w:cs="Traditional Arabic"/>
          <w:sz w:val="28"/>
          <w:szCs w:val="28"/>
          <w:rtl/>
          <w:lang w:bidi="ar-IQ"/>
        </w:rPr>
        <w:t>إنه فيما يتعلق بالقوانين المدنية والسياسية، فإن النصارى الإسبان احتفظوا في ظل حكم الإسلامي بنوع من الحكومة الخاصة، واحتفظ الناس بأحوالهم القديمة دون تغيير كبير؛ وفيما يتعلق بالتشريع، فإنهم قد احتفظوا في باب النظم الكهنوتية بقوانين الكنيسة الإسبانية القديمة</w:t>
      </w:r>
      <w:r w:rsidR="00E168B4" w:rsidRPr="007828A1">
        <w:rPr>
          <w:rFonts w:ascii="Traditional Arabic" w:hAnsi="Traditional Arabic" w:cs="Traditional Arabic"/>
          <w:sz w:val="28"/>
          <w:szCs w:val="28"/>
          <w:rtl/>
          <w:lang w:bidi="ar-IQ"/>
        </w:rPr>
        <w:t>"</w:t>
      </w:r>
      <w:r w:rsidR="00E168B4" w:rsidRPr="007828A1">
        <w:rPr>
          <w:rStyle w:val="a6"/>
          <w:rFonts w:ascii="Traditional Arabic" w:hAnsi="Traditional Arabic" w:cs="Traditional Arabic"/>
          <w:sz w:val="28"/>
          <w:szCs w:val="28"/>
          <w:rtl/>
          <w:lang w:bidi="ar-IQ"/>
        </w:rPr>
        <w:footnoteReference w:id="91"/>
      </w:r>
      <w:r w:rsidR="00E168B4" w:rsidRPr="007828A1">
        <w:rPr>
          <w:rFonts w:ascii="Traditional Arabic" w:hAnsi="Traditional Arabic" w:cs="Traditional Arabic"/>
          <w:sz w:val="28"/>
          <w:szCs w:val="28"/>
          <w:rtl/>
          <w:lang w:bidi="ar-IQ"/>
        </w:rPr>
        <w:t xml:space="preserve"> .</w:t>
      </w:r>
    </w:p>
    <w:p w:rsidR="009435E1" w:rsidRPr="007828A1" w:rsidRDefault="009435E1" w:rsidP="00760386">
      <w:pPr>
        <w:pStyle w:val="a3"/>
        <w:jc w:val="both"/>
        <w:rPr>
          <w:rFonts w:ascii="Traditional Arabic" w:hAnsi="Traditional Arabic" w:cs="Traditional Arabic"/>
          <w:sz w:val="28"/>
          <w:szCs w:val="28"/>
          <w:rtl/>
          <w:lang w:bidi="ar-IQ"/>
        </w:rPr>
      </w:pPr>
      <w:r w:rsidRPr="007828A1">
        <w:rPr>
          <w:rFonts w:ascii="Traditional Arabic" w:hAnsi="Traditional Arabic" w:cs="Traditional Arabic"/>
          <w:sz w:val="28"/>
          <w:szCs w:val="28"/>
          <w:rtl/>
          <w:lang w:bidi="ar-IQ"/>
        </w:rPr>
        <w:t xml:space="preserve">   وشهد بذلك الغرب أنفسهم، تقول </w:t>
      </w:r>
      <w:proofErr w:type="spellStart"/>
      <w:r w:rsidRPr="007828A1">
        <w:rPr>
          <w:rFonts w:ascii="Traditional Arabic" w:hAnsi="Traditional Arabic" w:cs="Traditional Arabic"/>
          <w:sz w:val="28"/>
          <w:szCs w:val="28"/>
          <w:rtl/>
          <w:lang w:bidi="ar-IQ"/>
        </w:rPr>
        <w:t>هونكه</w:t>
      </w:r>
      <w:proofErr w:type="spellEnd"/>
      <w:r w:rsidRPr="007828A1">
        <w:rPr>
          <w:rFonts w:ascii="Traditional Arabic" w:hAnsi="Traditional Arabic" w:cs="Traditional Arabic"/>
          <w:sz w:val="28"/>
          <w:szCs w:val="28"/>
          <w:rtl/>
          <w:lang w:bidi="ar-IQ"/>
        </w:rPr>
        <w:t xml:space="preserve">: "ولعل من أهم عوامل انتصارات العرب هو ما فوجئت به الشعوب من سماحتهم، حتى إن الملك الفارس </w:t>
      </w:r>
      <w:proofErr w:type="spellStart"/>
      <w:r w:rsidRPr="007828A1">
        <w:rPr>
          <w:rFonts w:ascii="Traditional Arabic" w:hAnsi="Traditional Arabic" w:cs="Traditional Arabic"/>
          <w:sz w:val="28"/>
          <w:szCs w:val="28"/>
          <w:rtl/>
          <w:lang w:bidi="ar-IQ"/>
        </w:rPr>
        <w:t>كيروس</w:t>
      </w:r>
      <w:proofErr w:type="spellEnd"/>
      <w:r w:rsidRPr="007828A1">
        <w:rPr>
          <w:rFonts w:ascii="Traditional Arabic" w:hAnsi="Traditional Arabic" w:cs="Traditional Arabic"/>
          <w:sz w:val="28"/>
          <w:szCs w:val="28"/>
          <w:rtl/>
          <w:lang w:bidi="ar-IQ"/>
        </w:rPr>
        <w:t xml:space="preserve"> نفسه قال: "إن هؤلاء المن</w:t>
      </w:r>
      <w:r w:rsidR="00476446">
        <w:rPr>
          <w:rFonts w:ascii="Traditional Arabic" w:hAnsi="Traditional Arabic" w:cs="Traditional Arabic" w:hint="cs"/>
          <w:sz w:val="28"/>
          <w:szCs w:val="28"/>
          <w:rtl/>
          <w:lang w:bidi="ar-IQ"/>
        </w:rPr>
        <w:t>ت</w:t>
      </w:r>
      <w:r w:rsidRPr="007828A1">
        <w:rPr>
          <w:rFonts w:ascii="Traditional Arabic" w:hAnsi="Traditional Arabic" w:cs="Traditional Arabic"/>
          <w:sz w:val="28"/>
          <w:szCs w:val="28"/>
          <w:rtl/>
          <w:lang w:bidi="ar-IQ"/>
        </w:rPr>
        <w:t>صرين لا يأتون كمخربين" فما يدعيه بعضهم من اتهامهم بالتعصب والوحشية إن هو إلا مجرد اسطورة من نسج الخيال تكذبها آلاف من الأدلة"</w:t>
      </w:r>
      <w:r w:rsidRPr="007828A1">
        <w:rPr>
          <w:rStyle w:val="a6"/>
          <w:rFonts w:ascii="Traditional Arabic" w:hAnsi="Traditional Arabic" w:cs="Traditional Arabic"/>
          <w:sz w:val="28"/>
          <w:szCs w:val="28"/>
          <w:rtl/>
          <w:lang w:bidi="ar-IQ"/>
        </w:rPr>
        <w:footnoteReference w:id="92"/>
      </w:r>
      <w:r w:rsidR="00476446">
        <w:rPr>
          <w:rFonts w:ascii="Traditional Arabic" w:hAnsi="Traditional Arabic" w:cs="Traditional Arabic" w:hint="cs"/>
          <w:sz w:val="28"/>
          <w:szCs w:val="28"/>
          <w:rtl/>
          <w:lang w:bidi="ar-IQ"/>
        </w:rPr>
        <w:t xml:space="preserve"> .</w:t>
      </w:r>
    </w:p>
    <w:p w:rsidR="00A55EE4" w:rsidRPr="007828A1" w:rsidRDefault="008A1182" w:rsidP="00760386">
      <w:pPr>
        <w:pStyle w:val="a3"/>
        <w:jc w:val="both"/>
        <w:rPr>
          <w:rFonts w:ascii="Traditional Arabic" w:hAnsi="Traditional Arabic" w:cs="Traditional Arabic"/>
          <w:color w:val="000000"/>
          <w:sz w:val="28"/>
          <w:szCs w:val="28"/>
          <w:lang w:bidi="ar-IQ"/>
        </w:rPr>
      </w:pPr>
      <w:r w:rsidRPr="007828A1">
        <w:rPr>
          <w:rFonts w:ascii="Traditional Arabic" w:hAnsi="Traditional Arabic" w:cs="Traditional Arabic"/>
          <w:sz w:val="28"/>
          <w:szCs w:val="28"/>
          <w:rtl/>
        </w:rPr>
        <w:t xml:space="preserve">   </w:t>
      </w:r>
      <w:r w:rsidR="000C57BA" w:rsidRPr="007828A1">
        <w:rPr>
          <w:rFonts w:ascii="Traditional Arabic" w:hAnsi="Traditional Arabic" w:cs="Traditional Arabic"/>
          <w:sz w:val="28"/>
          <w:szCs w:val="28"/>
          <w:rtl/>
        </w:rPr>
        <w:t>وعلى النقيض من ذلك أوقع الغرب بالمسلمين الأذى الكثير، فل</w:t>
      </w:r>
      <w:r w:rsidR="00A55EE4" w:rsidRPr="007828A1">
        <w:rPr>
          <w:rFonts w:ascii="Traditional Arabic" w:hAnsi="Traditional Arabic" w:cs="Traditional Arabic"/>
          <w:sz w:val="28"/>
          <w:szCs w:val="28"/>
          <w:rtl/>
        </w:rPr>
        <w:t xml:space="preserve">م تسقط غرناطة </w:t>
      </w:r>
      <w:r w:rsidR="00A55EE4" w:rsidRPr="007828A1">
        <w:rPr>
          <w:rFonts w:ascii="Traditional Arabic" w:hAnsi="Traditional Arabic" w:cs="Traditional Arabic"/>
          <w:sz w:val="28"/>
          <w:szCs w:val="28"/>
        </w:rPr>
        <w:t>-</w:t>
      </w:r>
      <w:r w:rsidR="00A55EE4" w:rsidRPr="007828A1">
        <w:rPr>
          <w:rFonts w:ascii="Traditional Arabic" w:hAnsi="Traditional Arabic" w:cs="Traditional Arabic"/>
          <w:sz w:val="28"/>
          <w:szCs w:val="28"/>
          <w:rtl/>
        </w:rPr>
        <w:t>آخر معقل للمسلمين بالأندلس عام (1492م)- حتى اُضطهد من بقي فيها من المسلمين، وتعرضوا لأشد أنواع التعذيب، ملاحَقين من قبل "محاكم التفتيش</w:t>
      </w:r>
      <w:r w:rsidR="00A55EE4" w:rsidRPr="007828A1">
        <w:rPr>
          <w:rFonts w:ascii="Traditional Arabic" w:hAnsi="Traditional Arabic" w:cs="Traditional Arabic"/>
          <w:sz w:val="28"/>
          <w:szCs w:val="28"/>
        </w:rPr>
        <w:t xml:space="preserve">" </w:t>
      </w:r>
      <w:r w:rsidR="00BE1F28" w:rsidRPr="007828A1">
        <w:rPr>
          <w:rFonts w:ascii="Traditional Arabic" w:hAnsi="Traditional Arabic" w:cs="Traditional Arabic"/>
          <w:sz w:val="28"/>
          <w:szCs w:val="28"/>
          <w:rtl/>
        </w:rPr>
        <w:t xml:space="preserve"> التي تتعقب من يؤدي شعائر الإسلام بأية صورة، وأطلق على هؤلاء اسم (</w:t>
      </w:r>
      <w:proofErr w:type="spellStart"/>
      <w:r w:rsidR="00BE1F28" w:rsidRPr="007828A1">
        <w:rPr>
          <w:rFonts w:ascii="Traditional Arabic" w:hAnsi="Traditional Arabic" w:cs="Traditional Arabic"/>
          <w:sz w:val="28"/>
          <w:szCs w:val="28"/>
          <w:rtl/>
        </w:rPr>
        <w:t>المورسكيون</w:t>
      </w:r>
      <w:proofErr w:type="spellEnd"/>
      <w:r w:rsidR="00BE1F28" w:rsidRPr="007828A1">
        <w:rPr>
          <w:rFonts w:ascii="Traditional Arabic" w:hAnsi="Traditional Arabic" w:cs="Traditional Arabic"/>
          <w:sz w:val="28"/>
          <w:szCs w:val="28"/>
          <w:rtl/>
        </w:rPr>
        <w:t>) أي: المسلمون الصغار،</w:t>
      </w:r>
      <w:r w:rsidR="00A55EE4" w:rsidRPr="007828A1">
        <w:rPr>
          <w:rFonts w:ascii="Traditional Arabic" w:hAnsi="Traditional Arabic" w:cs="Traditional Arabic"/>
          <w:sz w:val="28"/>
          <w:szCs w:val="28"/>
          <w:rtl/>
        </w:rPr>
        <w:t xml:space="preserve"> ففر من استطاع إلى شواطئ بلاد المغرب العربي، ومن لم يستطع بقي بإسبانيا تحت نير التعذيب والملاحقة، أو إخفاء إسلامه حفاظاً على الحياة</w:t>
      </w:r>
      <w:r w:rsidR="000C57BA" w:rsidRPr="007828A1">
        <w:rPr>
          <w:rStyle w:val="a6"/>
          <w:rFonts w:ascii="Traditional Arabic" w:hAnsi="Traditional Arabic" w:cs="Traditional Arabic"/>
          <w:sz w:val="28"/>
          <w:szCs w:val="28"/>
          <w:rtl/>
        </w:rPr>
        <w:footnoteReference w:id="93"/>
      </w:r>
      <w:r w:rsidR="000C57BA" w:rsidRPr="007828A1">
        <w:rPr>
          <w:rFonts w:ascii="Traditional Arabic" w:hAnsi="Traditional Arabic" w:cs="Traditional Arabic"/>
          <w:sz w:val="28"/>
          <w:szCs w:val="28"/>
          <w:rtl/>
        </w:rPr>
        <w:t xml:space="preserve"> </w:t>
      </w:r>
      <w:r w:rsidR="00A55EE4" w:rsidRPr="007828A1">
        <w:rPr>
          <w:rFonts w:ascii="Traditional Arabic" w:hAnsi="Traditional Arabic" w:cs="Traditional Arabic"/>
          <w:sz w:val="28"/>
          <w:szCs w:val="28"/>
        </w:rPr>
        <w:t>.</w:t>
      </w:r>
    </w:p>
    <w:p w:rsidR="00477F86" w:rsidRDefault="005C6062" w:rsidP="00A4735E">
      <w:pPr>
        <w:pStyle w:val="a3"/>
        <w:jc w:val="both"/>
        <w:rPr>
          <w:rFonts w:ascii="Traditional Arabic" w:hAnsi="Traditional Arabic" w:cs="Traditional Arabic"/>
          <w:sz w:val="28"/>
          <w:szCs w:val="28"/>
          <w:rtl/>
        </w:rPr>
      </w:pPr>
      <w:r w:rsidRPr="007828A1">
        <w:rPr>
          <w:rFonts w:ascii="Traditional Arabic" w:hAnsi="Traditional Arabic" w:cs="Traditional Arabic"/>
          <w:sz w:val="28"/>
          <w:szCs w:val="28"/>
          <w:rtl/>
        </w:rPr>
        <w:t xml:space="preserve">   </w:t>
      </w:r>
      <w:r w:rsidR="00A55EE4" w:rsidRPr="007828A1">
        <w:rPr>
          <w:rFonts w:ascii="Traditional Arabic" w:hAnsi="Traditional Arabic" w:cs="Traditional Arabic"/>
          <w:sz w:val="28"/>
          <w:szCs w:val="28"/>
          <w:rtl/>
        </w:rPr>
        <w:t xml:space="preserve">لقد أقام العرب حضارة زاهرة بالأندلس، تركت آثاراً على مستوى ميادين متعددة، في اللغة والحساب و الفكر وشتى فروع العلم، وفي ذلك تقول أيضاً </w:t>
      </w:r>
      <w:proofErr w:type="spellStart"/>
      <w:r w:rsidR="00A55EE4" w:rsidRPr="007828A1">
        <w:rPr>
          <w:rFonts w:ascii="Traditional Arabic" w:hAnsi="Traditional Arabic" w:cs="Traditional Arabic"/>
          <w:sz w:val="28"/>
          <w:szCs w:val="28"/>
          <w:rtl/>
        </w:rPr>
        <w:t>هونك</w:t>
      </w:r>
      <w:r w:rsidR="003C20F9" w:rsidRPr="007828A1">
        <w:rPr>
          <w:rFonts w:ascii="Traditional Arabic" w:hAnsi="Traditional Arabic" w:cs="Traditional Arabic"/>
          <w:sz w:val="28"/>
          <w:szCs w:val="28"/>
          <w:rtl/>
        </w:rPr>
        <w:t>ه</w:t>
      </w:r>
      <w:proofErr w:type="spellEnd"/>
      <w:r w:rsidR="00A55EE4" w:rsidRPr="007828A1">
        <w:rPr>
          <w:rFonts w:ascii="Traditional Arabic" w:hAnsi="Traditional Arabic" w:cs="Traditional Arabic"/>
          <w:sz w:val="28"/>
          <w:szCs w:val="28"/>
          <w:rtl/>
        </w:rPr>
        <w:t xml:space="preserve"> :" </w:t>
      </w:r>
      <w:r w:rsidR="00174C3E" w:rsidRPr="007828A1">
        <w:rPr>
          <w:rFonts w:ascii="Traditional Arabic" w:hAnsi="Traditional Arabic" w:cs="Traditional Arabic"/>
          <w:sz w:val="28"/>
          <w:szCs w:val="28"/>
          <w:rtl/>
        </w:rPr>
        <w:t xml:space="preserve">وأصبح اقتناء المخطوطات التي لم تترجم حتى ذلك الحين هواية الأمراء والوزراء وسراة القوم، فضحوا بمبالغ طائلة في بلاد الإغريق وآسيا الصغرى، وفي كل مكان </w:t>
      </w:r>
      <w:proofErr w:type="spellStart"/>
      <w:r w:rsidR="00174C3E" w:rsidRPr="007828A1">
        <w:rPr>
          <w:rFonts w:ascii="Traditional Arabic" w:hAnsi="Traditional Arabic" w:cs="Traditional Arabic"/>
          <w:sz w:val="28"/>
          <w:szCs w:val="28"/>
          <w:rtl/>
        </w:rPr>
        <w:t>وطئته</w:t>
      </w:r>
      <w:proofErr w:type="spellEnd"/>
      <w:r w:rsidR="00174C3E" w:rsidRPr="007828A1">
        <w:rPr>
          <w:rFonts w:ascii="Traditional Arabic" w:hAnsi="Traditional Arabic" w:cs="Traditional Arabic"/>
          <w:sz w:val="28"/>
          <w:szCs w:val="28"/>
          <w:rtl/>
        </w:rPr>
        <w:t xml:space="preserve"> أقدام الإغريق يوماً ما، عن طريق بعثات العلماء، أو عن طريق عملائهم الخاصين، أجل لقد دفعوا ثمناً باهظاً وجدوه باقياً من الآثار العلمية</w:t>
      </w:r>
      <w:r w:rsidRPr="007828A1">
        <w:rPr>
          <w:rFonts w:ascii="Traditional Arabic" w:hAnsi="Traditional Arabic" w:cs="Traditional Arabic"/>
          <w:sz w:val="28"/>
          <w:szCs w:val="28"/>
          <w:rtl/>
        </w:rPr>
        <w:t>"</w:t>
      </w:r>
      <w:r w:rsidRPr="007828A1">
        <w:rPr>
          <w:rStyle w:val="a6"/>
          <w:rFonts w:ascii="Traditional Arabic" w:hAnsi="Traditional Arabic" w:cs="Traditional Arabic"/>
          <w:sz w:val="28"/>
          <w:szCs w:val="28"/>
          <w:rtl/>
        </w:rPr>
        <w:footnoteReference w:id="94"/>
      </w:r>
      <w:r w:rsidR="00A4735E">
        <w:rPr>
          <w:rFonts w:ascii="Traditional Arabic" w:hAnsi="Traditional Arabic" w:cs="Traditional Arabic" w:hint="cs"/>
          <w:sz w:val="28"/>
          <w:szCs w:val="28"/>
          <w:rtl/>
        </w:rPr>
        <w:t>.</w:t>
      </w:r>
    </w:p>
    <w:p w:rsidR="00A4735E" w:rsidRDefault="00A4735E" w:rsidP="00A4735E">
      <w:pPr>
        <w:pStyle w:val="a3"/>
        <w:jc w:val="both"/>
        <w:rPr>
          <w:rFonts w:ascii="Traditional Arabic" w:hAnsi="Traditional Arabic" w:cs="Traditional Arabic"/>
          <w:sz w:val="28"/>
          <w:szCs w:val="28"/>
          <w:rtl/>
        </w:rPr>
      </w:pPr>
    </w:p>
    <w:p w:rsidR="00A4735E" w:rsidRDefault="00A4735E" w:rsidP="00A4735E">
      <w:pPr>
        <w:pStyle w:val="a3"/>
        <w:jc w:val="both"/>
        <w:rPr>
          <w:rFonts w:ascii="Traditional Arabic" w:hAnsi="Traditional Arabic" w:cs="Traditional Arabic" w:hint="cs"/>
          <w:sz w:val="28"/>
          <w:szCs w:val="28"/>
          <w:rtl/>
        </w:rPr>
      </w:pPr>
    </w:p>
    <w:p w:rsidR="00D7668D" w:rsidRDefault="00D7668D" w:rsidP="00A4735E">
      <w:pPr>
        <w:pStyle w:val="a3"/>
        <w:jc w:val="both"/>
        <w:rPr>
          <w:rFonts w:ascii="Traditional Arabic" w:hAnsi="Traditional Arabic" w:cs="Traditional Arabic" w:hint="cs"/>
          <w:sz w:val="28"/>
          <w:szCs w:val="28"/>
          <w:rtl/>
        </w:rPr>
      </w:pPr>
    </w:p>
    <w:p w:rsidR="00D7668D" w:rsidRDefault="00D7668D" w:rsidP="00A4735E">
      <w:pPr>
        <w:pStyle w:val="a3"/>
        <w:jc w:val="both"/>
        <w:rPr>
          <w:rFonts w:ascii="Traditional Arabic" w:hAnsi="Traditional Arabic" w:cs="Traditional Arabic" w:hint="cs"/>
          <w:sz w:val="28"/>
          <w:szCs w:val="28"/>
          <w:rtl/>
        </w:rPr>
      </w:pPr>
    </w:p>
    <w:p w:rsidR="00D7668D" w:rsidRDefault="00D7668D" w:rsidP="00A4735E">
      <w:pPr>
        <w:pStyle w:val="a3"/>
        <w:jc w:val="both"/>
        <w:rPr>
          <w:rFonts w:ascii="Traditional Arabic" w:hAnsi="Traditional Arabic" w:cs="Traditional Arabic" w:hint="cs"/>
          <w:sz w:val="28"/>
          <w:szCs w:val="28"/>
          <w:rtl/>
        </w:rPr>
      </w:pPr>
    </w:p>
    <w:p w:rsidR="00D7668D" w:rsidRDefault="00D7668D" w:rsidP="00A4735E">
      <w:pPr>
        <w:pStyle w:val="a3"/>
        <w:jc w:val="both"/>
        <w:rPr>
          <w:rFonts w:ascii="Traditional Arabic" w:hAnsi="Traditional Arabic" w:cs="Traditional Arabic" w:hint="cs"/>
          <w:sz w:val="28"/>
          <w:szCs w:val="28"/>
          <w:rtl/>
        </w:rPr>
      </w:pPr>
    </w:p>
    <w:p w:rsidR="00477F86" w:rsidRPr="00A4735E" w:rsidRDefault="00B75CD1" w:rsidP="00B75CD1">
      <w:pPr>
        <w:pStyle w:val="a3"/>
        <w:jc w:val="center"/>
        <w:rPr>
          <w:rFonts w:ascii="Traditional Arabic" w:hAnsi="Traditional Arabic" w:cs="Traditional Arabic"/>
          <w:b/>
          <w:bCs/>
          <w:sz w:val="36"/>
          <w:szCs w:val="36"/>
          <w:rtl/>
        </w:rPr>
      </w:pPr>
      <w:r w:rsidRPr="00A4735E">
        <w:rPr>
          <w:rFonts w:ascii="Traditional Arabic" w:hAnsi="Traditional Arabic" w:cs="Traditional Arabic" w:hint="cs"/>
          <w:b/>
          <w:bCs/>
          <w:sz w:val="36"/>
          <w:szCs w:val="36"/>
          <w:rtl/>
        </w:rPr>
        <w:lastRenderedPageBreak/>
        <w:t>الخاتمة</w:t>
      </w:r>
    </w:p>
    <w:p w:rsidR="00B75CD1" w:rsidRPr="007828A1" w:rsidRDefault="00B75CD1" w:rsidP="00B75CD1">
      <w:pPr>
        <w:pStyle w:val="a3"/>
        <w:jc w:val="both"/>
        <w:rPr>
          <w:rFonts w:ascii="Traditional Arabic" w:hAnsi="Traditional Arabic" w:cs="Traditional Arabic"/>
          <w:sz w:val="28"/>
          <w:szCs w:val="28"/>
          <w:rtl/>
          <w:lang w:bidi="ar-IQ"/>
        </w:rPr>
      </w:pPr>
      <w:r w:rsidRPr="007828A1">
        <w:rPr>
          <w:rFonts w:ascii="Traditional Arabic" w:hAnsi="Traditional Arabic" w:cs="Traditional Arabic"/>
          <w:sz w:val="28"/>
          <w:szCs w:val="28"/>
          <w:rtl/>
          <w:lang w:bidi="ar-IQ"/>
        </w:rPr>
        <w:t xml:space="preserve">   وهكذا نكون قد وصلنا إلى نهاية المطاف، وبعد حمد الله تعالى نجني ثمار هذا البحث، ونذكر أهم النتائج: </w:t>
      </w:r>
    </w:p>
    <w:p w:rsidR="00C26BBA" w:rsidRPr="007828A1" w:rsidRDefault="00C26BBA" w:rsidP="00440340">
      <w:pPr>
        <w:pStyle w:val="a3"/>
        <w:numPr>
          <w:ilvl w:val="0"/>
          <w:numId w:val="10"/>
        </w:numPr>
        <w:jc w:val="both"/>
        <w:rPr>
          <w:rFonts w:ascii="Traditional Arabic" w:hAnsi="Traditional Arabic" w:cs="Traditional Arabic"/>
          <w:sz w:val="28"/>
          <w:szCs w:val="28"/>
          <w:lang w:bidi="ar-IQ"/>
        </w:rPr>
      </w:pPr>
      <w:r w:rsidRPr="007828A1">
        <w:rPr>
          <w:rFonts w:ascii="Traditional Arabic" w:hAnsi="Traditional Arabic" w:cs="Traditional Arabic" w:hint="cs"/>
          <w:sz w:val="28"/>
          <w:szCs w:val="28"/>
          <w:rtl/>
          <w:lang w:bidi="ar-IQ"/>
        </w:rPr>
        <w:t xml:space="preserve">بيان تفوق الإسلام وسموه على المذاهب الإنسانية، والأديان الوضعية في كافة شؤون الحياة، وإظهار قدرته على تحقيق السعادة الإنسانية في مقابل إخفاق تلك المذاهب والأديان . </w:t>
      </w:r>
    </w:p>
    <w:p w:rsidR="00C26BBA" w:rsidRPr="007828A1" w:rsidRDefault="00403B1D" w:rsidP="00423376">
      <w:pPr>
        <w:pStyle w:val="a3"/>
        <w:numPr>
          <w:ilvl w:val="0"/>
          <w:numId w:val="10"/>
        </w:numPr>
        <w:jc w:val="both"/>
        <w:rPr>
          <w:rFonts w:ascii="Traditional Arabic" w:hAnsi="Traditional Arabic" w:cs="Traditional Arabic"/>
          <w:sz w:val="28"/>
          <w:szCs w:val="28"/>
          <w:lang w:bidi="ar-IQ"/>
        </w:rPr>
      </w:pPr>
      <w:r w:rsidRPr="007828A1">
        <w:rPr>
          <w:rFonts w:ascii="Traditional Arabic" w:hAnsi="Traditional Arabic" w:cs="Traditional Arabic" w:hint="cs"/>
          <w:sz w:val="28"/>
          <w:szCs w:val="28"/>
          <w:rtl/>
          <w:lang w:bidi="ar-IQ"/>
        </w:rPr>
        <w:t>إ</w:t>
      </w:r>
      <w:r w:rsidR="00C26BBA" w:rsidRPr="007828A1">
        <w:rPr>
          <w:rFonts w:ascii="Traditional Arabic" w:hAnsi="Traditional Arabic" w:cs="Traditional Arabic" w:hint="cs"/>
          <w:sz w:val="28"/>
          <w:szCs w:val="28"/>
          <w:rtl/>
          <w:lang w:bidi="ar-IQ"/>
        </w:rPr>
        <w:t xml:space="preserve">عطاء صورة وافية عما صنعته رسالة الإسلام العامة الشاملة في الحياة الإنسانية، </w:t>
      </w:r>
      <w:r w:rsidR="00423376">
        <w:rPr>
          <w:rFonts w:ascii="Traditional Arabic" w:hAnsi="Traditional Arabic" w:cs="Traditional Arabic" w:hint="cs"/>
          <w:sz w:val="28"/>
          <w:szCs w:val="28"/>
          <w:rtl/>
          <w:lang w:bidi="ar-IQ"/>
        </w:rPr>
        <w:t>وهدفها</w:t>
      </w:r>
      <w:r w:rsidR="007C7BC3" w:rsidRPr="007828A1">
        <w:rPr>
          <w:rFonts w:ascii="Traditional Arabic" w:hAnsi="Traditional Arabic" w:cs="Traditional Arabic" w:hint="cs"/>
          <w:sz w:val="28"/>
          <w:szCs w:val="28"/>
          <w:rtl/>
          <w:lang w:bidi="ar-IQ"/>
        </w:rPr>
        <w:t xml:space="preserve"> </w:t>
      </w:r>
      <w:r w:rsidR="00F54025" w:rsidRPr="007828A1">
        <w:rPr>
          <w:rFonts w:ascii="Traditional Arabic" w:hAnsi="Traditional Arabic" w:cs="Traditional Arabic" w:hint="cs"/>
          <w:sz w:val="28"/>
          <w:szCs w:val="28"/>
          <w:rtl/>
          <w:lang w:bidi="ar-IQ"/>
        </w:rPr>
        <w:t>ضرورة</w:t>
      </w:r>
      <w:r w:rsidR="00F54025" w:rsidRPr="007828A1">
        <w:rPr>
          <w:rFonts w:ascii="Traditional Arabic" w:hAnsi="Traditional Arabic" w:cs="Traditional Arabic"/>
          <w:sz w:val="28"/>
          <w:szCs w:val="28"/>
          <w:rtl/>
          <w:lang w:bidi="ar-IQ"/>
        </w:rPr>
        <w:t xml:space="preserve"> </w:t>
      </w:r>
      <w:r w:rsidR="00F54025" w:rsidRPr="007828A1">
        <w:rPr>
          <w:rFonts w:ascii="Traditional Arabic" w:hAnsi="Traditional Arabic" w:cs="Traditional Arabic" w:hint="cs"/>
          <w:sz w:val="28"/>
          <w:szCs w:val="28"/>
          <w:rtl/>
          <w:lang w:bidi="ar-IQ"/>
        </w:rPr>
        <w:t>التعايش</w:t>
      </w:r>
      <w:r w:rsidR="00F54025" w:rsidRPr="007828A1">
        <w:rPr>
          <w:rFonts w:ascii="Traditional Arabic" w:hAnsi="Traditional Arabic" w:cs="Traditional Arabic"/>
          <w:sz w:val="28"/>
          <w:szCs w:val="28"/>
          <w:rtl/>
          <w:lang w:bidi="ar-IQ"/>
        </w:rPr>
        <w:t xml:space="preserve"> </w:t>
      </w:r>
      <w:r w:rsidR="00F54025" w:rsidRPr="007828A1">
        <w:rPr>
          <w:rFonts w:ascii="Traditional Arabic" w:hAnsi="Traditional Arabic" w:cs="Traditional Arabic" w:hint="cs"/>
          <w:sz w:val="28"/>
          <w:szCs w:val="28"/>
          <w:rtl/>
          <w:lang w:bidi="ar-IQ"/>
        </w:rPr>
        <w:t>مع</w:t>
      </w:r>
      <w:r w:rsidR="00F54025" w:rsidRPr="007828A1">
        <w:rPr>
          <w:rFonts w:ascii="Traditional Arabic" w:hAnsi="Traditional Arabic" w:cs="Traditional Arabic"/>
          <w:sz w:val="28"/>
          <w:szCs w:val="28"/>
          <w:rtl/>
          <w:lang w:bidi="ar-IQ"/>
        </w:rPr>
        <w:t xml:space="preserve"> </w:t>
      </w:r>
      <w:r w:rsidR="00F54025" w:rsidRPr="007828A1">
        <w:rPr>
          <w:rFonts w:ascii="Traditional Arabic" w:hAnsi="Traditional Arabic" w:cs="Traditional Arabic" w:hint="cs"/>
          <w:sz w:val="28"/>
          <w:szCs w:val="28"/>
          <w:rtl/>
          <w:lang w:bidi="ar-IQ"/>
        </w:rPr>
        <w:t>الآخر</w:t>
      </w:r>
      <w:r w:rsidR="00F54025" w:rsidRPr="007828A1">
        <w:rPr>
          <w:rFonts w:ascii="Traditional Arabic" w:hAnsi="Traditional Arabic" w:cs="Traditional Arabic"/>
          <w:sz w:val="28"/>
          <w:szCs w:val="28"/>
          <w:rtl/>
          <w:lang w:bidi="ar-IQ"/>
        </w:rPr>
        <w:t xml:space="preserve"> </w:t>
      </w:r>
      <w:r w:rsidR="00F54025" w:rsidRPr="007828A1">
        <w:rPr>
          <w:rFonts w:ascii="Traditional Arabic" w:hAnsi="Traditional Arabic" w:cs="Traditional Arabic" w:hint="cs"/>
          <w:sz w:val="28"/>
          <w:szCs w:val="28"/>
          <w:rtl/>
          <w:lang w:bidi="ar-IQ"/>
        </w:rPr>
        <w:t>وذلك</w:t>
      </w:r>
      <w:r w:rsidR="00F54025" w:rsidRPr="007828A1">
        <w:rPr>
          <w:rFonts w:ascii="Traditional Arabic" w:hAnsi="Traditional Arabic" w:cs="Traditional Arabic"/>
          <w:sz w:val="28"/>
          <w:szCs w:val="28"/>
          <w:rtl/>
          <w:lang w:bidi="ar-IQ"/>
        </w:rPr>
        <w:t xml:space="preserve"> </w:t>
      </w:r>
      <w:r w:rsidR="00F54025" w:rsidRPr="007828A1">
        <w:rPr>
          <w:rFonts w:ascii="Traditional Arabic" w:hAnsi="Traditional Arabic" w:cs="Traditional Arabic" w:hint="cs"/>
          <w:sz w:val="28"/>
          <w:szCs w:val="28"/>
          <w:rtl/>
          <w:lang w:bidi="ar-IQ"/>
        </w:rPr>
        <w:t>لتجنيب</w:t>
      </w:r>
      <w:r w:rsidR="00F54025" w:rsidRPr="007828A1">
        <w:rPr>
          <w:rFonts w:ascii="Traditional Arabic" w:hAnsi="Traditional Arabic" w:cs="Traditional Arabic"/>
          <w:sz w:val="28"/>
          <w:szCs w:val="28"/>
          <w:rtl/>
          <w:lang w:bidi="ar-IQ"/>
        </w:rPr>
        <w:t xml:space="preserve"> </w:t>
      </w:r>
      <w:r w:rsidR="00F54025" w:rsidRPr="007828A1">
        <w:rPr>
          <w:rFonts w:ascii="Traditional Arabic" w:hAnsi="Traditional Arabic" w:cs="Traditional Arabic" w:hint="cs"/>
          <w:sz w:val="28"/>
          <w:szCs w:val="28"/>
          <w:rtl/>
          <w:lang w:bidi="ar-IQ"/>
        </w:rPr>
        <w:t>البشرية</w:t>
      </w:r>
      <w:r w:rsidR="00F54025" w:rsidRPr="007828A1">
        <w:rPr>
          <w:rFonts w:ascii="Traditional Arabic" w:hAnsi="Traditional Arabic" w:cs="Traditional Arabic"/>
          <w:sz w:val="28"/>
          <w:szCs w:val="28"/>
          <w:rtl/>
          <w:lang w:bidi="ar-IQ"/>
        </w:rPr>
        <w:t xml:space="preserve"> </w:t>
      </w:r>
      <w:r w:rsidR="007C7BC3" w:rsidRPr="007828A1">
        <w:rPr>
          <w:rFonts w:ascii="Traditional Arabic" w:hAnsi="Traditional Arabic" w:cs="Traditional Arabic" w:hint="cs"/>
          <w:sz w:val="28"/>
          <w:szCs w:val="28"/>
          <w:rtl/>
          <w:lang w:bidi="ar-IQ"/>
        </w:rPr>
        <w:t xml:space="preserve">النزاعات والخلافات </w:t>
      </w:r>
      <w:r w:rsidR="00F54025" w:rsidRPr="007828A1">
        <w:rPr>
          <w:rFonts w:ascii="Traditional Arabic" w:hAnsi="Traditional Arabic" w:cs="Traditional Arabic" w:hint="cs"/>
          <w:sz w:val="28"/>
          <w:szCs w:val="28"/>
          <w:rtl/>
          <w:lang w:bidi="ar-IQ"/>
        </w:rPr>
        <w:t>والتصفيات</w:t>
      </w:r>
      <w:r w:rsidR="00F54025" w:rsidRPr="007828A1">
        <w:rPr>
          <w:rFonts w:ascii="Traditional Arabic" w:hAnsi="Traditional Arabic" w:cs="Traditional Arabic"/>
          <w:sz w:val="28"/>
          <w:szCs w:val="28"/>
          <w:rtl/>
          <w:lang w:bidi="ar-IQ"/>
        </w:rPr>
        <w:t xml:space="preserve"> </w:t>
      </w:r>
      <w:r w:rsidR="00F54025" w:rsidRPr="007828A1">
        <w:rPr>
          <w:rFonts w:ascii="Traditional Arabic" w:hAnsi="Traditional Arabic" w:cs="Traditional Arabic" w:hint="cs"/>
          <w:sz w:val="28"/>
          <w:szCs w:val="28"/>
          <w:rtl/>
          <w:lang w:bidi="ar-IQ"/>
        </w:rPr>
        <w:t>العرقية</w:t>
      </w:r>
      <w:r w:rsidR="00F54025" w:rsidRPr="007828A1">
        <w:rPr>
          <w:rFonts w:ascii="Traditional Arabic" w:hAnsi="Traditional Arabic" w:cs="Traditional Arabic"/>
          <w:sz w:val="28"/>
          <w:szCs w:val="28"/>
          <w:rtl/>
          <w:lang w:bidi="ar-IQ"/>
        </w:rPr>
        <w:t xml:space="preserve"> </w:t>
      </w:r>
      <w:r w:rsidR="00F54025" w:rsidRPr="007828A1">
        <w:rPr>
          <w:rFonts w:ascii="Traditional Arabic" w:hAnsi="Traditional Arabic" w:cs="Traditional Arabic" w:hint="cs"/>
          <w:sz w:val="28"/>
          <w:szCs w:val="28"/>
          <w:rtl/>
          <w:lang w:bidi="ar-IQ"/>
        </w:rPr>
        <w:t xml:space="preserve">والدينية . </w:t>
      </w:r>
    </w:p>
    <w:p w:rsidR="00403B1D" w:rsidRPr="007828A1" w:rsidRDefault="007C7BC3" w:rsidP="00C52835">
      <w:pPr>
        <w:pStyle w:val="a3"/>
        <w:numPr>
          <w:ilvl w:val="0"/>
          <w:numId w:val="10"/>
        </w:numPr>
        <w:jc w:val="both"/>
        <w:rPr>
          <w:rFonts w:ascii="Traditional Arabic" w:hAnsi="Traditional Arabic" w:cs="Traditional Arabic"/>
          <w:sz w:val="28"/>
          <w:szCs w:val="28"/>
          <w:lang w:bidi="ar-IQ"/>
        </w:rPr>
      </w:pPr>
      <w:r w:rsidRPr="007828A1">
        <w:rPr>
          <w:rFonts w:ascii="Traditional Arabic" w:hAnsi="Traditional Arabic" w:cs="Traditional Arabic" w:hint="cs"/>
          <w:sz w:val="28"/>
          <w:szCs w:val="28"/>
          <w:rtl/>
          <w:lang w:bidi="ar-IQ"/>
        </w:rPr>
        <w:t>يجب على</w:t>
      </w:r>
      <w:r w:rsidR="00403B1D" w:rsidRPr="007828A1">
        <w:rPr>
          <w:rFonts w:ascii="Traditional Arabic" w:hAnsi="Traditional Arabic" w:cs="Traditional Arabic" w:hint="cs"/>
          <w:sz w:val="28"/>
          <w:szCs w:val="28"/>
          <w:rtl/>
          <w:lang w:bidi="ar-IQ"/>
        </w:rPr>
        <w:t xml:space="preserve"> المسلمين أن يُعرفوا بدينه</w:t>
      </w:r>
      <w:r w:rsidR="00423376">
        <w:rPr>
          <w:rFonts w:ascii="Traditional Arabic" w:hAnsi="Traditional Arabic" w:cs="Traditional Arabic" w:hint="cs"/>
          <w:sz w:val="28"/>
          <w:szCs w:val="28"/>
          <w:rtl/>
          <w:lang w:bidi="ar-IQ"/>
        </w:rPr>
        <w:t>م وما فيه من رحمة، وكيف ي</w:t>
      </w:r>
      <w:r w:rsidRPr="007828A1">
        <w:rPr>
          <w:rFonts w:ascii="Traditional Arabic" w:hAnsi="Traditional Arabic" w:cs="Traditional Arabic" w:hint="cs"/>
          <w:sz w:val="28"/>
          <w:szCs w:val="28"/>
          <w:rtl/>
          <w:lang w:bidi="ar-IQ"/>
        </w:rPr>
        <w:t>عامل</w:t>
      </w:r>
      <w:r w:rsidR="00403B1D" w:rsidRPr="007828A1">
        <w:rPr>
          <w:rFonts w:ascii="Traditional Arabic" w:hAnsi="Traditional Arabic" w:cs="Traditional Arabic" w:hint="cs"/>
          <w:sz w:val="28"/>
          <w:szCs w:val="28"/>
          <w:rtl/>
          <w:lang w:bidi="ar-IQ"/>
        </w:rPr>
        <w:t xml:space="preserve"> مخالفيه في حال السلم والحرب مما يكفي لمن اطلع عليه أن يعلم أنه دين الحق</w:t>
      </w:r>
      <w:r w:rsidR="00C52835" w:rsidRPr="007828A1">
        <w:rPr>
          <w:rFonts w:ascii="Traditional Arabic" w:hAnsi="Traditional Arabic" w:cs="Traditional Arabic" w:hint="cs"/>
          <w:sz w:val="28"/>
          <w:szCs w:val="28"/>
          <w:rtl/>
          <w:lang w:bidi="ar-IQ"/>
        </w:rPr>
        <w:t>، إذ</w:t>
      </w:r>
      <w:r w:rsidR="00403B1D" w:rsidRPr="007828A1">
        <w:rPr>
          <w:rFonts w:ascii="Traditional Arabic" w:hAnsi="Traditional Arabic" w:cs="Traditional Arabic" w:hint="cs"/>
          <w:sz w:val="28"/>
          <w:szCs w:val="28"/>
          <w:rtl/>
          <w:lang w:bidi="ar-IQ"/>
        </w:rPr>
        <w:t xml:space="preserve"> </w:t>
      </w:r>
      <w:r w:rsidR="00C52835" w:rsidRPr="007828A1">
        <w:rPr>
          <w:rFonts w:ascii="Traditional Arabic" w:hAnsi="Traditional Arabic" w:cs="Traditional Arabic" w:hint="cs"/>
          <w:sz w:val="28"/>
          <w:szCs w:val="28"/>
          <w:rtl/>
          <w:lang w:bidi="ar-IQ"/>
        </w:rPr>
        <w:t>أثبتت</w:t>
      </w:r>
      <w:r w:rsidR="00C52835" w:rsidRPr="007828A1">
        <w:rPr>
          <w:rFonts w:ascii="Traditional Arabic" w:hAnsi="Traditional Arabic" w:cs="Traditional Arabic"/>
          <w:sz w:val="28"/>
          <w:szCs w:val="28"/>
          <w:rtl/>
          <w:lang w:bidi="ar-IQ"/>
        </w:rPr>
        <w:t xml:space="preserve"> </w:t>
      </w:r>
      <w:r w:rsidR="00C52835" w:rsidRPr="007828A1">
        <w:rPr>
          <w:rFonts w:ascii="Traditional Arabic" w:hAnsi="Traditional Arabic" w:cs="Traditional Arabic" w:hint="cs"/>
          <w:sz w:val="28"/>
          <w:szCs w:val="28"/>
          <w:rtl/>
          <w:lang w:bidi="ar-IQ"/>
        </w:rPr>
        <w:t>الدراسة</w:t>
      </w:r>
      <w:r w:rsidR="00C52835" w:rsidRPr="007828A1">
        <w:rPr>
          <w:rFonts w:ascii="Traditional Arabic" w:hAnsi="Traditional Arabic" w:cs="Traditional Arabic"/>
          <w:sz w:val="28"/>
          <w:szCs w:val="28"/>
          <w:rtl/>
          <w:lang w:bidi="ar-IQ"/>
        </w:rPr>
        <w:t xml:space="preserve"> </w:t>
      </w:r>
      <w:r w:rsidR="00C52835" w:rsidRPr="007828A1">
        <w:rPr>
          <w:rFonts w:ascii="Traditional Arabic" w:hAnsi="Traditional Arabic" w:cs="Traditional Arabic" w:hint="cs"/>
          <w:sz w:val="28"/>
          <w:szCs w:val="28"/>
          <w:rtl/>
          <w:lang w:bidi="ar-IQ"/>
        </w:rPr>
        <w:t>صلاحية</w:t>
      </w:r>
      <w:r w:rsidR="00C52835" w:rsidRPr="007828A1">
        <w:rPr>
          <w:rFonts w:ascii="Traditional Arabic" w:hAnsi="Traditional Arabic" w:cs="Traditional Arabic"/>
          <w:sz w:val="28"/>
          <w:szCs w:val="28"/>
          <w:rtl/>
          <w:lang w:bidi="ar-IQ"/>
        </w:rPr>
        <w:t xml:space="preserve"> </w:t>
      </w:r>
      <w:r w:rsidR="00C52835" w:rsidRPr="007828A1">
        <w:rPr>
          <w:rFonts w:ascii="Traditional Arabic" w:hAnsi="Traditional Arabic" w:cs="Traditional Arabic" w:hint="cs"/>
          <w:sz w:val="28"/>
          <w:szCs w:val="28"/>
          <w:rtl/>
          <w:lang w:bidi="ar-IQ"/>
        </w:rPr>
        <w:t>المنهج</w:t>
      </w:r>
      <w:r w:rsidR="00C52835" w:rsidRPr="007828A1">
        <w:rPr>
          <w:rFonts w:ascii="Traditional Arabic" w:hAnsi="Traditional Arabic" w:cs="Traditional Arabic"/>
          <w:sz w:val="28"/>
          <w:szCs w:val="28"/>
          <w:rtl/>
          <w:lang w:bidi="ar-IQ"/>
        </w:rPr>
        <w:t xml:space="preserve"> </w:t>
      </w:r>
      <w:r w:rsidR="00C52835" w:rsidRPr="007828A1">
        <w:rPr>
          <w:rFonts w:ascii="Traditional Arabic" w:hAnsi="Traditional Arabic" w:cs="Traditional Arabic" w:hint="cs"/>
          <w:sz w:val="28"/>
          <w:szCs w:val="28"/>
          <w:rtl/>
          <w:lang w:bidi="ar-IQ"/>
        </w:rPr>
        <w:t>الإسلامي</w:t>
      </w:r>
      <w:r w:rsidR="00C52835" w:rsidRPr="007828A1">
        <w:rPr>
          <w:rFonts w:ascii="Traditional Arabic" w:hAnsi="Traditional Arabic" w:cs="Traditional Arabic"/>
          <w:sz w:val="28"/>
          <w:szCs w:val="28"/>
          <w:rtl/>
          <w:lang w:bidi="ar-IQ"/>
        </w:rPr>
        <w:t xml:space="preserve"> </w:t>
      </w:r>
      <w:r w:rsidR="00C52835" w:rsidRPr="007828A1">
        <w:rPr>
          <w:rFonts w:ascii="Traditional Arabic" w:hAnsi="Traditional Arabic" w:cs="Traditional Arabic" w:hint="cs"/>
          <w:sz w:val="28"/>
          <w:szCs w:val="28"/>
          <w:rtl/>
          <w:lang w:bidi="ar-IQ"/>
        </w:rPr>
        <w:t>لتحقيق</w:t>
      </w:r>
      <w:r w:rsidR="00C52835" w:rsidRPr="007828A1">
        <w:rPr>
          <w:rFonts w:ascii="Traditional Arabic" w:hAnsi="Traditional Arabic" w:cs="Traditional Arabic"/>
          <w:sz w:val="28"/>
          <w:szCs w:val="28"/>
          <w:rtl/>
          <w:lang w:bidi="ar-IQ"/>
        </w:rPr>
        <w:t xml:space="preserve"> </w:t>
      </w:r>
      <w:r w:rsidR="00C52835" w:rsidRPr="007828A1">
        <w:rPr>
          <w:rFonts w:ascii="Traditional Arabic" w:hAnsi="Traditional Arabic" w:cs="Traditional Arabic" w:hint="cs"/>
          <w:sz w:val="28"/>
          <w:szCs w:val="28"/>
          <w:rtl/>
          <w:lang w:bidi="ar-IQ"/>
        </w:rPr>
        <w:t>التعايش</w:t>
      </w:r>
      <w:r w:rsidR="00C52835" w:rsidRPr="007828A1">
        <w:rPr>
          <w:rFonts w:ascii="Traditional Arabic" w:hAnsi="Traditional Arabic" w:cs="Traditional Arabic"/>
          <w:sz w:val="28"/>
          <w:szCs w:val="28"/>
          <w:rtl/>
          <w:lang w:bidi="ar-IQ"/>
        </w:rPr>
        <w:t xml:space="preserve"> </w:t>
      </w:r>
      <w:r w:rsidR="00C52835" w:rsidRPr="007828A1">
        <w:rPr>
          <w:rFonts w:ascii="Traditional Arabic" w:hAnsi="Traditional Arabic" w:cs="Traditional Arabic" w:hint="cs"/>
          <w:sz w:val="28"/>
          <w:szCs w:val="28"/>
          <w:rtl/>
          <w:lang w:bidi="ar-IQ"/>
        </w:rPr>
        <w:t>بين</w:t>
      </w:r>
      <w:r w:rsidR="00C52835" w:rsidRPr="007828A1">
        <w:rPr>
          <w:rFonts w:ascii="Traditional Arabic" w:hAnsi="Traditional Arabic" w:cs="Traditional Arabic"/>
          <w:sz w:val="28"/>
          <w:szCs w:val="28"/>
          <w:rtl/>
          <w:lang w:bidi="ar-IQ"/>
        </w:rPr>
        <w:t xml:space="preserve"> </w:t>
      </w:r>
      <w:r w:rsidR="00C52835" w:rsidRPr="007828A1">
        <w:rPr>
          <w:rFonts w:ascii="Traditional Arabic" w:hAnsi="Traditional Arabic" w:cs="Traditional Arabic" w:hint="cs"/>
          <w:sz w:val="28"/>
          <w:szCs w:val="28"/>
          <w:rtl/>
          <w:lang w:bidi="ar-IQ"/>
        </w:rPr>
        <w:t>أفراد</w:t>
      </w:r>
      <w:r w:rsidR="00C52835" w:rsidRPr="007828A1">
        <w:rPr>
          <w:rFonts w:ascii="Traditional Arabic" w:hAnsi="Traditional Arabic" w:cs="Traditional Arabic"/>
          <w:sz w:val="28"/>
          <w:szCs w:val="28"/>
          <w:rtl/>
          <w:lang w:bidi="ar-IQ"/>
        </w:rPr>
        <w:t xml:space="preserve"> </w:t>
      </w:r>
      <w:r w:rsidR="00C52835" w:rsidRPr="007828A1">
        <w:rPr>
          <w:rFonts w:ascii="Traditional Arabic" w:hAnsi="Traditional Arabic" w:cs="Traditional Arabic" w:hint="cs"/>
          <w:sz w:val="28"/>
          <w:szCs w:val="28"/>
          <w:rtl/>
          <w:lang w:bidi="ar-IQ"/>
        </w:rPr>
        <w:t>المجتمع،</w:t>
      </w:r>
      <w:r w:rsidR="00C52835" w:rsidRPr="007828A1">
        <w:rPr>
          <w:rFonts w:ascii="Traditional Arabic" w:hAnsi="Traditional Arabic" w:cs="Traditional Arabic"/>
          <w:sz w:val="28"/>
          <w:szCs w:val="28"/>
          <w:rtl/>
          <w:lang w:bidi="ar-IQ"/>
        </w:rPr>
        <w:t xml:space="preserve"> </w:t>
      </w:r>
      <w:r w:rsidR="00C52835" w:rsidRPr="007828A1">
        <w:rPr>
          <w:rFonts w:ascii="Traditional Arabic" w:hAnsi="Traditional Arabic" w:cs="Traditional Arabic" w:hint="cs"/>
          <w:sz w:val="28"/>
          <w:szCs w:val="28"/>
          <w:rtl/>
          <w:lang w:bidi="ar-IQ"/>
        </w:rPr>
        <w:t>حتى</w:t>
      </w:r>
      <w:r w:rsidR="00C52835" w:rsidRPr="007828A1">
        <w:rPr>
          <w:rFonts w:ascii="Traditional Arabic" w:hAnsi="Traditional Arabic" w:cs="Traditional Arabic"/>
          <w:sz w:val="28"/>
          <w:szCs w:val="28"/>
          <w:rtl/>
          <w:lang w:bidi="ar-IQ"/>
        </w:rPr>
        <w:t xml:space="preserve"> </w:t>
      </w:r>
      <w:r w:rsidR="00C52835" w:rsidRPr="007828A1">
        <w:rPr>
          <w:rFonts w:ascii="Traditional Arabic" w:hAnsi="Traditional Arabic" w:cs="Traditional Arabic" w:hint="cs"/>
          <w:sz w:val="28"/>
          <w:szCs w:val="28"/>
          <w:rtl/>
          <w:lang w:bidi="ar-IQ"/>
        </w:rPr>
        <w:t>مع</w:t>
      </w:r>
      <w:r w:rsidR="00C52835" w:rsidRPr="007828A1">
        <w:rPr>
          <w:rFonts w:ascii="Traditional Arabic" w:hAnsi="Traditional Arabic" w:cs="Traditional Arabic"/>
          <w:sz w:val="28"/>
          <w:szCs w:val="28"/>
          <w:rtl/>
          <w:lang w:bidi="ar-IQ"/>
        </w:rPr>
        <w:t xml:space="preserve"> </w:t>
      </w:r>
      <w:r w:rsidR="00C52835" w:rsidRPr="007828A1">
        <w:rPr>
          <w:rFonts w:ascii="Traditional Arabic" w:hAnsi="Traditional Arabic" w:cs="Traditional Arabic" w:hint="cs"/>
          <w:sz w:val="28"/>
          <w:szCs w:val="28"/>
          <w:rtl/>
          <w:lang w:bidi="ar-IQ"/>
        </w:rPr>
        <w:t>اختلاف</w:t>
      </w:r>
      <w:r w:rsidR="00C52835" w:rsidRPr="007828A1">
        <w:rPr>
          <w:rFonts w:ascii="Traditional Arabic" w:hAnsi="Traditional Arabic" w:cs="Traditional Arabic"/>
          <w:sz w:val="28"/>
          <w:szCs w:val="28"/>
          <w:rtl/>
          <w:lang w:bidi="ar-IQ"/>
        </w:rPr>
        <w:t xml:space="preserve"> </w:t>
      </w:r>
      <w:r w:rsidR="00C52835" w:rsidRPr="007828A1">
        <w:rPr>
          <w:rFonts w:ascii="Traditional Arabic" w:hAnsi="Traditional Arabic" w:cs="Traditional Arabic" w:hint="cs"/>
          <w:sz w:val="28"/>
          <w:szCs w:val="28"/>
          <w:rtl/>
          <w:lang w:bidi="ar-IQ"/>
        </w:rPr>
        <w:t>أديانهم،</w:t>
      </w:r>
      <w:r w:rsidR="00C52835" w:rsidRPr="007828A1">
        <w:rPr>
          <w:rFonts w:ascii="Traditional Arabic" w:hAnsi="Traditional Arabic" w:cs="Traditional Arabic"/>
          <w:sz w:val="28"/>
          <w:szCs w:val="28"/>
          <w:rtl/>
          <w:lang w:bidi="ar-IQ"/>
        </w:rPr>
        <w:t xml:space="preserve"> </w:t>
      </w:r>
      <w:r w:rsidR="00C52835" w:rsidRPr="007828A1">
        <w:rPr>
          <w:rFonts w:ascii="Traditional Arabic" w:hAnsi="Traditional Arabic" w:cs="Traditional Arabic" w:hint="cs"/>
          <w:sz w:val="28"/>
          <w:szCs w:val="28"/>
          <w:rtl/>
          <w:lang w:bidi="ar-IQ"/>
        </w:rPr>
        <w:t>وأعرافهم،</w:t>
      </w:r>
      <w:r w:rsidR="00C52835" w:rsidRPr="007828A1">
        <w:rPr>
          <w:rFonts w:ascii="Traditional Arabic" w:hAnsi="Traditional Arabic" w:cs="Traditional Arabic"/>
          <w:sz w:val="28"/>
          <w:szCs w:val="28"/>
          <w:rtl/>
          <w:lang w:bidi="ar-IQ"/>
        </w:rPr>
        <w:t xml:space="preserve"> </w:t>
      </w:r>
      <w:r w:rsidR="00C52835" w:rsidRPr="007828A1">
        <w:rPr>
          <w:rFonts w:ascii="Traditional Arabic" w:hAnsi="Traditional Arabic" w:cs="Traditional Arabic" w:hint="cs"/>
          <w:sz w:val="28"/>
          <w:szCs w:val="28"/>
          <w:rtl/>
          <w:lang w:bidi="ar-IQ"/>
        </w:rPr>
        <w:t>وثقافاتهم</w:t>
      </w:r>
      <w:r w:rsidR="00C52835" w:rsidRPr="007828A1">
        <w:rPr>
          <w:rFonts w:ascii="Traditional Arabic" w:hAnsi="Traditional Arabic" w:cs="Traditional Arabic"/>
          <w:sz w:val="28"/>
          <w:szCs w:val="28"/>
          <w:rtl/>
          <w:lang w:bidi="ar-IQ"/>
        </w:rPr>
        <w:t xml:space="preserve"> </w:t>
      </w:r>
      <w:r w:rsidR="00403B1D" w:rsidRPr="007828A1">
        <w:rPr>
          <w:rFonts w:ascii="Traditional Arabic" w:hAnsi="Traditional Arabic" w:cs="Traditional Arabic" w:hint="cs"/>
          <w:sz w:val="28"/>
          <w:szCs w:val="28"/>
          <w:rtl/>
          <w:lang w:bidi="ar-IQ"/>
        </w:rPr>
        <w:t xml:space="preserve">. </w:t>
      </w:r>
    </w:p>
    <w:p w:rsidR="004F1A50" w:rsidRPr="007828A1" w:rsidRDefault="004F1A50" w:rsidP="00440340">
      <w:pPr>
        <w:pStyle w:val="a3"/>
        <w:numPr>
          <w:ilvl w:val="0"/>
          <w:numId w:val="10"/>
        </w:numPr>
        <w:jc w:val="both"/>
        <w:rPr>
          <w:rFonts w:ascii="Traditional Arabic" w:hAnsi="Traditional Arabic" w:cs="Traditional Arabic"/>
          <w:sz w:val="28"/>
          <w:szCs w:val="28"/>
          <w:lang w:bidi="ar-IQ"/>
        </w:rPr>
      </w:pPr>
      <w:r w:rsidRPr="007828A1">
        <w:rPr>
          <w:rFonts w:ascii="Traditional Arabic" w:hAnsi="Traditional Arabic" w:cs="Traditional Arabic" w:hint="cs"/>
          <w:sz w:val="28"/>
          <w:szCs w:val="28"/>
          <w:rtl/>
          <w:lang w:bidi="ar-IQ"/>
        </w:rPr>
        <w:t>أمر الإسلام بحماية أهل الكتاب وحفظ حقوقهم و</w:t>
      </w:r>
      <w:r w:rsidR="007C7BC3" w:rsidRPr="007828A1">
        <w:rPr>
          <w:rFonts w:ascii="Traditional Arabic" w:hAnsi="Traditional Arabic" w:cs="Traditional Arabic" w:hint="cs"/>
          <w:sz w:val="28"/>
          <w:szCs w:val="28"/>
          <w:rtl/>
          <w:lang w:bidi="ar-IQ"/>
        </w:rPr>
        <w:t>ي</w:t>
      </w:r>
      <w:r w:rsidRPr="007828A1">
        <w:rPr>
          <w:rFonts w:ascii="Traditional Arabic" w:hAnsi="Traditional Arabic" w:cs="Traditional Arabic" w:hint="cs"/>
          <w:sz w:val="28"/>
          <w:szCs w:val="28"/>
          <w:rtl/>
          <w:lang w:bidi="ar-IQ"/>
        </w:rPr>
        <w:t xml:space="preserve">كون ذلك بحمايتهم </w:t>
      </w:r>
      <w:r w:rsidR="00423376">
        <w:rPr>
          <w:rFonts w:ascii="Traditional Arabic" w:hAnsi="Traditional Arabic" w:cs="Traditional Arabic" w:hint="cs"/>
          <w:sz w:val="28"/>
          <w:szCs w:val="28"/>
          <w:rtl/>
          <w:lang w:bidi="ar-IQ"/>
        </w:rPr>
        <w:t xml:space="preserve">من الاعتداء </w:t>
      </w:r>
      <w:r w:rsidRPr="007828A1">
        <w:rPr>
          <w:rFonts w:ascii="Traditional Arabic" w:hAnsi="Traditional Arabic" w:cs="Traditional Arabic" w:hint="cs"/>
          <w:sz w:val="28"/>
          <w:szCs w:val="28"/>
          <w:rtl/>
          <w:lang w:bidi="ar-IQ"/>
        </w:rPr>
        <w:t xml:space="preserve">الخارجي والظلم الداخلي وحرية التدين والمعتقد . </w:t>
      </w:r>
    </w:p>
    <w:p w:rsidR="004F1A50" w:rsidRPr="007828A1" w:rsidRDefault="004F1A50" w:rsidP="00C52835">
      <w:pPr>
        <w:pStyle w:val="a3"/>
        <w:numPr>
          <w:ilvl w:val="0"/>
          <w:numId w:val="10"/>
        </w:numPr>
        <w:jc w:val="both"/>
        <w:rPr>
          <w:rFonts w:ascii="Traditional Arabic" w:hAnsi="Traditional Arabic" w:cs="Traditional Arabic"/>
          <w:sz w:val="28"/>
          <w:szCs w:val="28"/>
          <w:lang w:bidi="ar-IQ"/>
        </w:rPr>
      </w:pPr>
      <w:r w:rsidRPr="007828A1">
        <w:rPr>
          <w:rFonts w:ascii="Traditional Arabic" w:hAnsi="Traditional Arabic" w:cs="Traditional Arabic" w:hint="cs"/>
          <w:sz w:val="28"/>
          <w:szCs w:val="28"/>
          <w:rtl/>
          <w:lang w:bidi="ar-IQ"/>
        </w:rPr>
        <w:t xml:space="preserve">مناداة الإسلام باحترام الإنسانية عموماً لأن الله خلق الخلق من أصل واحد، وقد ترجم المسلمون  هذا المبدأ </w:t>
      </w:r>
      <w:r w:rsidR="00C52835" w:rsidRPr="007828A1">
        <w:rPr>
          <w:rFonts w:ascii="Traditional Arabic" w:hAnsi="Traditional Arabic" w:cs="Traditional Arabic" w:hint="cs"/>
          <w:sz w:val="28"/>
          <w:szCs w:val="28"/>
          <w:rtl/>
          <w:lang w:bidi="ar-IQ"/>
        </w:rPr>
        <w:t>عملياً من خلال</w:t>
      </w:r>
      <w:r w:rsidRPr="007828A1">
        <w:rPr>
          <w:rFonts w:ascii="Traditional Arabic" w:hAnsi="Traditional Arabic" w:cs="Traditional Arabic" w:hint="cs"/>
          <w:sz w:val="28"/>
          <w:szCs w:val="28"/>
          <w:rtl/>
          <w:lang w:bidi="ar-IQ"/>
        </w:rPr>
        <w:t xml:space="preserve"> تعاملهم مع أهل الكتاب . </w:t>
      </w:r>
    </w:p>
    <w:p w:rsidR="00440340" w:rsidRPr="007828A1" w:rsidRDefault="00440340" w:rsidP="00C52835">
      <w:pPr>
        <w:pStyle w:val="a3"/>
        <w:numPr>
          <w:ilvl w:val="0"/>
          <w:numId w:val="10"/>
        </w:numPr>
        <w:jc w:val="both"/>
        <w:rPr>
          <w:rFonts w:ascii="Traditional Arabic" w:hAnsi="Traditional Arabic" w:cs="Traditional Arabic"/>
          <w:sz w:val="28"/>
          <w:szCs w:val="28"/>
          <w:rtl/>
          <w:lang w:bidi="ar-IQ"/>
        </w:rPr>
      </w:pPr>
      <w:r w:rsidRPr="007828A1">
        <w:rPr>
          <w:rFonts w:ascii="Traditional Arabic" w:hAnsi="Traditional Arabic" w:cs="Traditional Arabic" w:hint="cs"/>
          <w:sz w:val="28"/>
          <w:szCs w:val="28"/>
          <w:rtl/>
          <w:lang w:bidi="ar-IQ"/>
        </w:rPr>
        <w:t>الاحتفاظ</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بالهوية</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الإسلامية</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والمعايير</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الشرعية</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في</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التعايش</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مع</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الآخر</w:t>
      </w:r>
      <w:r w:rsidR="00C52835" w:rsidRPr="007828A1">
        <w:rPr>
          <w:rFonts w:ascii="Traditional Arabic" w:hAnsi="Traditional Arabic" w:cs="Traditional Arabic" w:hint="cs"/>
          <w:sz w:val="28"/>
          <w:szCs w:val="28"/>
          <w:rtl/>
          <w:lang w:bidi="ar-IQ"/>
        </w:rPr>
        <w:t xml:space="preserve">، دون الذوبان في حضارة هذا الآخر وثقافته، وتحذير الشباب المسلم من التقليد الاعمى الذي يتناقض وعقدتنا الغراء </w:t>
      </w:r>
      <w:r w:rsidRPr="007828A1">
        <w:rPr>
          <w:rFonts w:ascii="Traditional Arabic" w:hAnsi="Traditional Arabic" w:cs="Traditional Arabic"/>
          <w:sz w:val="28"/>
          <w:szCs w:val="28"/>
          <w:rtl/>
          <w:lang w:bidi="ar-IQ"/>
        </w:rPr>
        <w:t>.</w:t>
      </w:r>
    </w:p>
    <w:p w:rsidR="00440340" w:rsidRPr="007828A1" w:rsidRDefault="00440340" w:rsidP="00440340">
      <w:pPr>
        <w:pStyle w:val="a3"/>
        <w:numPr>
          <w:ilvl w:val="0"/>
          <w:numId w:val="10"/>
        </w:numPr>
        <w:jc w:val="both"/>
        <w:rPr>
          <w:rFonts w:ascii="Traditional Arabic" w:hAnsi="Traditional Arabic" w:cs="Traditional Arabic"/>
          <w:sz w:val="28"/>
          <w:szCs w:val="28"/>
          <w:rtl/>
          <w:lang w:bidi="ar-IQ"/>
        </w:rPr>
      </w:pPr>
      <w:r w:rsidRPr="007828A1">
        <w:rPr>
          <w:rFonts w:ascii="Traditional Arabic" w:hAnsi="Traditional Arabic" w:cs="Traditional Arabic" w:hint="cs"/>
          <w:sz w:val="28"/>
          <w:szCs w:val="28"/>
          <w:rtl/>
          <w:lang w:bidi="ar-IQ"/>
        </w:rPr>
        <w:t>الإكراه</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على</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الإسلام</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سوءة</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لم</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يصنعها</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المسلمون</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طوال</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تاريخهم</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بسبب</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قطعية</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النصوص</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المحرمة</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لذلك،</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وقد</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شهد</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لهذا</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المؤرخون</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الغربيون</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وغيرهم</w:t>
      </w:r>
      <w:r w:rsidRPr="007828A1">
        <w:rPr>
          <w:rFonts w:ascii="Traditional Arabic" w:hAnsi="Traditional Arabic" w:cs="Traditional Arabic"/>
          <w:sz w:val="28"/>
          <w:szCs w:val="28"/>
          <w:rtl/>
          <w:lang w:bidi="ar-IQ"/>
        </w:rPr>
        <w:t xml:space="preserve"> .</w:t>
      </w:r>
    </w:p>
    <w:p w:rsidR="00440340" w:rsidRPr="007828A1" w:rsidRDefault="00440340" w:rsidP="00440340">
      <w:pPr>
        <w:pStyle w:val="a3"/>
        <w:numPr>
          <w:ilvl w:val="0"/>
          <w:numId w:val="10"/>
        </w:numPr>
        <w:jc w:val="both"/>
        <w:rPr>
          <w:rFonts w:ascii="Traditional Arabic" w:hAnsi="Traditional Arabic" w:cs="Traditional Arabic"/>
          <w:sz w:val="28"/>
          <w:szCs w:val="28"/>
          <w:rtl/>
          <w:lang w:bidi="ar-IQ"/>
        </w:rPr>
      </w:pPr>
      <w:r w:rsidRPr="007828A1">
        <w:rPr>
          <w:rFonts w:ascii="Traditional Arabic" w:hAnsi="Traditional Arabic" w:cs="Traditional Arabic" w:hint="cs"/>
          <w:sz w:val="28"/>
          <w:szCs w:val="28"/>
          <w:rtl/>
          <w:lang w:bidi="ar-IQ"/>
        </w:rPr>
        <w:t>شمل</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الإسلام</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بتعاليمه</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أهل</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الذمة</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في</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نظامه</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التكافلي،</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فتحول</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الذمي</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من</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دافع</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للجزية</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إلى</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مكفول</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من</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قبل</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المجتمع</w:t>
      </w:r>
      <w:r w:rsidRPr="007828A1">
        <w:rPr>
          <w:rFonts w:ascii="Traditional Arabic" w:hAnsi="Traditional Arabic" w:cs="Traditional Arabic"/>
          <w:sz w:val="28"/>
          <w:szCs w:val="28"/>
          <w:rtl/>
          <w:lang w:bidi="ar-IQ"/>
        </w:rPr>
        <w:t xml:space="preserve"> </w:t>
      </w:r>
      <w:r w:rsidRPr="007828A1">
        <w:rPr>
          <w:rFonts w:ascii="Traditional Arabic" w:hAnsi="Traditional Arabic" w:cs="Traditional Arabic" w:hint="cs"/>
          <w:sz w:val="28"/>
          <w:szCs w:val="28"/>
          <w:rtl/>
          <w:lang w:bidi="ar-IQ"/>
        </w:rPr>
        <w:t>المسلم</w:t>
      </w:r>
      <w:r w:rsidRPr="007828A1">
        <w:rPr>
          <w:rFonts w:ascii="Traditional Arabic" w:hAnsi="Traditional Arabic" w:cs="Traditional Arabic"/>
          <w:sz w:val="28"/>
          <w:szCs w:val="28"/>
          <w:rtl/>
          <w:lang w:bidi="ar-IQ"/>
        </w:rPr>
        <w:t xml:space="preserve"> .</w:t>
      </w:r>
    </w:p>
    <w:p w:rsidR="00B75CD1" w:rsidRPr="007828A1" w:rsidRDefault="00B75CD1" w:rsidP="00B75CD1">
      <w:pPr>
        <w:jc w:val="both"/>
        <w:rPr>
          <w:rFonts w:ascii="Times New Roman" w:eastAsia="Calibri" w:hAnsi="Times New Roman" w:cs="Simplified Arabic"/>
          <w:sz w:val="28"/>
          <w:szCs w:val="28"/>
          <w:rtl/>
          <w:lang w:bidi="ar-IQ"/>
        </w:rPr>
      </w:pPr>
    </w:p>
    <w:p w:rsidR="00477F86" w:rsidRPr="007828A1" w:rsidRDefault="00A16677" w:rsidP="004D2BCA">
      <w:pPr>
        <w:pStyle w:val="a3"/>
        <w:jc w:val="both"/>
        <w:rPr>
          <w:rFonts w:ascii="Traditional Arabic" w:hAnsi="Traditional Arabic" w:cs="Traditional Arabic"/>
          <w:sz w:val="28"/>
          <w:szCs w:val="28"/>
          <w:rtl/>
          <w:lang w:bidi="ar-IQ"/>
        </w:rPr>
      </w:pPr>
      <w:r w:rsidRPr="007828A1">
        <w:rPr>
          <w:rFonts w:ascii="Traditional Arabic" w:hAnsi="Traditional Arabic" w:cs="Traditional Arabic" w:hint="cs"/>
          <w:sz w:val="28"/>
          <w:szCs w:val="28"/>
          <w:rtl/>
          <w:lang w:bidi="ar-IQ"/>
        </w:rPr>
        <w:t xml:space="preserve">والله تعالى أعلم، وهو الموفِّق والهادي إلى سواء السبيل . </w:t>
      </w:r>
    </w:p>
    <w:p w:rsidR="00477F86" w:rsidRPr="007828A1" w:rsidRDefault="00477F86" w:rsidP="004D2BCA">
      <w:pPr>
        <w:pStyle w:val="a3"/>
        <w:jc w:val="both"/>
        <w:rPr>
          <w:rFonts w:ascii="Traditional Arabic" w:hAnsi="Traditional Arabic" w:cs="Traditional Arabic"/>
          <w:sz w:val="28"/>
          <w:szCs w:val="28"/>
          <w:rtl/>
        </w:rPr>
      </w:pPr>
    </w:p>
    <w:p w:rsidR="00477F86" w:rsidRPr="007828A1" w:rsidRDefault="00477F86" w:rsidP="00477F86">
      <w:pPr>
        <w:pStyle w:val="a3"/>
        <w:jc w:val="both"/>
        <w:rPr>
          <w:rFonts w:asciiTheme="majorBidi" w:hAnsiTheme="majorBidi" w:cstheme="majorBidi"/>
          <w:sz w:val="28"/>
          <w:szCs w:val="28"/>
          <w:rtl/>
        </w:rPr>
      </w:pPr>
    </w:p>
    <w:p w:rsidR="00477F86" w:rsidRDefault="00477F86" w:rsidP="00477F86">
      <w:pPr>
        <w:pStyle w:val="a3"/>
        <w:jc w:val="both"/>
        <w:rPr>
          <w:rFonts w:asciiTheme="majorBidi" w:hAnsiTheme="majorBidi" w:cstheme="majorBidi"/>
          <w:sz w:val="28"/>
          <w:szCs w:val="28"/>
          <w:rtl/>
          <w:lang w:bidi="ar-IQ"/>
        </w:rPr>
      </w:pPr>
      <w:r w:rsidRPr="007828A1">
        <w:rPr>
          <w:rFonts w:asciiTheme="majorBidi" w:hAnsiTheme="majorBidi" w:cstheme="majorBidi" w:hint="cs"/>
          <w:sz w:val="28"/>
          <w:szCs w:val="28"/>
          <w:rtl/>
        </w:rPr>
        <w:t xml:space="preserve"> </w:t>
      </w:r>
    </w:p>
    <w:p w:rsidR="00423376" w:rsidRDefault="00423376" w:rsidP="00477F86">
      <w:pPr>
        <w:pStyle w:val="a3"/>
        <w:jc w:val="both"/>
        <w:rPr>
          <w:rFonts w:asciiTheme="majorBidi" w:hAnsiTheme="majorBidi" w:cstheme="majorBidi"/>
          <w:sz w:val="28"/>
          <w:szCs w:val="28"/>
          <w:rtl/>
          <w:lang w:bidi="ar-IQ"/>
        </w:rPr>
      </w:pPr>
    </w:p>
    <w:p w:rsidR="00423376" w:rsidRDefault="00423376" w:rsidP="00477F86">
      <w:pPr>
        <w:pStyle w:val="a3"/>
        <w:jc w:val="both"/>
        <w:rPr>
          <w:rFonts w:asciiTheme="majorBidi" w:hAnsiTheme="majorBidi" w:cstheme="majorBidi" w:hint="cs"/>
          <w:sz w:val="28"/>
          <w:szCs w:val="28"/>
          <w:rtl/>
          <w:lang w:bidi="ar-IQ"/>
        </w:rPr>
      </w:pPr>
    </w:p>
    <w:p w:rsidR="00D7668D" w:rsidRDefault="00D7668D" w:rsidP="00477F86">
      <w:pPr>
        <w:pStyle w:val="a3"/>
        <w:jc w:val="both"/>
        <w:rPr>
          <w:rFonts w:asciiTheme="majorBidi" w:hAnsiTheme="majorBidi" w:cstheme="majorBidi" w:hint="cs"/>
          <w:sz w:val="28"/>
          <w:szCs w:val="28"/>
          <w:rtl/>
          <w:lang w:bidi="ar-IQ"/>
        </w:rPr>
      </w:pPr>
    </w:p>
    <w:p w:rsidR="00D7668D" w:rsidRDefault="00D7668D" w:rsidP="00477F86">
      <w:pPr>
        <w:pStyle w:val="a3"/>
        <w:jc w:val="both"/>
        <w:rPr>
          <w:rFonts w:asciiTheme="majorBidi" w:hAnsiTheme="majorBidi" w:cstheme="majorBidi" w:hint="cs"/>
          <w:sz w:val="28"/>
          <w:szCs w:val="28"/>
          <w:rtl/>
          <w:lang w:bidi="ar-IQ"/>
        </w:rPr>
      </w:pPr>
    </w:p>
    <w:p w:rsidR="00D7668D" w:rsidRDefault="00D7668D" w:rsidP="00477F86">
      <w:pPr>
        <w:pStyle w:val="a3"/>
        <w:jc w:val="both"/>
        <w:rPr>
          <w:rFonts w:asciiTheme="majorBidi" w:hAnsiTheme="majorBidi" w:cstheme="majorBidi" w:hint="cs"/>
          <w:sz w:val="28"/>
          <w:szCs w:val="28"/>
          <w:rtl/>
          <w:lang w:bidi="ar-IQ"/>
        </w:rPr>
      </w:pPr>
    </w:p>
    <w:p w:rsidR="00D7668D" w:rsidRDefault="00D7668D" w:rsidP="00477F86">
      <w:pPr>
        <w:pStyle w:val="a3"/>
        <w:jc w:val="both"/>
        <w:rPr>
          <w:rFonts w:asciiTheme="majorBidi" w:hAnsiTheme="majorBidi" w:cstheme="majorBidi" w:hint="cs"/>
          <w:sz w:val="28"/>
          <w:szCs w:val="28"/>
          <w:rtl/>
          <w:lang w:bidi="ar-IQ"/>
        </w:rPr>
      </w:pPr>
    </w:p>
    <w:p w:rsidR="00D7668D" w:rsidRDefault="00D7668D" w:rsidP="00477F86">
      <w:pPr>
        <w:pStyle w:val="a3"/>
        <w:jc w:val="both"/>
        <w:rPr>
          <w:rFonts w:asciiTheme="majorBidi" w:hAnsiTheme="majorBidi" w:cstheme="majorBidi" w:hint="cs"/>
          <w:sz w:val="28"/>
          <w:szCs w:val="28"/>
          <w:rtl/>
          <w:lang w:bidi="ar-IQ"/>
        </w:rPr>
      </w:pPr>
    </w:p>
    <w:p w:rsidR="00D7668D" w:rsidRDefault="00D7668D" w:rsidP="00477F86">
      <w:pPr>
        <w:pStyle w:val="a3"/>
        <w:jc w:val="both"/>
        <w:rPr>
          <w:rFonts w:asciiTheme="majorBidi" w:hAnsiTheme="majorBidi" w:cstheme="majorBidi" w:hint="cs"/>
          <w:sz w:val="28"/>
          <w:szCs w:val="28"/>
          <w:rtl/>
          <w:lang w:bidi="ar-IQ"/>
        </w:rPr>
      </w:pPr>
      <w:bookmarkStart w:id="0" w:name="_GoBack"/>
      <w:bookmarkEnd w:id="0"/>
    </w:p>
    <w:p w:rsidR="00423376" w:rsidRDefault="00423376" w:rsidP="00477F86">
      <w:pPr>
        <w:pStyle w:val="a3"/>
        <w:jc w:val="both"/>
        <w:rPr>
          <w:rFonts w:asciiTheme="majorBidi" w:hAnsiTheme="majorBidi" w:cstheme="majorBidi"/>
          <w:sz w:val="28"/>
          <w:szCs w:val="28"/>
          <w:rtl/>
          <w:lang w:bidi="ar-IQ"/>
        </w:rPr>
      </w:pPr>
    </w:p>
    <w:p w:rsidR="00147C58" w:rsidRPr="00A4735E" w:rsidRDefault="00147C58" w:rsidP="00147C58">
      <w:pPr>
        <w:pStyle w:val="a3"/>
        <w:jc w:val="center"/>
        <w:rPr>
          <w:rFonts w:ascii="Traditional Arabic" w:hAnsi="Traditional Arabic" w:cs="Traditional Arabic"/>
          <w:b/>
          <w:bCs/>
          <w:sz w:val="36"/>
          <w:szCs w:val="36"/>
          <w:rtl/>
          <w:lang w:bidi="ar-IQ"/>
        </w:rPr>
      </w:pPr>
      <w:r w:rsidRPr="00A4735E">
        <w:rPr>
          <w:rFonts w:ascii="Traditional Arabic" w:hAnsi="Traditional Arabic" w:cs="Traditional Arabic" w:hint="cs"/>
          <w:b/>
          <w:bCs/>
          <w:sz w:val="36"/>
          <w:szCs w:val="36"/>
          <w:rtl/>
          <w:lang w:bidi="ar-IQ"/>
        </w:rPr>
        <w:lastRenderedPageBreak/>
        <w:t>المصادر</w:t>
      </w:r>
    </w:p>
    <w:p w:rsidR="00147C58" w:rsidRPr="00CD2FD4" w:rsidRDefault="00147C58" w:rsidP="00CD2FD4">
      <w:pPr>
        <w:pStyle w:val="a3"/>
        <w:jc w:val="both"/>
        <w:rPr>
          <w:rFonts w:ascii="Traditional Arabic" w:hAnsi="Traditional Arabic" w:cs="Traditional Arabic"/>
          <w:sz w:val="28"/>
          <w:szCs w:val="28"/>
          <w:rtl/>
          <w:lang w:bidi="ar-IQ"/>
        </w:rPr>
      </w:pPr>
      <w:r w:rsidRPr="00CD2FD4">
        <w:rPr>
          <w:rFonts w:ascii="Traditional Arabic" w:hAnsi="Traditional Arabic" w:cs="Traditional Arabic"/>
          <w:sz w:val="28"/>
          <w:szCs w:val="28"/>
          <w:rtl/>
          <w:lang w:bidi="ar-IQ"/>
        </w:rPr>
        <w:t>أولا : القرآن الكريم .</w:t>
      </w:r>
    </w:p>
    <w:p w:rsidR="00147C58" w:rsidRPr="00CD2FD4" w:rsidRDefault="00147C58" w:rsidP="00CD2FD4">
      <w:pPr>
        <w:pStyle w:val="a3"/>
        <w:jc w:val="both"/>
        <w:rPr>
          <w:rFonts w:ascii="Traditional Arabic" w:hAnsi="Traditional Arabic" w:cs="Traditional Arabic"/>
          <w:sz w:val="28"/>
          <w:szCs w:val="28"/>
          <w:rtl/>
          <w:lang w:bidi="ar-IQ"/>
        </w:rPr>
      </w:pPr>
      <w:r w:rsidRPr="00CD2FD4">
        <w:rPr>
          <w:rFonts w:ascii="Traditional Arabic" w:hAnsi="Traditional Arabic" w:cs="Traditional Arabic"/>
          <w:sz w:val="28"/>
          <w:szCs w:val="28"/>
          <w:rtl/>
          <w:lang w:bidi="ar-IQ"/>
        </w:rPr>
        <w:t>ثانيا : المصادر حسب الاحرف الابجدية .</w:t>
      </w:r>
    </w:p>
    <w:p w:rsidR="00CD2FD4" w:rsidRPr="00CD2FD4" w:rsidRDefault="00CD2FD4"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الأحكام السلطانية - أبو الحسن علي بن محمد بن محمد بن حبيب البصري البغدادي، الشهير بالماوردي (ت 450هـ)، دار الحديث – القاهرة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الإحكام في أصول الأحكام - أبو محمد علي بن أحمد بن سعيد بن حزم الأندلسي القرطبي الظاهري (ت 456هـ)،المحقق: الشيخ أحمد محمد شاكر، دار الآفاق الجديدة، بيروت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إرواء الغليل في تخريج أحاديث منار السبيل - محمد ناصر الدين الألباني (ت 1420هـ)، إشراف: زهير الشاويش، المكتب الإسلامي – بيروت، ط.2، 1405 هـ - 1985م .</w:t>
      </w:r>
    </w:p>
    <w:p w:rsidR="00FD05E4" w:rsidRPr="00CD2FD4" w:rsidRDefault="00FD05E4"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أسد الغابة في معرفة الصحابة - أبو الحسن علي بن أبي الكرم محمد بن محمد بن عبد الكريم بن عبد الواحد الشيباني الجزري، عز الدين ابن الأثير (ت 630هـ)، المحقق: علي محمد معوض - عادل أحمد عبد الموجود، دار الكتب العلمية، ط.1، 1415هـ - 1994م .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الأموال - أبو عُبيد القاسم بن سلاّم بن عبد الله الهروي البغدادي (ت 224هـ)، المحقق: خليل محمد هراس، دار الفكر – بيروت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انبعاث الإسلام في الأندلس - علي بن محمد المنتصر بالله الكتاني (ت 1422هـ)، دار الكتب العلمية - بيروت – لبنان، ط.1، 1426هـ - 2005م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البداية والنهاية - أبو الفداء إسماعيل بن عمر بن كثير القرشي البصري ثم الدمشقي (ت 774هـ)، دار الفكر، 1407هـ - 1986م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تاج العروس من جواهر القاموس - محمّد بن محمّد بن عبد الرزّاق الحسيني، أبو الفيض، الملقّب بمرتضى، الزَّبيدي (ت 1205هـ)، المحقق: مجموعة من المحققين، دار الهداية.</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تاريخ ابن خلدون = ديوان المبتدأ والخبر في تاريخ العرب والبربر ومن عاصرهم من ذوي الشأن الأكبر - عبد الرحمن بن محمد بن محمد، ابن خلدون أبو زيد، ولي الدين الحضرمي الإشبيلي (ت 808هـ)، المحقق: خليل شحادة، دار الفكر، بيروت، ط.2، 1408 هـ - 1988م.</w:t>
      </w:r>
    </w:p>
    <w:p w:rsidR="003A59C2" w:rsidRPr="00CD2FD4" w:rsidRDefault="00CD2FD4" w:rsidP="00CD2FD4">
      <w:pPr>
        <w:pStyle w:val="a3"/>
        <w:numPr>
          <w:ilvl w:val="0"/>
          <w:numId w:val="20"/>
        </w:numPr>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 xml:space="preserve"> </w:t>
      </w:r>
      <w:r w:rsidR="003A59C2" w:rsidRPr="00CD2FD4">
        <w:rPr>
          <w:rFonts w:ascii="Traditional Arabic" w:hAnsi="Traditional Arabic" w:cs="Traditional Arabic"/>
          <w:sz w:val="28"/>
          <w:szCs w:val="28"/>
          <w:rtl/>
          <w:lang w:bidi="ar-IQ"/>
        </w:rPr>
        <w:t xml:space="preserve">تاريخ الإسلام تاريخ الإسلام ووفيات المشاهير والأعلام - شمس الدين أبو عبد الله محمد بن أحمد بن عثمان بن </w:t>
      </w:r>
      <w:proofErr w:type="spellStart"/>
      <w:r w:rsidR="003A59C2" w:rsidRPr="00CD2FD4">
        <w:rPr>
          <w:rFonts w:ascii="Traditional Arabic" w:hAnsi="Traditional Arabic" w:cs="Traditional Arabic"/>
          <w:sz w:val="28"/>
          <w:szCs w:val="28"/>
          <w:rtl/>
          <w:lang w:bidi="ar-IQ"/>
        </w:rPr>
        <w:t>قَايْماز</w:t>
      </w:r>
      <w:proofErr w:type="spellEnd"/>
      <w:r w:rsidR="003A59C2" w:rsidRPr="00CD2FD4">
        <w:rPr>
          <w:rFonts w:ascii="Traditional Arabic" w:hAnsi="Traditional Arabic" w:cs="Traditional Arabic"/>
          <w:sz w:val="28"/>
          <w:szCs w:val="28"/>
          <w:rtl/>
          <w:lang w:bidi="ar-IQ"/>
        </w:rPr>
        <w:t xml:space="preserve"> الذهبي (ت 748هـ)، المحقق: عمر عبد السلام التدمري، دار الكتاب العربي، بيروت، ط.2، 1413هـ - 1993م .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تاريخ الطبري = تاريخ الرسل والملوك - محمد بن جرير بن يزيد بن كثير بن غالب </w:t>
      </w:r>
      <w:proofErr w:type="spellStart"/>
      <w:r w:rsidRPr="00CD2FD4">
        <w:rPr>
          <w:rFonts w:ascii="Traditional Arabic" w:hAnsi="Traditional Arabic" w:cs="Traditional Arabic"/>
          <w:sz w:val="28"/>
          <w:szCs w:val="28"/>
          <w:rtl/>
          <w:lang w:bidi="ar-IQ"/>
        </w:rPr>
        <w:t>الآملي</w:t>
      </w:r>
      <w:proofErr w:type="spellEnd"/>
      <w:r w:rsidRPr="00CD2FD4">
        <w:rPr>
          <w:rFonts w:ascii="Traditional Arabic" w:hAnsi="Traditional Arabic" w:cs="Traditional Arabic"/>
          <w:sz w:val="28"/>
          <w:szCs w:val="28"/>
          <w:rtl/>
          <w:lang w:bidi="ar-IQ"/>
        </w:rPr>
        <w:t xml:space="preserve">، أبو جعفر الطبري (ت 310هـ)، دار التراث – بيروت، ط.2 - 1387هـ . </w:t>
      </w:r>
    </w:p>
    <w:p w:rsidR="00147C58" w:rsidRPr="00CD2FD4" w:rsidRDefault="00CD2FD4" w:rsidP="00CD2FD4">
      <w:pPr>
        <w:pStyle w:val="a3"/>
        <w:numPr>
          <w:ilvl w:val="0"/>
          <w:numId w:val="20"/>
        </w:numPr>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 xml:space="preserve"> </w:t>
      </w:r>
      <w:r w:rsidR="00147C58" w:rsidRPr="00CD2FD4">
        <w:rPr>
          <w:rFonts w:ascii="Traditional Arabic" w:hAnsi="Traditional Arabic" w:cs="Traditional Arabic"/>
          <w:sz w:val="28"/>
          <w:szCs w:val="28"/>
          <w:rtl/>
          <w:lang w:bidi="ar-IQ"/>
        </w:rPr>
        <w:t xml:space="preserve">تاريخ العرب وحضارتهم في الأندلس- د. خليل إبراهيم السامرائي، ود. عبد الواحد </w:t>
      </w:r>
      <w:proofErr w:type="spellStart"/>
      <w:r w:rsidR="00147C58" w:rsidRPr="00CD2FD4">
        <w:rPr>
          <w:rFonts w:ascii="Traditional Arabic" w:hAnsi="Traditional Arabic" w:cs="Traditional Arabic"/>
          <w:sz w:val="28"/>
          <w:szCs w:val="28"/>
          <w:rtl/>
          <w:lang w:bidi="ar-IQ"/>
        </w:rPr>
        <w:t>ذنون</w:t>
      </w:r>
      <w:proofErr w:type="spellEnd"/>
      <w:r w:rsidR="00147C58" w:rsidRPr="00CD2FD4">
        <w:rPr>
          <w:rFonts w:ascii="Traditional Arabic" w:hAnsi="Traditional Arabic" w:cs="Traditional Arabic"/>
          <w:sz w:val="28"/>
          <w:szCs w:val="28"/>
          <w:rtl/>
          <w:lang w:bidi="ar-IQ"/>
        </w:rPr>
        <w:t xml:space="preserve"> طه، د. ناطق صالح مصلوب، دار الكتاب الجديد المتحدة - بيروت، لبنان، ط.1، 2000م . </w:t>
      </w:r>
    </w:p>
    <w:p w:rsidR="00147C58" w:rsidRPr="00CD2FD4" w:rsidRDefault="00CD2FD4" w:rsidP="00CD2FD4">
      <w:pPr>
        <w:pStyle w:val="a3"/>
        <w:numPr>
          <w:ilvl w:val="0"/>
          <w:numId w:val="20"/>
        </w:numPr>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 xml:space="preserve"> </w:t>
      </w:r>
      <w:r w:rsidR="00147C58" w:rsidRPr="00CD2FD4">
        <w:rPr>
          <w:rFonts w:ascii="Traditional Arabic" w:hAnsi="Traditional Arabic" w:cs="Traditional Arabic"/>
          <w:sz w:val="28"/>
          <w:szCs w:val="28"/>
          <w:rtl/>
          <w:lang w:bidi="ar-IQ"/>
        </w:rPr>
        <w:t xml:space="preserve">تاريخ مختصر الدول- </w:t>
      </w:r>
      <w:proofErr w:type="spellStart"/>
      <w:r w:rsidR="00147C58" w:rsidRPr="00CD2FD4">
        <w:rPr>
          <w:rFonts w:ascii="Traditional Arabic" w:hAnsi="Traditional Arabic" w:cs="Traditional Arabic"/>
          <w:sz w:val="28"/>
          <w:szCs w:val="28"/>
          <w:rtl/>
          <w:lang w:bidi="ar-IQ"/>
        </w:rPr>
        <w:t>غريغوريوس</w:t>
      </w:r>
      <w:proofErr w:type="spellEnd"/>
      <w:r w:rsidR="00147C58" w:rsidRPr="00CD2FD4">
        <w:rPr>
          <w:rFonts w:ascii="Traditional Arabic" w:hAnsi="Traditional Arabic" w:cs="Traditional Arabic"/>
          <w:sz w:val="28"/>
          <w:szCs w:val="28"/>
          <w:rtl/>
          <w:lang w:bidi="ar-IQ"/>
        </w:rPr>
        <w:t xml:space="preserve"> (واسمه في الولادة يوحنا) ابن أهرون (أو هارون) بن توما </w:t>
      </w:r>
      <w:proofErr w:type="spellStart"/>
      <w:r w:rsidR="00147C58" w:rsidRPr="00CD2FD4">
        <w:rPr>
          <w:rFonts w:ascii="Traditional Arabic" w:hAnsi="Traditional Arabic" w:cs="Traditional Arabic"/>
          <w:sz w:val="28"/>
          <w:szCs w:val="28"/>
          <w:rtl/>
          <w:lang w:bidi="ar-IQ"/>
        </w:rPr>
        <w:t>الملطي</w:t>
      </w:r>
      <w:proofErr w:type="spellEnd"/>
      <w:r w:rsidR="00147C58" w:rsidRPr="00CD2FD4">
        <w:rPr>
          <w:rFonts w:ascii="Traditional Arabic" w:hAnsi="Traditional Arabic" w:cs="Traditional Arabic"/>
          <w:sz w:val="28"/>
          <w:szCs w:val="28"/>
          <w:rtl/>
          <w:lang w:bidi="ar-IQ"/>
        </w:rPr>
        <w:t xml:space="preserve">، أبو الفرج المعروف بابن العبري (ت 685هـ)، المحقق: أنطون صالحاني </w:t>
      </w:r>
      <w:proofErr w:type="spellStart"/>
      <w:r w:rsidR="00147C58" w:rsidRPr="00CD2FD4">
        <w:rPr>
          <w:rFonts w:ascii="Traditional Arabic" w:hAnsi="Traditional Arabic" w:cs="Traditional Arabic"/>
          <w:sz w:val="28"/>
          <w:szCs w:val="28"/>
          <w:rtl/>
          <w:lang w:bidi="ar-IQ"/>
        </w:rPr>
        <w:t>اليسوعي</w:t>
      </w:r>
      <w:proofErr w:type="spellEnd"/>
      <w:r w:rsidR="00147C58" w:rsidRPr="00CD2FD4">
        <w:rPr>
          <w:rFonts w:ascii="Traditional Arabic" w:hAnsi="Traditional Arabic" w:cs="Traditional Arabic"/>
          <w:sz w:val="28"/>
          <w:szCs w:val="28"/>
          <w:rtl/>
          <w:lang w:bidi="ar-IQ"/>
        </w:rPr>
        <w:t xml:space="preserve">، دار الشرق، بيروت، ط.3، 1992م .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lastRenderedPageBreak/>
        <w:t>تحرير الأحكام في تدبير أهل الإسلام - أبو عبد الله، محمد بن إبراهيم بن سعد الله بن جماعة الكناني الحموي الشافعي، بدر الدين (ت 733هـ)، تحقيق ودراسة وتعليق: د. فؤاد عبد المنعم أحمد، دار الثقافة بتفويض من رئاسة المحاكم الشرعية بقطر، قطر- الدوحة، ط.3، 1408هـ -1988م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rPr>
        <w:t xml:space="preserve">التعايش السلمي في عصور الدول الإسلامية، د. عادل محمد عبد العزيز الغرياني، بحث مقدم للندوة الدولية: التعايش السلمي في الإسلام، في سريلانكا، للفترة 7-9/7/2006م .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التعايش مع غير المسلمين في المجتمع المسلم - منقذ بن محمود السقار، رابطة العالم الإسلامي - مكة المكرمة، ط.1، 1427 هـ - 2006 م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تفسير القرآن العظيم (ابن كثير)- أبو الفداء إسماعيل بن عمر بن كثير القرشي البصري ثم الدمشقي (ت 774هـ)،المحقق: محمد  حسين شمس الدين، دار الكتب العلمية، منشورات محمد علي بيضون – بيروت، ط.1، 1419هـ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تيسير الكريم الرحمن في تفسير كلام المنان - عبد الرحمن بن ناصر بن عبد الله السعدي (ت 1376هـ)، المحقق: عبد الرحمن بن معلا </w:t>
      </w:r>
      <w:proofErr w:type="spellStart"/>
      <w:r w:rsidRPr="00CD2FD4">
        <w:rPr>
          <w:rFonts w:ascii="Traditional Arabic" w:hAnsi="Traditional Arabic" w:cs="Traditional Arabic"/>
          <w:sz w:val="28"/>
          <w:szCs w:val="28"/>
          <w:rtl/>
          <w:lang w:bidi="ar-IQ"/>
        </w:rPr>
        <w:t>اللويحق</w:t>
      </w:r>
      <w:proofErr w:type="spellEnd"/>
      <w:r w:rsidRPr="00CD2FD4">
        <w:rPr>
          <w:rFonts w:ascii="Traditional Arabic" w:hAnsi="Traditional Arabic" w:cs="Traditional Arabic"/>
          <w:sz w:val="28"/>
          <w:szCs w:val="28"/>
          <w:rtl/>
          <w:lang w:bidi="ar-IQ"/>
        </w:rPr>
        <w:t>، مؤسسة الرسالة، ط.1، 1420هـ -2000م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دراسات في الثقافة الإسلامية – صالح ذياب هندي، جمعية عمال المطابع التعاونية، الأردن، ط.2، 1981م، وط.5، 1984م .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جامع البيان في تأويل القرآن - محمد بن جرير بن يزيد بن كثير بن غالب </w:t>
      </w:r>
      <w:proofErr w:type="spellStart"/>
      <w:r w:rsidRPr="00CD2FD4">
        <w:rPr>
          <w:rFonts w:ascii="Traditional Arabic" w:hAnsi="Traditional Arabic" w:cs="Traditional Arabic"/>
          <w:sz w:val="28"/>
          <w:szCs w:val="28"/>
          <w:rtl/>
          <w:lang w:bidi="ar-IQ"/>
        </w:rPr>
        <w:t>الآملي</w:t>
      </w:r>
      <w:proofErr w:type="spellEnd"/>
      <w:r w:rsidRPr="00CD2FD4">
        <w:rPr>
          <w:rFonts w:ascii="Traditional Arabic" w:hAnsi="Traditional Arabic" w:cs="Traditional Arabic"/>
          <w:sz w:val="28"/>
          <w:szCs w:val="28"/>
          <w:rtl/>
          <w:lang w:bidi="ar-IQ"/>
        </w:rPr>
        <w:t>، أبو جعفر الطبري (ت 310هـ)، المحقق: أحمد محمد شاكر، مؤسسة الرسالة، ط.1، 1420هـ - 2000م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الجامع لأحكام القرآن = تفسير القرطبي - أبو عبد الله محمد بن أحمد بن أبي بكر بن فرح الأنصاري الخزرجي شمس الدين القرطبي (ت 671هـ)، تحقيق: أحمد البردوني وإبراهيم أطفيش، دار الكتب المصرية – القاهرة، ط.2، 1384هـ - 1964م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حلية الأولياء وطبقات الأصفياء - أبو نعيم أحمد بن عبد الله بن أحمد بن إسحاق بن موسى بن مهران الأصبهاني (ت 430هـ)، السعادة - بجوار محافظة مصر، 1394هـ - 1974م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الحوار مع أصحاب الأديان مشروعيته وشروطه وآدابه - أحمد بن سيف الدين </w:t>
      </w:r>
      <w:proofErr w:type="spellStart"/>
      <w:r w:rsidRPr="00CD2FD4">
        <w:rPr>
          <w:rFonts w:ascii="Traditional Arabic" w:hAnsi="Traditional Arabic" w:cs="Traditional Arabic"/>
          <w:sz w:val="28"/>
          <w:szCs w:val="28"/>
          <w:rtl/>
          <w:lang w:bidi="ar-IQ"/>
        </w:rPr>
        <w:t>تركستاني</w:t>
      </w:r>
      <w:proofErr w:type="spellEnd"/>
      <w:r w:rsidRPr="00CD2FD4">
        <w:rPr>
          <w:rFonts w:ascii="Traditional Arabic" w:hAnsi="Traditional Arabic" w:cs="Traditional Arabic"/>
          <w:sz w:val="28"/>
          <w:szCs w:val="28"/>
          <w:rtl/>
          <w:lang w:bidi="ar-IQ"/>
        </w:rPr>
        <w:t xml:space="preserve">، الكتاب منشور على موقع وزارة الأوقاف السعودية بدون بيانات .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درء تعارض العقل والنقل - تقي الدين أبو العباس أحمد بن عبد الحليم ابن تيمية الحراني الحنبلي الدمشقي (ت 728هـ)، تحقيق: الدكتور محمد رشاد سالم، جامعة الإمام محمد بن سعود الإسلامية، المملكة العربية السعودية، ط,2، 1411هـ - 1991م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دلائل النبوة ومعرفة أحوال صاحب الشريعة- أحمد بن الحسين بن علي بن موسى الخراساني، أبو بكر البيهقي (ت 458هـ)، دار الكتب العلمية – بيروت، ط.1، 1405هـ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دولة الإسلام في الأندلس - محمد عبد الله عنان المؤرخ المصري (ت 1406هـ)، مكتبة </w:t>
      </w:r>
      <w:proofErr w:type="spellStart"/>
      <w:r w:rsidRPr="00CD2FD4">
        <w:rPr>
          <w:rFonts w:ascii="Traditional Arabic" w:hAnsi="Traditional Arabic" w:cs="Traditional Arabic"/>
          <w:sz w:val="28"/>
          <w:szCs w:val="28"/>
          <w:rtl/>
          <w:lang w:bidi="ar-IQ"/>
        </w:rPr>
        <w:t>الخانجي</w:t>
      </w:r>
      <w:proofErr w:type="spellEnd"/>
      <w:r w:rsidRPr="00CD2FD4">
        <w:rPr>
          <w:rFonts w:ascii="Traditional Arabic" w:hAnsi="Traditional Arabic" w:cs="Traditional Arabic"/>
          <w:sz w:val="28"/>
          <w:szCs w:val="28"/>
          <w:rtl/>
          <w:lang w:bidi="ar-IQ"/>
        </w:rPr>
        <w:t xml:space="preserve">، القاهرة، </w:t>
      </w:r>
      <w:proofErr w:type="spellStart"/>
      <w:r w:rsidRPr="00CD2FD4">
        <w:rPr>
          <w:rFonts w:ascii="Traditional Arabic" w:hAnsi="Traditional Arabic" w:cs="Traditional Arabic"/>
          <w:sz w:val="28"/>
          <w:szCs w:val="28"/>
          <w:rtl/>
          <w:lang w:bidi="ar-IQ"/>
        </w:rPr>
        <w:t>الطبعة:ج</w:t>
      </w:r>
      <w:proofErr w:type="spellEnd"/>
      <w:r w:rsidRPr="00CD2FD4">
        <w:rPr>
          <w:rFonts w:ascii="Traditional Arabic" w:hAnsi="Traditional Arabic" w:cs="Traditional Arabic"/>
          <w:sz w:val="28"/>
          <w:szCs w:val="28"/>
          <w:rtl/>
          <w:lang w:bidi="ar-IQ"/>
        </w:rPr>
        <w:t>ـ 1، 2، 5/ الرابعة، 1417 هـ - 1997م، جـ3، 4/ الثانية، 1411 هـ - 1990م.</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سنن أبي داود - أبو داود سليمان بن الأشعث بن إسحاق بن بشير بن شداد بن عمرو الأزدي (ت 275هـ)، المحقق: محمد محيي الدين عبد الحميد، المكتبة العصرية، صيدا – بيروت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lastRenderedPageBreak/>
        <w:t>السنن الكبرى- أحمد بن الحسين بن علي بن موسى الخراساني، أبو بكر البيهقي (ت 458هـ)، المحقق: محمد عبد القادر عطا، دار الكتب العلمية، بيروت – لبنات، ط.3، 1424 هـ - 2003م</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السيرة النبوية (من البداية والنهاية لابن كثير) - أبو الفداء إسماعيل بن عمر بن كثير القرشي الدمشقي (ت 774هـ)، تحقيق: مصطفى عبد الواحد، دار المعرفة للطباعة والنشر والتوزي</w:t>
      </w:r>
      <w:r w:rsidR="003A59C2" w:rsidRPr="00CD2FD4">
        <w:rPr>
          <w:rFonts w:ascii="Traditional Arabic" w:hAnsi="Traditional Arabic" w:cs="Traditional Arabic"/>
          <w:sz w:val="28"/>
          <w:szCs w:val="28"/>
          <w:rtl/>
          <w:lang w:bidi="ar-IQ"/>
        </w:rPr>
        <w:t>ع بيروت – لبنان، 1395هـ - 1976م</w:t>
      </w:r>
      <w:r w:rsidRPr="00CD2FD4">
        <w:rPr>
          <w:rFonts w:ascii="Traditional Arabic" w:hAnsi="Traditional Arabic" w:cs="Traditional Arabic"/>
          <w:sz w:val="28"/>
          <w:szCs w:val="28"/>
          <w:rtl/>
          <w:lang w:bidi="ar-IQ"/>
        </w:rPr>
        <w:t>.</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السيرة النبوية لابن هشام- عبد الملك بن هشام بن أيوب الحميري </w:t>
      </w:r>
      <w:proofErr w:type="spellStart"/>
      <w:r w:rsidRPr="00CD2FD4">
        <w:rPr>
          <w:rFonts w:ascii="Traditional Arabic" w:hAnsi="Traditional Arabic" w:cs="Traditional Arabic"/>
          <w:sz w:val="28"/>
          <w:szCs w:val="28"/>
          <w:rtl/>
          <w:lang w:bidi="ar-IQ"/>
        </w:rPr>
        <w:t>المعافري</w:t>
      </w:r>
      <w:proofErr w:type="spellEnd"/>
      <w:r w:rsidRPr="00CD2FD4">
        <w:rPr>
          <w:rFonts w:ascii="Traditional Arabic" w:hAnsi="Traditional Arabic" w:cs="Traditional Arabic"/>
          <w:sz w:val="28"/>
          <w:szCs w:val="28"/>
          <w:rtl/>
          <w:lang w:bidi="ar-IQ"/>
        </w:rPr>
        <w:t xml:space="preserve">، أبو محمد، جمال الدين (ت 213هـ)، تحقيق: مصطفى السقا وإبراهيم </w:t>
      </w:r>
      <w:proofErr w:type="spellStart"/>
      <w:r w:rsidRPr="00CD2FD4">
        <w:rPr>
          <w:rFonts w:ascii="Traditional Arabic" w:hAnsi="Traditional Arabic" w:cs="Traditional Arabic"/>
          <w:sz w:val="28"/>
          <w:szCs w:val="28"/>
          <w:rtl/>
          <w:lang w:bidi="ar-IQ"/>
        </w:rPr>
        <w:t>الأبياري</w:t>
      </w:r>
      <w:proofErr w:type="spellEnd"/>
      <w:r w:rsidRPr="00CD2FD4">
        <w:rPr>
          <w:rFonts w:ascii="Traditional Arabic" w:hAnsi="Traditional Arabic" w:cs="Traditional Arabic"/>
          <w:sz w:val="28"/>
          <w:szCs w:val="28"/>
          <w:rtl/>
          <w:lang w:bidi="ar-IQ"/>
        </w:rPr>
        <w:t xml:space="preserve"> وعبد الحفيظ الشلبي، شركة مكتبة ومطبعة مصطفى البابي الحلبي وأولاده بمصر، ط.2، 1375هـ - 1955م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السيرة النبوية والتاريخ الإسلامي - عبد الشافي محمد عبد اللطيف، دار السلام – القاهرة، ط.1، 1428هـ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شرف المصطفى- عبد الملك بن محمد بن إبراهيم النيسابوري </w:t>
      </w:r>
      <w:proofErr w:type="spellStart"/>
      <w:r w:rsidRPr="00CD2FD4">
        <w:rPr>
          <w:rFonts w:ascii="Traditional Arabic" w:hAnsi="Traditional Arabic" w:cs="Traditional Arabic"/>
          <w:sz w:val="28"/>
          <w:szCs w:val="28"/>
          <w:rtl/>
          <w:lang w:bidi="ar-IQ"/>
        </w:rPr>
        <w:t>الخركوشي</w:t>
      </w:r>
      <w:proofErr w:type="spellEnd"/>
      <w:r w:rsidRPr="00CD2FD4">
        <w:rPr>
          <w:rFonts w:ascii="Traditional Arabic" w:hAnsi="Traditional Arabic" w:cs="Traditional Arabic"/>
          <w:sz w:val="28"/>
          <w:szCs w:val="28"/>
          <w:rtl/>
          <w:lang w:bidi="ar-IQ"/>
        </w:rPr>
        <w:t>، أبو سعد (ت 407هـ)، دار البشائر الإسلامية – مكة، ط. 1 - 1424هـ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شمس العرب تسطع على الغرب (أثر الحضارة العربية في أوروبا)– المستشرقة الالمانية </w:t>
      </w:r>
      <w:proofErr w:type="spellStart"/>
      <w:r w:rsidRPr="00CD2FD4">
        <w:rPr>
          <w:rFonts w:ascii="Traditional Arabic" w:hAnsi="Traditional Arabic" w:cs="Traditional Arabic"/>
          <w:sz w:val="28"/>
          <w:szCs w:val="28"/>
          <w:rtl/>
          <w:lang w:bidi="ar-IQ"/>
        </w:rPr>
        <w:t>زيغريد</w:t>
      </w:r>
      <w:proofErr w:type="spellEnd"/>
      <w:r w:rsidRPr="00CD2FD4">
        <w:rPr>
          <w:rFonts w:ascii="Traditional Arabic" w:hAnsi="Traditional Arabic" w:cs="Traditional Arabic"/>
          <w:sz w:val="28"/>
          <w:szCs w:val="28"/>
          <w:rtl/>
          <w:lang w:bidi="ar-IQ"/>
        </w:rPr>
        <w:t xml:space="preserve"> </w:t>
      </w:r>
      <w:proofErr w:type="spellStart"/>
      <w:r w:rsidRPr="00CD2FD4">
        <w:rPr>
          <w:rFonts w:ascii="Traditional Arabic" w:hAnsi="Traditional Arabic" w:cs="Traditional Arabic"/>
          <w:sz w:val="28"/>
          <w:szCs w:val="28"/>
          <w:rtl/>
          <w:lang w:bidi="ar-IQ"/>
        </w:rPr>
        <w:t>هونكه</w:t>
      </w:r>
      <w:proofErr w:type="spellEnd"/>
      <w:r w:rsidRPr="00CD2FD4">
        <w:rPr>
          <w:rFonts w:ascii="Traditional Arabic" w:hAnsi="Traditional Arabic" w:cs="Traditional Arabic"/>
          <w:sz w:val="28"/>
          <w:szCs w:val="28"/>
          <w:rtl/>
          <w:lang w:bidi="ar-IQ"/>
        </w:rPr>
        <w:t>، ترجمة: فاروق بيضون، وكمال دسوقي، مراجعة: مارون عيسى الخوري، دار الجيل بيروت، ودار الافاق الجديدة- بيروت، ط.8، 1413ه- 1993م .</w:t>
      </w:r>
    </w:p>
    <w:p w:rsidR="00A91D00" w:rsidRPr="00CD2FD4" w:rsidRDefault="00A91D00"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صحيح أبي داود، الأم -  أبو عبد الرحمن محمد ناصر الدين، بن الحاج نوح بن نجاتي بن آدم، الألباني (ت 1420هـ)، مؤسسة غراس للنشر والتوزيع، الكويت، ط.1، 1423 هـ - 2002 م</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صحيح البخاري= الجامع المسند الصحيح المختصر من أمور رسول الله </w:t>
      </w:r>
      <w:r w:rsidRPr="00CD2FD4">
        <w:rPr>
          <w:rFonts w:ascii="Traditional Arabic" w:hAnsi="Traditional Arabic" w:cs="Traditional Arabic"/>
          <w:sz w:val="28"/>
          <w:szCs w:val="28"/>
          <w:lang w:bidi="ar-IQ"/>
        </w:rPr>
        <w:sym w:font="AGA Arabesque" w:char="F072"/>
      </w:r>
      <w:r w:rsidRPr="00CD2FD4">
        <w:rPr>
          <w:rFonts w:ascii="Traditional Arabic" w:hAnsi="Traditional Arabic" w:cs="Traditional Arabic"/>
          <w:sz w:val="28"/>
          <w:szCs w:val="28"/>
          <w:rtl/>
          <w:lang w:bidi="ar-IQ"/>
        </w:rPr>
        <w:t xml:space="preserve"> وسننه وأيامه، محمد بن إسماعيل أبو عبدالله البخاري الجعفي، المحقق: محمد زهير بن ناصر الناصر، دار طوق النجاة، ط.1، 1422هـ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صحيح الجامع الصغير وزياداته - أبو عبد الرحمن محمد ناصر الدين، بن الحاج نوح بن نجاتي بن آدم، </w:t>
      </w:r>
      <w:proofErr w:type="spellStart"/>
      <w:r w:rsidRPr="00CD2FD4">
        <w:rPr>
          <w:rFonts w:ascii="Traditional Arabic" w:hAnsi="Traditional Arabic" w:cs="Traditional Arabic"/>
          <w:sz w:val="28"/>
          <w:szCs w:val="28"/>
          <w:rtl/>
          <w:lang w:bidi="ar-IQ"/>
        </w:rPr>
        <w:t>الأشقودري</w:t>
      </w:r>
      <w:proofErr w:type="spellEnd"/>
      <w:r w:rsidRPr="00CD2FD4">
        <w:rPr>
          <w:rFonts w:ascii="Traditional Arabic" w:hAnsi="Traditional Arabic" w:cs="Traditional Arabic"/>
          <w:sz w:val="28"/>
          <w:szCs w:val="28"/>
          <w:rtl/>
          <w:lang w:bidi="ar-IQ"/>
        </w:rPr>
        <w:t xml:space="preserve"> الألباني (ت 1420هـ)، المكتب الإسلامي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صحيح مسلم - المسند الصحيح المختصر بنقل العدل عن العدل إلى رسول الله </w:t>
      </w:r>
      <w:r w:rsidRPr="00CD2FD4">
        <w:rPr>
          <w:rFonts w:ascii="Traditional Arabic" w:hAnsi="Traditional Arabic" w:cs="Traditional Arabic"/>
          <w:sz w:val="28"/>
          <w:szCs w:val="28"/>
          <w:lang w:bidi="ar-IQ"/>
        </w:rPr>
        <w:sym w:font="AGA Arabesque" w:char="F072"/>
      </w:r>
      <w:r w:rsidRPr="00CD2FD4">
        <w:rPr>
          <w:rFonts w:ascii="Traditional Arabic" w:hAnsi="Traditional Arabic" w:cs="Traditional Arabic"/>
          <w:sz w:val="28"/>
          <w:szCs w:val="28"/>
          <w:rtl/>
          <w:lang w:bidi="ar-IQ"/>
        </w:rPr>
        <w:t>- مسلم بن الحجاج أبو الحسن القشيري النيسابوري (ت 261هـ)، المحقق: محمد فؤاد عبد الباقي، دار إحياء التراث العربي – بيروت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الصواعق المرسلة في الرد على الجهمية والمعطلة - محمد بن أبي بكر بن أيوب بن سعد شمس الدين ابن قيم الجوزية (ت: 751هـ) تحقيق: علي بن محمد الدخيل الله ، دار العاصمة، الرياض، المملكة العربية السعودية ، ط. الأولى، 1408هـ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ضحى الإسلام – أحمد أمين، مؤسسة هنداوي للتعليم والثقافة، مصر- القاهرة . </w:t>
      </w:r>
    </w:p>
    <w:p w:rsidR="00147C58" w:rsidRPr="00CD2FD4" w:rsidRDefault="00147C58" w:rsidP="00CD2FD4">
      <w:pPr>
        <w:pStyle w:val="a3"/>
        <w:numPr>
          <w:ilvl w:val="0"/>
          <w:numId w:val="20"/>
        </w:numPr>
        <w:jc w:val="both"/>
        <w:rPr>
          <w:rFonts w:ascii="Traditional Arabic" w:hAnsi="Traditional Arabic" w:cs="Traditional Arabic"/>
          <w:sz w:val="28"/>
          <w:szCs w:val="28"/>
          <w:rtl/>
          <w:lang w:bidi="ar-IQ"/>
        </w:rPr>
      </w:pPr>
      <w:r w:rsidRPr="00CD2FD4">
        <w:rPr>
          <w:rFonts w:ascii="Traditional Arabic" w:hAnsi="Traditional Arabic" w:cs="Traditional Arabic"/>
          <w:sz w:val="28"/>
          <w:szCs w:val="28"/>
          <w:rtl/>
          <w:lang w:bidi="ar-IQ"/>
        </w:rPr>
        <w:t xml:space="preserve">العولمة الثقافية –رؤية تربوية إسلامية، وليد أحمد مساعدة وعمار عبد الله الشريفين، بحث منشور ضمن مجلة الجامعة الإسلامية، سلسلة الدراسات الإسلامية، م18 ، بتاريخ :يناير 2010، الأردن، </w:t>
      </w:r>
    </w:p>
    <w:p w:rsidR="00147C58" w:rsidRPr="00CD2FD4" w:rsidRDefault="00147C58" w:rsidP="00CD2FD4">
      <w:pPr>
        <w:pStyle w:val="a3"/>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    الموقع</w:t>
      </w:r>
      <w:r w:rsidRPr="00CD2FD4">
        <w:rPr>
          <w:rFonts w:ascii="Traditional Arabic" w:hAnsi="Traditional Arabic" w:cs="Traditional Arabic"/>
          <w:sz w:val="28"/>
          <w:szCs w:val="28"/>
          <w:lang w:bidi="ar-IQ"/>
        </w:rPr>
        <w:t>http/www.iugaza.edu.ps/ara/research</w:t>
      </w:r>
      <w:r w:rsidRPr="00CD2FD4">
        <w:rPr>
          <w:rFonts w:ascii="Traditional Arabic" w:hAnsi="Traditional Arabic" w:cs="Traditional Arabic"/>
          <w:sz w:val="28"/>
          <w:szCs w:val="28"/>
          <w:rtl/>
          <w:lang w:bidi="ar-IQ"/>
        </w:rPr>
        <w:t>.</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فتح القدير - محمد بن علي بن محمد بن عبد الله الشوكاني اليمني (ت 1250هـ)، دار ابن كثير، دار الكلم الطيب - دمشق، بيروت، ط.1، 1414هـ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الفروق = أنوار البروق في أنواء الفروق - أبو العباس شهاب الدين أحمد بن إدريس بن عبد الرحمن المالكي الشهير بالقرافي (ت 684هـ)، عالم الكتب، بدون طبعة وبدون تاريخ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lastRenderedPageBreak/>
        <w:t>فقه السيرة - محمد الغزالي السقا (ت 1416هـ)، دار القلم – دمشق، تخريج الأحاديث: محمد ناصر الدين الألباني، ط.1، 1427هـ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قادة فتح الأندلس - محمود شيت خطاب (ت 1419هـ)، مؤسسة علوم القرآن - منار للنشر والتوزيع، ط.1، 1424هـ - 2003م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لسان العرب - محمد بن مكرم بن على، أبو الفضل، جمال الدين ابن منظور الأنصاري </w:t>
      </w:r>
      <w:proofErr w:type="spellStart"/>
      <w:r w:rsidRPr="00CD2FD4">
        <w:rPr>
          <w:rFonts w:ascii="Traditional Arabic" w:hAnsi="Traditional Arabic" w:cs="Traditional Arabic"/>
          <w:sz w:val="28"/>
          <w:szCs w:val="28"/>
          <w:rtl/>
          <w:lang w:bidi="ar-IQ"/>
        </w:rPr>
        <w:t>الرويفعى</w:t>
      </w:r>
      <w:proofErr w:type="spellEnd"/>
      <w:r w:rsidRPr="00CD2FD4">
        <w:rPr>
          <w:rFonts w:ascii="Traditional Arabic" w:hAnsi="Traditional Arabic" w:cs="Traditional Arabic"/>
          <w:sz w:val="28"/>
          <w:szCs w:val="28"/>
          <w:rtl/>
          <w:lang w:bidi="ar-IQ"/>
        </w:rPr>
        <w:t xml:space="preserve"> </w:t>
      </w:r>
      <w:proofErr w:type="spellStart"/>
      <w:r w:rsidRPr="00CD2FD4">
        <w:rPr>
          <w:rFonts w:ascii="Traditional Arabic" w:hAnsi="Traditional Arabic" w:cs="Traditional Arabic"/>
          <w:sz w:val="28"/>
          <w:szCs w:val="28"/>
          <w:rtl/>
          <w:lang w:bidi="ar-IQ"/>
        </w:rPr>
        <w:t>الإفريقى</w:t>
      </w:r>
      <w:proofErr w:type="spellEnd"/>
      <w:r w:rsidRPr="00CD2FD4">
        <w:rPr>
          <w:rFonts w:ascii="Traditional Arabic" w:hAnsi="Traditional Arabic" w:cs="Traditional Arabic"/>
          <w:sz w:val="28"/>
          <w:szCs w:val="28"/>
          <w:rtl/>
          <w:lang w:bidi="ar-IQ"/>
        </w:rPr>
        <w:t xml:space="preserve"> (ت 711هـ)، دار صادر – بيروت، ط.3،1414هـ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مجمع الزوائد ومنبع الفوائد - أبو الحسن نور الدين علي بن أبي بكر بن سليمان الهيثمي (ت 807هـ)، المحقق: حسام الدين القدسي، مكتبة القدسي، القاهرة،1414هـ، 1994م . </w:t>
      </w:r>
    </w:p>
    <w:p w:rsidR="00147C58" w:rsidRPr="00CD2FD4" w:rsidRDefault="00147C58" w:rsidP="00CD2FD4">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المحلى بالآثار- أبو محمد علي بن أحمد بن سعيد بن حزم الأندلسي القرطبي الظاهري (ت 456هـ)، دار الفكر – بيروت، بدون طبعة وبدون تاريخ .</w:t>
      </w:r>
    </w:p>
    <w:p w:rsidR="00147C58" w:rsidRPr="00CD2FD4" w:rsidRDefault="00147C58" w:rsidP="00F23C7B">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المستدرك على الصحيحين - أبو عبد الله الحاكم محمد بن عبد الله بن محمد بن </w:t>
      </w:r>
      <w:proofErr w:type="spellStart"/>
      <w:r w:rsidRPr="00CD2FD4">
        <w:rPr>
          <w:rFonts w:ascii="Traditional Arabic" w:hAnsi="Traditional Arabic" w:cs="Traditional Arabic"/>
          <w:sz w:val="28"/>
          <w:szCs w:val="28"/>
          <w:rtl/>
          <w:lang w:bidi="ar-IQ"/>
        </w:rPr>
        <w:t>حمدويه</w:t>
      </w:r>
      <w:proofErr w:type="spellEnd"/>
      <w:r w:rsidRPr="00CD2FD4">
        <w:rPr>
          <w:rFonts w:ascii="Traditional Arabic" w:hAnsi="Traditional Arabic" w:cs="Traditional Arabic"/>
          <w:sz w:val="28"/>
          <w:szCs w:val="28"/>
          <w:rtl/>
          <w:lang w:bidi="ar-IQ"/>
        </w:rPr>
        <w:t xml:space="preserve"> المعروف بابن البيع (ت 405هـ)، تحقيق: مصطفى عبد القادر عطا، دار الكتب العلمية – بيروت، ط.1، 1411 ه– 1990م .</w:t>
      </w:r>
    </w:p>
    <w:p w:rsidR="00147C58" w:rsidRPr="00CD2FD4" w:rsidRDefault="00147C58" w:rsidP="00F23C7B">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مسند الإمام أحمد بن حنبل - أبو عبد الله أحمد بن محمد بن حنبل بن هلال بن أسد الشيباني (ت 241هـ)، المحقق: شعيب </w:t>
      </w:r>
      <w:proofErr w:type="spellStart"/>
      <w:r w:rsidRPr="00CD2FD4">
        <w:rPr>
          <w:rFonts w:ascii="Traditional Arabic" w:hAnsi="Traditional Arabic" w:cs="Traditional Arabic"/>
          <w:sz w:val="28"/>
          <w:szCs w:val="28"/>
          <w:rtl/>
          <w:lang w:bidi="ar-IQ"/>
        </w:rPr>
        <w:t>الأرنؤوط</w:t>
      </w:r>
      <w:proofErr w:type="spellEnd"/>
      <w:r w:rsidRPr="00CD2FD4">
        <w:rPr>
          <w:rFonts w:ascii="Traditional Arabic" w:hAnsi="Traditional Arabic" w:cs="Traditional Arabic"/>
          <w:sz w:val="28"/>
          <w:szCs w:val="28"/>
          <w:rtl/>
          <w:lang w:bidi="ar-IQ"/>
        </w:rPr>
        <w:t xml:space="preserve"> - عادل مرشد، وآخرون، إشراف: د عبد الله بن عبد المحسن التركي، مؤسسة الرسالة، ط.1، 1421هـ - 2001م .</w:t>
      </w:r>
    </w:p>
    <w:p w:rsidR="00147C58" w:rsidRPr="00CD2FD4" w:rsidRDefault="00147C58" w:rsidP="00F23C7B">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المصنف في الأحاديث والآثار - أبو بكر بن أبي شيبة، عبد الله بن محمد بن إبراهيم بن عثمان العبسي (ت 235هـ)، المحقق: كمال يوسف الحوت، مكتبة الرشد – الرياض، ط.1، 1409ه .</w:t>
      </w:r>
    </w:p>
    <w:p w:rsidR="00147C58" w:rsidRPr="00CD2FD4" w:rsidRDefault="00147C58" w:rsidP="00F23C7B">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المعجم الكبير - سليمان بن أحمد بن أيوب بن مطير اللخمي الشامي، أبو القاسم الطبراني (ت 360هـ)، المحقق: حمدي بن عبد المجيد السلفي، مكتبة ابن تيمية – القاهرة، ط.2 .</w:t>
      </w:r>
    </w:p>
    <w:p w:rsidR="00147C58" w:rsidRPr="00CD2FD4" w:rsidRDefault="00147C58" w:rsidP="00F23C7B">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معجم اللغة العربية المعاصرة، د. أحمد مختار عبد الحميد عمر (ت 1424هـ) بمساعدة فريق عمل، عالم الكتب، ط.1، 1429 هـ - 2008م .</w:t>
      </w:r>
    </w:p>
    <w:p w:rsidR="00147C58" w:rsidRPr="00CD2FD4" w:rsidRDefault="00147C58" w:rsidP="00F23C7B">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المعجم الوسيط - مجمع اللغة العربية بالقاهرة (إبراهيم مصطفى / أحمد الزيات / حامد عبد القادر / محمد النجار) دار الدعوة .</w:t>
      </w:r>
    </w:p>
    <w:p w:rsidR="00147C58" w:rsidRPr="00CD2FD4" w:rsidRDefault="00147C58" w:rsidP="00F23C7B">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المغني لابن قدامة- أبو محمد موفق الدين عبد الله بن أحمد بن محمد بن قدامة </w:t>
      </w:r>
      <w:proofErr w:type="spellStart"/>
      <w:r w:rsidRPr="00CD2FD4">
        <w:rPr>
          <w:rFonts w:ascii="Traditional Arabic" w:hAnsi="Traditional Arabic" w:cs="Traditional Arabic"/>
          <w:sz w:val="28"/>
          <w:szCs w:val="28"/>
          <w:rtl/>
          <w:lang w:bidi="ar-IQ"/>
        </w:rPr>
        <w:t>الجماعيلي</w:t>
      </w:r>
      <w:proofErr w:type="spellEnd"/>
      <w:r w:rsidRPr="00CD2FD4">
        <w:rPr>
          <w:rFonts w:ascii="Traditional Arabic" w:hAnsi="Traditional Arabic" w:cs="Traditional Arabic"/>
          <w:sz w:val="28"/>
          <w:szCs w:val="28"/>
          <w:rtl/>
          <w:lang w:bidi="ar-IQ"/>
        </w:rPr>
        <w:t xml:space="preserve"> المقدسي ثم الدمشقي الحنبلي، الشهير بابن قدامة المقدسي (ت 620هـ)،مكتبة القاهرة، بدون طبعة .</w:t>
      </w:r>
    </w:p>
    <w:p w:rsidR="00147C58" w:rsidRPr="00CD2FD4" w:rsidRDefault="00147C58" w:rsidP="00F23C7B">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مفهوم الثقافة الإسلامية وتحدياتها، </w:t>
      </w:r>
      <w:proofErr w:type="spellStart"/>
      <w:r w:rsidRPr="00CD2FD4">
        <w:rPr>
          <w:rFonts w:ascii="Traditional Arabic" w:hAnsi="Traditional Arabic" w:cs="Traditional Arabic"/>
          <w:sz w:val="28"/>
          <w:szCs w:val="28"/>
          <w:rtl/>
          <w:lang w:bidi="ar-IQ"/>
        </w:rPr>
        <w:t>م.م</w:t>
      </w:r>
      <w:proofErr w:type="spellEnd"/>
      <w:r w:rsidRPr="00CD2FD4">
        <w:rPr>
          <w:rFonts w:ascii="Traditional Arabic" w:hAnsi="Traditional Arabic" w:cs="Traditional Arabic"/>
          <w:sz w:val="28"/>
          <w:szCs w:val="28"/>
          <w:rtl/>
          <w:lang w:bidi="ar-IQ"/>
        </w:rPr>
        <w:t xml:space="preserve">. صباح محمد جاسم، مجلة ديالى، العدد: 44، سنة 2010م . </w:t>
      </w:r>
    </w:p>
    <w:p w:rsidR="00147C58" w:rsidRPr="00CD2FD4" w:rsidRDefault="00147C58" w:rsidP="00CD2FD4">
      <w:pPr>
        <w:pStyle w:val="a3"/>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 المنتظم في تاريخ الأمم والملوك- جمال الدين أبو الفرج عبد الرحمن بن علي بن محمد الجوزي (ت 597هـ)، المحقق: محمد عبد القادر عطا، مصطفى عبد القادر عطا، دار الكتب العلمية، بيروت،ط.1، 1412هـ - 1992م .</w:t>
      </w:r>
    </w:p>
    <w:p w:rsidR="00147C58" w:rsidRPr="00CD2FD4" w:rsidRDefault="00147C58" w:rsidP="00F23C7B">
      <w:pPr>
        <w:pStyle w:val="a3"/>
        <w:numPr>
          <w:ilvl w:val="0"/>
          <w:numId w:val="20"/>
        </w:numPr>
        <w:jc w:val="both"/>
        <w:rPr>
          <w:rFonts w:ascii="Traditional Arabic" w:hAnsi="Traditional Arabic" w:cs="Traditional Arabic"/>
          <w:sz w:val="28"/>
          <w:szCs w:val="28"/>
          <w:lang w:bidi="ar-IQ"/>
        </w:rPr>
      </w:pPr>
      <w:r w:rsidRPr="00CD2FD4">
        <w:rPr>
          <w:rFonts w:ascii="Traditional Arabic" w:hAnsi="Traditional Arabic" w:cs="Traditional Arabic"/>
          <w:sz w:val="28"/>
          <w:szCs w:val="28"/>
          <w:rtl/>
          <w:lang w:bidi="ar-IQ"/>
        </w:rPr>
        <w:t xml:space="preserve">المنهاج شرح صحيح مسلم بن الحجاج - أبو زكريا محيي الدين يحيى بن شرف النووي (ت 676هـ)، دار إحياء التراث العربي – بيروت، ط.2، 1392ه . </w:t>
      </w:r>
    </w:p>
    <w:p w:rsidR="00147C58" w:rsidRPr="00CD2FD4" w:rsidRDefault="00147C58" w:rsidP="00F23C7B">
      <w:pPr>
        <w:pStyle w:val="a3"/>
        <w:numPr>
          <w:ilvl w:val="0"/>
          <w:numId w:val="20"/>
        </w:numPr>
        <w:jc w:val="both"/>
        <w:rPr>
          <w:rFonts w:ascii="Traditional Arabic" w:hAnsi="Traditional Arabic" w:cs="Traditional Arabic"/>
          <w:sz w:val="28"/>
          <w:szCs w:val="28"/>
          <w:rtl/>
          <w:lang w:bidi="ar-IQ"/>
        </w:rPr>
      </w:pPr>
      <w:r w:rsidRPr="00CD2FD4">
        <w:rPr>
          <w:rFonts w:ascii="Traditional Arabic" w:hAnsi="Traditional Arabic" w:cs="Traditional Arabic"/>
          <w:sz w:val="28"/>
          <w:szCs w:val="28"/>
          <w:rtl/>
          <w:lang w:bidi="ar-IQ"/>
        </w:rPr>
        <w:t xml:space="preserve">النهاية في غريب الحديث والأثر-مجد الدين أبو السعادات المبارك بن محمد الجزري ابن الأثير (ت 606هـ)، تحقيق: طاهر أحمد </w:t>
      </w:r>
      <w:proofErr w:type="spellStart"/>
      <w:r w:rsidRPr="00CD2FD4">
        <w:rPr>
          <w:rFonts w:ascii="Traditional Arabic" w:hAnsi="Traditional Arabic" w:cs="Traditional Arabic"/>
          <w:sz w:val="28"/>
          <w:szCs w:val="28"/>
          <w:rtl/>
          <w:lang w:bidi="ar-IQ"/>
        </w:rPr>
        <w:t>الزاوى</w:t>
      </w:r>
      <w:proofErr w:type="spellEnd"/>
      <w:r w:rsidRPr="00CD2FD4">
        <w:rPr>
          <w:rFonts w:ascii="Traditional Arabic" w:hAnsi="Traditional Arabic" w:cs="Traditional Arabic"/>
          <w:sz w:val="28"/>
          <w:szCs w:val="28"/>
          <w:rtl/>
          <w:lang w:bidi="ar-IQ"/>
        </w:rPr>
        <w:t xml:space="preserve"> ومحمود محمد </w:t>
      </w:r>
      <w:proofErr w:type="spellStart"/>
      <w:r w:rsidRPr="00CD2FD4">
        <w:rPr>
          <w:rFonts w:ascii="Traditional Arabic" w:hAnsi="Traditional Arabic" w:cs="Traditional Arabic"/>
          <w:sz w:val="28"/>
          <w:szCs w:val="28"/>
          <w:rtl/>
          <w:lang w:bidi="ar-IQ"/>
        </w:rPr>
        <w:t>الطناحي</w:t>
      </w:r>
      <w:proofErr w:type="spellEnd"/>
      <w:r w:rsidRPr="00CD2FD4">
        <w:rPr>
          <w:rFonts w:ascii="Traditional Arabic" w:hAnsi="Traditional Arabic" w:cs="Traditional Arabic"/>
          <w:sz w:val="28"/>
          <w:szCs w:val="28"/>
          <w:rtl/>
          <w:lang w:bidi="ar-IQ"/>
        </w:rPr>
        <w:t xml:space="preserve">، المكتبة العلمية- بيروت، 1399هـ- 1979م </w:t>
      </w:r>
      <w:r w:rsidR="00CD2FD4" w:rsidRPr="00CD2FD4">
        <w:rPr>
          <w:rFonts w:ascii="Traditional Arabic" w:hAnsi="Traditional Arabic" w:cs="Traditional Arabic"/>
          <w:sz w:val="28"/>
          <w:szCs w:val="28"/>
          <w:rtl/>
          <w:lang w:bidi="ar-IQ"/>
        </w:rPr>
        <w:t xml:space="preserve">. </w:t>
      </w:r>
    </w:p>
    <w:p w:rsidR="00147C58" w:rsidRPr="007828A1" w:rsidRDefault="00147C58" w:rsidP="008928BE">
      <w:pPr>
        <w:jc w:val="both"/>
        <w:rPr>
          <w:rFonts w:ascii="Traditional Arabic" w:hAnsi="Traditional Arabic" w:cs="Traditional Arabic" w:hint="cs"/>
          <w:sz w:val="28"/>
          <w:szCs w:val="28"/>
          <w:rtl/>
          <w:lang w:bidi="ar-IQ"/>
        </w:rPr>
      </w:pPr>
    </w:p>
    <w:sectPr w:rsidR="00147C58" w:rsidRPr="007828A1" w:rsidSect="00083075">
      <w:footerReference w:type="default" r:id="rId11"/>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88" w:rsidRDefault="00222788" w:rsidP="000F21D9">
      <w:pPr>
        <w:spacing w:after="0" w:line="240" w:lineRule="auto"/>
      </w:pPr>
      <w:r>
        <w:separator/>
      </w:r>
    </w:p>
  </w:endnote>
  <w:endnote w:type="continuationSeparator" w:id="0">
    <w:p w:rsidR="00222788" w:rsidRDefault="00222788" w:rsidP="000F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T Bold Mirror">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QCF2BSML">
    <w:panose1 w:val="02000400000000000000"/>
    <w:charset w:val="00"/>
    <w:family w:val="auto"/>
    <w:pitch w:val="variable"/>
    <w:sig w:usb0="80002003" w:usb1="90000000" w:usb2="00000008" w:usb3="00000000" w:csb0="80000041" w:csb1="00000000"/>
  </w:font>
  <w:font w:name="QCF2058">
    <w:panose1 w:val="00000400000000000000"/>
    <w:charset w:val="00"/>
    <w:family w:val="auto"/>
    <w:pitch w:val="variable"/>
    <w:sig w:usb0="00002003" w:usb1="80000000" w:usb2="00000000" w:usb3="00000000" w:csb0="00000041" w:csb1="00000000"/>
  </w:font>
  <w:font w:name="QCF2184">
    <w:panose1 w:val="00000400000000000000"/>
    <w:charset w:val="00"/>
    <w:family w:val="auto"/>
    <w:pitch w:val="variable"/>
    <w:sig w:usb0="00002003" w:usb1="80000000" w:usb2="00000000" w:usb3="00000000" w:csb0="00000041" w:csb1="00000000"/>
  </w:font>
  <w:font w:name="QCF2406">
    <w:panose1 w:val="00000400000000000000"/>
    <w:charset w:val="00"/>
    <w:family w:val="auto"/>
    <w:pitch w:val="variable"/>
    <w:sig w:usb0="00002003" w:usb1="80000000" w:usb2="00000000" w:usb3="00000000" w:csb0="00000041" w:csb1="00000000"/>
  </w:font>
  <w:font w:name="QCF2116">
    <w:panose1 w:val="00000400000000000000"/>
    <w:charset w:val="00"/>
    <w:family w:val="auto"/>
    <w:pitch w:val="variable"/>
    <w:sig w:usb0="00002003" w:usb1="80000000" w:usb2="00000000" w:usb3="00000000" w:csb0="00000041" w:csb1="00000000"/>
  </w:font>
  <w:font w:name="QCF2235">
    <w:panose1 w:val="00000400000000000000"/>
    <w:charset w:val="00"/>
    <w:family w:val="auto"/>
    <w:pitch w:val="variable"/>
    <w:sig w:usb0="00002003" w:usb1="80000000" w:usb2="00000000" w:usb3="00000000" w:csb0="00000041" w:csb1="00000000"/>
  </w:font>
  <w:font w:name="QCF2121">
    <w:panose1 w:val="00000400000000000000"/>
    <w:charset w:val="00"/>
    <w:family w:val="auto"/>
    <w:pitch w:val="variable"/>
    <w:sig w:usb0="00002003" w:usb1="80000000" w:usb2="00000000" w:usb3="00000000" w:csb0="00000041" w:csb1="00000000"/>
  </w:font>
  <w:font w:name="QCF2108">
    <w:panose1 w:val="00000400000000000000"/>
    <w:charset w:val="00"/>
    <w:family w:val="auto"/>
    <w:pitch w:val="variable"/>
    <w:sig w:usb0="00002003" w:usb1="80000000" w:usb2="00000000" w:usb3="00000000" w:csb0="00000041" w:csb1="00000000"/>
  </w:font>
  <w:font w:name="QCF2095">
    <w:panose1 w:val="00000400000000000000"/>
    <w:charset w:val="00"/>
    <w:family w:val="auto"/>
    <w:pitch w:val="variable"/>
    <w:sig w:usb0="00002003" w:usb1="80000000" w:usb2="00000000" w:usb3="00000000" w:csb0="00000041" w:csb1="00000000"/>
  </w:font>
  <w:font w:name="QCF2191">
    <w:panose1 w:val="00000400000000000000"/>
    <w:charset w:val="00"/>
    <w:family w:val="auto"/>
    <w:pitch w:val="variable"/>
    <w:sig w:usb0="00002003" w:usb1="80000000" w:usb2="00000000" w:usb3="00000000" w:csb0="00000041" w:csb1="00000000"/>
  </w:font>
  <w:font w:name="QCF2289">
    <w:panose1 w:val="00000400000000000000"/>
    <w:charset w:val="00"/>
    <w:family w:val="auto"/>
    <w:pitch w:val="variable"/>
    <w:sig w:usb0="00002003" w:usb1="80000000" w:usb2="00000000" w:usb3="00000000" w:csb0="00000041" w:csb1="00000000"/>
  </w:font>
  <w:font w:name="QCF2141">
    <w:panose1 w:val="00000400000000000000"/>
    <w:charset w:val="00"/>
    <w:family w:val="auto"/>
    <w:pitch w:val="variable"/>
    <w:sig w:usb0="00002003" w:usb1="80000000" w:usb2="00000000" w:usb3="00000000" w:csb0="00000041" w:csb1="00000000"/>
  </w:font>
  <w:font w:name="QCF2042">
    <w:panose1 w:val="00000400000000000000"/>
    <w:charset w:val="00"/>
    <w:family w:val="auto"/>
    <w:pitch w:val="variable"/>
    <w:sig w:usb0="00002003" w:usb1="80000000" w:usb2="00000000" w:usb3="00000000" w:csb0="00000041" w:csb1="00000000"/>
  </w:font>
  <w:font w:name="QCF2220">
    <w:panose1 w:val="00000400000000000000"/>
    <w:charset w:val="00"/>
    <w:family w:val="auto"/>
    <w:pitch w:val="variable"/>
    <w:sig w:usb0="00002003" w:usb1="80000000" w:usb2="00000000" w:usb3="00000000" w:csb0="00000041" w:csb1="00000000"/>
  </w:font>
  <w:font w:name="QCF2550">
    <w:panose1 w:val="00000400000000000000"/>
    <w:charset w:val="00"/>
    <w:family w:val="auto"/>
    <w:pitch w:val="variable"/>
    <w:sig w:usb0="00002003" w:usb1="80000000" w:usb2="00000000" w:usb3="00000000" w:csb0="00000041" w:csb1="00000000"/>
  </w:font>
  <w:font w:name="QCF2285">
    <w:panose1 w:val="00000400000000000000"/>
    <w:charset w:val="00"/>
    <w:family w:val="auto"/>
    <w:pitch w:val="variable"/>
    <w:sig w:usb0="00002003" w:usb1="80000000" w:usb2="00000000" w:usb3="00000000" w:csb0="00000041" w:csb1="00000000"/>
  </w:font>
  <w:font w:name="QCF2196">
    <w:panose1 w:val="00000400000000000000"/>
    <w:charset w:val="00"/>
    <w:family w:val="auto"/>
    <w:pitch w:val="variable"/>
    <w:sig w:usb0="00002003" w:usb1="80000000" w:usb2="00000000" w:usb3="00000000" w:csb0="00000041" w:csb1="00000000"/>
  </w:font>
  <w:font w:name="QCF2046">
    <w:panose1 w:val="00000400000000000000"/>
    <w:charset w:val="00"/>
    <w:family w:val="auto"/>
    <w:pitch w:val="variable"/>
    <w:sig w:usb0="00002003" w:usb1="80000000" w:usb2="00000000" w:usb3="00000000" w:csb0="00000041" w:csb1="00000000"/>
  </w:font>
  <w:font w:name="QCF2579">
    <w:panose1 w:val="00000400000000000000"/>
    <w:charset w:val="00"/>
    <w:family w:val="auto"/>
    <w:pitch w:val="variable"/>
    <w:sig w:usb0="00002003" w:usb1="80000000" w:usb2="00000000" w:usb3="00000000" w:csb0="00000041" w:csb1="00000000"/>
  </w:font>
  <w:font w:name="QCF2402">
    <w:panose1 w:val="00000400000000000000"/>
    <w:charset w:val="00"/>
    <w:family w:val="auto"/>
    <w:pitch w:val="variable"/>
    <w:sig w:usb0="00002003" w:usb1="80000000" w:usb2="00000000" w:usb3="00000000" w:csb0="00000041" w:csb1="00000000"/>
  </w:font>
  <w:font w:name="QCF2281">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3704844"/>
      <w:docPartObj>
        <w:docPartGallery w:val="Page Numbers (Bottom of Page)"/>
        <w:docPartUnique/>
      </w:docPartObj>
    </w:sdtPr>
    <w:sdtContent>
      <w:p w:rsidR="00975D2E" w:rsidRDefault="00975D2E">
        <w:pPr>
          <w:pStyle w:val="aa"/>
        </w:pPr>
        <w:r>
          <w:rPr>
            <w:noProof/>
            <w:rtl/>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23495" t="19050" r="19050" b="18415"/>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75D2E" w:rsidRPr="00A918E3" w:rsidRDefault="00975D2E">
                              <w:pPr>
                                <w:jc w:val="center"/>
                                <w:rPr>
                                  <w:rFonts w:ascii="Traditional Arabic" w:hAnsi="Traditional Arabic" w:cs="Traditional Arabic"/>
                                  <w:b/>
                                  <w:bCs/>
                                  <w:sz w:val="28"/>
                                  <w:szCs w:val="28"/>
                                </w:rPr>
                              </w:pPr>
                              <w:r w:rsidRPr="00A918E3">
                                <w:rPr>
                                  <w:rFonts w:ascii="Traditional Arabic" w:hAnsi="Traditional Arabic" w:cs="Traditional Arabic"/>
                                  <w:b/>
                                  <w:bCs/>
                                  <w:sz w:val="28"/>
                                  <w:szCs w:val="28"/>
                                </w:rPr>
                                <w:fldChar w:fldCharType="begin"/>
                              </w:r>
                              <w:r w:rsidRPr="00A918E3">
                                <w:rPr>
                                  <w:rFonts w:ascii="Traditional Arabic" w:hAnsi="Traditional Arabic" w:cs="Traditional Arabic"/>
                                  <w:b/>
                                  <w:bCs/>
                                  <w:sz w:val="28"/>
                                  <w:szCs w:val="28"/>
                                </w:rPr>
                                <w:instrText>PAGE    \* MERGEFORMAT</w:instrText>
                              </w:r>
                              <w:r w:rsidRPr="00A918E3">
                                <w:rPr>
                                  <w:rFonts w:ascii="Traditional Arabic" w:hAnsi="Traditional Arabic" w:cs="Traditional Arabic"/>
                                  <w:b/>
                                  <w:bCs/>
                                  <w:sz w:val="28"/>
                                  <w:szCs w:val="28"/>
                                </w:rPr>
                                <w:fldChar w:fldCharType="separate"/>
                              </w:r>
                              <w:r w:rsidR="00D7668D" w:rsidRPr="00D7668D">
                                <w:rPr>
                                  <w:rFonts w:ascii="Traditional Arabic" w:hAnsi="Traditional Arabic" w:cs="Traditional Arabic"/>
                                  <w:b/>
                                  <w:bCs/>
                                  <w:noProof/>
                                  <w:sz w:val="28"/>
                                  <w:szCs w:val="28"/>
                                  <w:rtl/>
                                  <w:lang w:val="ar-SA"/>
                                </w:rPr>
                                <w:t>21</w:t>
                              </w:r>
                              <w:r w:rsidRPr="00A918E3">
                                <w:rPr>
                                  <w:rFonts w:ascii="Traditional Arabic" w:hAnsi="Traditional Arabic" w:cs="Traditional Arabic"/>
                                  <w:b/>
                                  <w:bCs/>
                                  <w:sz w:val="28"/>
                                  <w:szCs w:val="28"/>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6" type="#_x0000_t185" style="position:absolute;left:0;text-align:left;margin-left:0;margin-top:0;width:43.45pt;height:18.8pt;flip:x;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WAIAAHw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" filled="t" strokecolor="gray" strokeweight="2.25pt">
                  <v:textbox inset=",0,,0">
                    <w:txbxContent>
                      <w:p w:rsidR="00975D2E" w:rsidRPr="00A918E3" w:rsidRDefault="00975D2E">
                        <w:pPr>
                          <w:jc w:val="center"/>
                          <w:rPr>
                            <w:rFonts w:ascii="Traditional Arabic" w:hAnsi="Traditional Arabic" w:cs="Traditional Arabic"/>
                            <w:b/>
                            <w:bCs/>
                            <w:sz w:val="28"/>
                            <w:szCs w:val="28"/>
                          </w:rPr>
                        </w:pPr>
                        <w:r w:rsidRPr="00A918E3">
                          <w:rPr>
                            <w:rFonts w:ascii="Traditional Arabic" w:hAnsi="Traditional Arabic" w:cs="Traditional Arabic"/>
                            <w:b/>
                            <w:bCs/>
                            <w:sz w:val="28"/>
                            <w:szCs w:val="28"/>
                          </w:rPr>
                          <w:fldChar w:fldCharType="begin"/>
                        </w:r>
                        <w:r w:rsidRPr="00A918E3">
                          <w:rPr>
                            <w:rFonts w:ascii="Traditional Arabic" w:hAnsi="Traditional Arabic" w:cs="Traditional Arabic"/>
                            <w:b/>
                            <w:bCs/>
                            <w:sz w:val="28"/>
                            <w:szCs w:val="28"/>
                          </w:rPr>
                          <w:instrText>PAGE    \* MERGEFORMAT</w:instrText>
                        </w:r>
                        <w:r w:rsidRPr="00A918E3">
                          <w:rPr>
                            <w:rFonts w:ascii="Traditional Arabic" w:hAnsi="Traditional Arabic" w:cs="Traditional Arabic"/>
                            <w:b/>
                            <w:bCs/>
                            <w:sz w:val="28"/>
                            <w:szCs w:val="28"/>
                          </w:rPr>
                          <w:fldChar w:fldCharType="separate"/>
                        </w:r>
                        <w:r w:rsidR="00D7668D" w:rsidRPr="00D7668D">
                          <w:rPr>
                            <w:rFonts w:ascii="Traditional Arabic" w:hAnsi="Traditional Arabic" w:cs="Traditional Arabic"/>
                            <w:b/>
                            <w:bCs/>
                            <w:noProof/>
                            <w:sz w:val="28"/>
                            <w:szCs w:val="28"/>
                            <w:rtl/>
                            <w:lang w:val="ar-SA"/>
                          </w:rPr>
                          <w:t>21</w:t>
                        </w:r>
                        <w:r w:rsidRPr="00A918E3">
                          <w:rPr>
                            <w:rFonts w:ascii="Traditional Arabic" w:hAnsi="Traditional Arabic" w:cs="Traditional Arabic"/>
                            <w:b/>
                            <w:bCs/>
                            <w:sz w:val="28"/>
                            <w:szCs w:val="28"/>
                          </w:rP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6350" t="9525" r="9525" b="9525"/>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88" w:rsidRDefault="00222788" w:rsidP="000F21D9">
      <w:pPr>
        <w:spacing w:after="0" w:line="240" w:lineRule="auto"/>
      </w:pPr>
      <w:r>
        <w:separator/>
      </w:r>
    </w:p>
  </w:footnote>
  <w:footnote w:type="continuationSeparator" w:id="0">
    <w:p w:rsidR="00222788" w:rsidRDefault="00222788" w:rsidP="000F21D9">
      <w:pPr>
        <w:spacing w:after="0" w:line="240" w:lineRule="auto"/>
      </w:pPr>
      <w:r>
        <w:continuationSeparator/>
      </w:r>
    </w:p>
  </w:footnote>
  <w:footnote w:id="1">
    <w:p w:rsidR="00975D2E" w:rsidRPr="00846114" w:rsidRDefault="00975D2E" w:rsidP="00E65275">
      <w:pPr>
        <w:pStyle w:val="a3"/>
        <w:jc w:val="both"/>
        <w:rPr>
          <w:rFonts w:ascii="Traditional Arabic" w:hAnsi="Traditional Arabic" w:cs="Traditional Arabic"/>
          <w:sz w:val="28"/>
          <w:szCs w:val="28"/>
          <w:rtl/>
        </w:rPr>
      </w:pPr>
      <w:r w:rsidRPr="00846114">
        <w:rPr>
          <w:rStyle w:val="a6"/>
          <w:rFonts w:ascii="Traditional Arabic" w:hAnsi="Traditional Arabic" w:cs="Traditional Arabic"/>
          <w:sz w:val="28"/>
          <w:szCs w:val="28"/>
          <w:vertAlign w:val="baseline"/>
        </w:rPr>
        <w:footnoteRef/>
      </w:r>
      <w:r w:rsidRPr="00846114">
        <w:rPr>
          <w:rFonts w:ascii="Traditional Arabic" w:hAnsi="Traditional Arabic" w:cs="Traditional Arabic"/>
          <w:sz w:val="28"/>
          <w:szCs w:val="28"/>
          <w:rtl/>
        </w:rPr>
        <w:t xml:space="preserve">) المعجم الوسيط – مجمع اللغة العربية بالقاهرة : 2 / </w:t>
      </w:r>
      <w:r>
        <w:rPr>
          <w:rFonts w:ascii="Traditional Arabic" w:hAnsi="Traditional Arabic" w:cs="Traditional Arabic" w:hint="cs"/>
          <w:sz w:val="28"/>
          <w:szCs w:val="28"/>
          <w:rtl/>
        </w:rPr>
        <w:t>639، معجم اللغة العربية المعاصرة، د. احمد مختار: 2/1583</w:t>
      </w:r>
      <w:r w:rsidRPr="00846114">
        <w:rPr>
          <w:rFonts w:ascii="Traditional Arabic" w:hAnsi="Traditional Arabic" w:cs="Traditional Arabic"/>
          <w:sz w:val="28"/>
          <w:szCs w:val="28"/>
          <w:rtl/>
        </w:rPr>
        <w:t xml:space="preserve">. </w:t>
      </w:r>
    </w:p>
  </w:footnote>
  <w:footnote w:id="2">
    <w:p w:rsidR="00975D2E" w:rsidRDefault="00975D2E" w:rsidP="00FF6CF5">
      <w:pPr>
        <w:pStyle w:val="a5"/>
        <w:jc w:val="both"/>
        <w:rPr>
          <w:rFonts w:ascii="Traditional Arabic" w:hAnsi="Traditional Arabic" w:cs="Traditional Arabic"/>
          <w:sz w:val="28"/>
          <w:szCs w:val="28"/>
          <w:rtl/>
        </w:rPr>
      </w:pPr>
      <w:r w:rsidRPr="00846114">
        <w:rPr>
          <w:rStyle w:val="a6"/>
          <w:rFonts w:ascii="Traditional Arabic" w:hAnsi="Traditional Arabic" w:cs="Traditional Arabic"/>
          <w:sz w:val="28"/>
          <w:szCs w:val="28"/>
          <w:vertAlign w:val="baseline"/>
        </w:rPr>
        <w:footnoteRef/>
      </w:r>
      <w:r w:rsidRPr="00846114">
        <w:rPr>
          <w:rFonts w:ascii="Traditional Arabic" w:hAnsi="Traditional Arabic" w:cs="Traditional Arabic"/>
          <w:sz w:val="28"/>
          <w:szCs w:val="28"/>
          <w:rtl/>
        </w:rPr>
        <w:t xml:space="preserve">) </w:t>
      </w:r>
      <w:r w:rsidRPr="00FF6CF5">
        <w:rPr>
          <w:rFonts w:ascii="Traditional Arabic" w:hAnsi="Traditional Arabic" w:cs="Traditional Arabic"/>
          <w:sz w:val="28"/>
          <w:szCs w:val="28"/>
          <w:rtl/>
        </w:rPr>
        <w:t xml:space="preserve">العولمة الثقافية –رؤية تربوية </w:t>
      </w:r>
      <w:r>
        <w:rPr>
          <w:rFonts w:ascii="Traditional Arabic" w:hAnsi="Traditional Arabic" w:cs="Traditional Arabic"/>
          <w:sz w:val="28"/>
          <w:szCs w:val="28"/>
          <w:rtl/>
        </w:rPr>
        <w:t>إسلامية</w:t>
      </w:r>
      <w:r>
        <w:rPr>
          <w:rFonts w:ascii="Traditional Arabic" w:hAnsi="Traditional Arabic" w:cs="Traditional Arabic" w:hint="cs"/>
          <w:sz w:val="28"/>
          <w:szCs w:val="28"/>
          <w:rtl/>
        </w:rPr>
        <w:t xml:space="preserve">، </w:t>
      </w:r>
      <w:r w:rsidRPr="00FF6CF5">
        <w:rPr>
          <w:rFonts w:ascii="Traditional Arabic" w:hAnsi="Traditional Arabic" w:cs="Traditional Arabic"/>
          <w:sz w:val="28"/>
          <w:szCs w:val="28"/>
          <w:rtl/>
        </w:rPr>
        <w:t xml:space="preserve">وليد أحمد مساعدة وعمار عبد الله الشريفين، </w:t>
      </w:r>
      <w:r>
        <w:rPr>
          <w:rFonts w:ascii="Traditional Arabic" w:hAnsi="Traditional Arabic" w:cs="Traditional Arabic" w:hint="cs"/>
          <w:sz w:val="28"/>
          <w:szCs w:val="28"/>
          <w:rtl/>
        </w:rPr>
        <w:t>بحث</w:t>
      </w:r>
      <w:r>
        <w:rPr>
          <w:rFonts w:ascii="Traditional Arabic" w:hAnsi="Traditional Arabic" w:cs="Traditional Arabic"/>
          <w:sz w:val="28"/>
          <w:szCs w:val="28"/>
          <w:rtl/>
        </w:rPr>
        <w:t xml:space="preserve"> منشور ضمن مجلة الجامعة الإسلامية</w:t>
      </w:r>
      <w:r>
        <w:rPr>
          <w:rFonts w:ascii="Traditional Arabic" w:hAnsi="Traditional Arabic" w:cs="Traditional Arabic" w:hint="cs"/>
          <w:sz w:val="28"/>
          <w:szCs w:val="28"/>
          <w:rtl/>
        </w:rPr>
        <w:t xml:space="preserve">، </w:t>
      </w:r>
      <w:r w:rsidRPr="00FF6CF5">
        <w:rPr>
          <w:rFonts w:ascii="Traditional Arabic" w:hAnsi="Traditional Arabic" w:cs="Traditional Arabic"/>
          <w:sz w:val="28"/>
          <w:szCs w:val="28"/>
          <w:rtl/>
        </w:rPr>
        <w:t xml:space="preserve">سلسلة الدراسات الإسلامية، م18 ، </w:t>
      </w:r>
      <w:r>
        <w:rPr>
          <w:rFonts w:ascii="Traditional Arabic" w:hAnsi="Traditional Arabic" w:cs="Traditional Arabic" w:hint="cs"/>
          <w:sz w:val="28"/>
          <w:szCs w:val="28"/>
          <w:rtl/>
        </w:rPr>
        <w:t>ب</w:t>
      </w:r>
      <w:r w:rsidRPr="00FF6CF5">
        <w:rPr>
          <w:rFonts w:ascii="Traditional Arabic" w:hAnsi="Traditional Arabic" w:cs="Traditional Arabic"/>
          <w:sz w:val="28"/>
          <w:szCs w:val="28"/>
          <w:rtl/>
        </w:rPr>
        <w:t>تاريخ :يناير 2010، الأردن، ص :254</w:t>
      </w:r>
    </w:p>
    <w:p w:rsidR="00975D2E" w:rsidRPr="00FF6CF5" w:rsidRDefault="00975D2E" w:rsidP="00FF6CF5">
      <w:pPr>
        <w:pStyle w:val="a5"/>
        <w:jc w:val="both"/>
        <w:rPr>
          <w:rFonts w:ascii="Traditional Arabic" w:hAnsi="Traditional Arabic" w:cs="Traditional Arabic"/>
          <w:sz w:val="28"/>
          <w:szCs w:val="28"/>
          <w:rtl/>
        </w:rPr>
      </w:pPr>
      <w:r w:rsidRPr="00FF6CF5">
        <w:rPr>
          <w:rFonts w:ascii="Traditional Arabic" w:hAnsi="Traditional Arabic" w:cs="Traditional Arabic"/>
          <w:sz w:val="28"/>
          <w:szCs w:val="28"/>
          <w:rtl/>
        </w:rPr>
        <w:t>الموقع</w:t>
      </w:r>
      <w:r w:rsidRPr="00FF6CF5">
        <w:rPr>
          <w:rFonts w:ascii="Traditional Arabic" w:hAnsi="Traditional Arabic" w:cs="Traditional Arabic"/>
          <w:sz w:val="28"/>
          <w:szCs w:val="28"/>
        </w:rPr>
        <w:t>http/www.iugaza.edu.ps/ara/research.</w:t>
      </w:r>
    </w:p>
  </w:footnote>
  <w:footnote w:id="3">
    <w:p w:rsidR="00975D2E" w:rsidRPr="00DC2DD7" w:rsidRDefault="00975D2E" w:rsidP="00A50402">
      <w:pPr>
        <w:pStyle w:val="a5"/>
        <w:jc w:val="both"/>
        <w:rPr>
          <w:rFonts w:ascii="Traditional Arabic" w:hAnsi="Traditional Arabic" w:cs="Traditional Arabic"/>
          <w:sz w:val="28"/>
          <w:szCs w:val="28"/>
          <w:rtl/>
        </w:rPr>
      </w:pPr>
      <w:r w:rsidRPr="00A50402">
        <w:rPr>
          <w:rStyle w:val="a6"/>
          <w:rFonts w:ascii="Traditional Arabic" w:hAnsi="Traditional Arabic" w:cs="Traditional Arabic"/>
          <w:sz w:val="28"/>
          <w:szCs w:val="28"/>
          <w:vertAlign w:val="baseline"/>
        </w:rPr>
        <w:footnoteRef/>
      </w:r>
      <w:r w:rsidRPr="00A50402">
        <w:rPr>
          <w:rFonts w:ascii="Traditional Arabic" w:hAnsi="Traditional Arabic" w:cs="Traditional Arabic"/>
          <w:sz w:val="28"/>
          <w:szCs w:val="28"/>
          <w:rtl/>
        </w:rPr>
        <w:t xml:space="preserve"> </w:t>
      </w:r>
      <w:r w:rsidRPr="00DC2DD7">
        <w:rPr>
          <w:rFonts w:ascii="Traditional Arabic" w:hAnsi="Traditional Arabic" w:cs="Traditional Arabic" w:hint="cs"/>
          <w:sz w:val="28"/>
          <w:szCs w:val="28"/>
          <w:rtl/>
        </w:rPr>
        <w:t xml:space="preserve">سورة </w:t>
      </w:r>
      <w:r w:rsidRPr="00A50402">
        <w:rPr>
          <w:rFonts w:ascii="Traditional Arabic" w:eastAsia="@Arial Unicode MS" w:hAnsi="Traditional Arabic" w:cs="Traditional Arabic"/>
          <w:sz w:val="28"/>
          <w:szCs w:val="28"/>
          <w:rtl/>
        </w:rPr>
        <w:t>آل عمران</w:t>
      </w:r>
      <w:r>
        <w:rPr>
          <w:rFonts w:ascii="Traditional Arabic" w:eastAsia="@Arial Unicode MS" w:hAnsi="Traditional Arabic" w:cs="Traditional Arabic" w:hint="cs"/>
          <w:sz w:val="28"/>
          <w:szCs w:val="28"/>
          <w:rtl/>
        </w:rPr>
        <w:t>، جزء من الآية</w:t>
      </w:r>
      <w:r>
        <w:rPr>
          <w:rFonts w:ascii="Traditional Arabic" w:eastAsia="@Arial Unicode MS" w:hAnsi="Traditional Arabic" w:cs="Traditional Arabic"/>
          <w:sz w:val="28"/>
          <w:szCs w:val="28"/>
          <w:rtl/>
        </w:rPr>
        <w:t>:</w:t>
      </w:r>
      <w:r w:rsidRPr="00A50402">
        <w:rPr>
          <w:rFonts w:ascii="Traditional Arabic" w:eastAsia="@Arial Unicode MS" w:hAnsi="Traditional Arabic" w:cs="Traditional Arabic"/>
          <w:sz w:val="28"/>
          <w:szCs w:val="28"/>
          <w:rtl/>
        </w:rPr>
        <w:t>٦٤</w:t>
      </w:r>
      <w:r>
        <w:rPr>
          <w:rFonts w:ascii="Traditional Arabic" w:hAnsi="Traditional Arabic" w:cs="Traditional Arabic" w:hint="cs"/>
          <w:sz w:val="28"/>
          <w:szCs w:val="28"/>
          <w:rtl/>
        </w:rPr>
        <w:t xml:space="preserve"> . </w:t>
      </w:r>
    </w:p>
  </w:footnote>
  <w:footnote w:id="4">
    <w:p w:rsidR="00975D2E" w:rsidRPr="00F333B3" w:rsidRDefault="00975D2E" w:rsidP="005E7FB2">
      <w:pPr>
        <w:pStyle w:val="a5"/>
        <w:jc w:val="both"/>
        <w:rPr>
          <w:rFonts w:ascii="Traditional Arabic" w:hAnsi="Traditional Arabic" w:cs="Traditional Arabic"/>
          <w:sz w:val="28"/>
          <w:szCs w:val="28"/>
        </w:rPr>
      </w:pPr>
      <w:r w:rsidRPr="005E7FB2">
        <w:rPr>
          <w:rStyle w:val="a6"/>
          <w:rFonts w:ascii="Traditional Arabic" w:hAnsi="Traditional Arabic" w:cs="Traditional Arabic"/>
          <w:sz w:val="28"/>
          <w:szCs w:val="28"/>
          <w:vertAlign w:val="baseline"/>
        </w:rPr>
        <w:footnoteRef/>
      </w:r>
      <w:r w:rsidRPr="005E7FB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التعايش السلمي في عصور الدول الإسلامية، د. عادل محمد الغرياني، بحث مقدم للندوة الدولية: التعايش السلمي في الإسلام، في سريلانكا: 6 . </w:t>
      </w:r>
    </w:p>
  </w:footnote>
  <w:footnote w:id="5">
    <w:p w:rsidR="00975D2E" w:rsidRPr="0038378E" w:rsidRDefault="00975D2E" w:rsidP="0038378E">
      <w:pPr>
        <w:pStyle w:val="a5"/>
        <w:jc w:val="both"/>
        <w:rPr>
          <w:rFonts w:ascii="Traditional Arabic" w:hAnsi="Traditional Arabic" w:cs="Traditional Arabic"/>
          <w:sz w:val="28"/>
          <w:szCs w:val="28"/>
          <w:rtl/>
          <w:lang w:bidi="ar-IQ"/>
        </w:rPr>
      </w:pPr>
      <w:r w:rsidRPr="0038378E">
        <w:rPr>
          <w:rStyle w:val="a6"/>
          <w:rFonts w:ascii="Traditional Arabic" w:hAnsi="Traditional Arabic" w:cs="Traditional Arabic"/>
          <w:sz w:val="28"/>
          <w:szCs w:val="28"/>
          <w:vertAlign w:val="baseline"/>
        </w:rPr>
        <w:footnoteRef/>
      </w:r>
      <w:r>
        <w:rPr>
          <w:rFonts w:ascii="Traditional Arabic" w:hAnsi="Traditional Arabic" w:cs="Traditional Arabic" w:hint="cs"/>
          <w:sz w:val="28"/>
          <w:szCs w:val="28"/>
          <w:rtl/>
          <w:lang w:bidi="ar-IQ"/>
        </w:rPr>
        <w:t xml:space="preserve"> </w:t>
      </w:r>
      <w:r w:rsidRPr="0038378E">
        <w:rPr>
          <w:rFonts w:ascii="Traditional Arabic" w:hAnsi="Traditional Arabic" w:cs="Traditional Arabic"/>
          <w:sz w:val="28"/>
          <w:szCs w:val="28"/>
          <w:rtl/>
          <w:lang w:bidi="ar-IQ"/>
        </w:rPr>
        <w:t xml:space="preserve">ينظر: لسان العرب لابن منظور: 9/19 مادة (ثقف)، تاج العروس للزبيدي: 23/60 مادة ثقف . </w:t>
      </w:r>
    </w:p>
  </w:footnote>
  <w:footnote w:id="6">
    <w:p w:rsidR="00975D2E" w:rsidRPr="0038378E" w:rsidRDefault="00975D2E" w:rsidP="0038378E">
      <w:pPr>
        <w:pStyle w:val="a5"/>
        <w:jc w:val="both"/>
        <w:rPr>
          <w:rFonts w:ascii="Traditional Arabic" w:hAnsi="Traditional Arabic" w:cs="Traditional Arabic"/>
          <w:sz w:val="28"/>
          <w:szCs w:val="28"/>
          <w:rtl/>
          <w:lang w:bidi="ar-IQ"/>
        </w:rPr>
      </w:pPr>
      <w:r w:rsidRPr="0038378E">
        <w:rPr>
          <w:rStyle w:val="a6"/>
          <w:rFonts w:ascii="Traditional Arabic" w:hAnsi="Traditional Arabic" w:cs="Traditional Arabic"/>
          <w:sz w:val="28"/>
          <w:szCs w:val="28"/>
          <w:vertAlign w:val="baseline"/>
        </w:rPr>
        <w:footnoteRef/>
      </w:r>
      <w:r w:rsidRPr="0038378E">
        <w:rPr>
          <w:rFonts w:ascii="Traditional Arabic" w:hAnsi="Traditional Arabic" w:cs="Traditional Arabic"/>
          <w:sz w:val="28"/>
          <w:szCs w:val="28"/>
          <w:rtl/>
        </w:rPr>
        <w:t xml:space="preserve"> </w:t>
      </w:r>
      <w:r w:rsidRPr="0038378E">
        <w:rPr>
          <w:rFonts w:ascii="Traditional Arabic" w:hAnsi="Traditional Arabic" w:cs="Traditional Arabic"/>
          <w:sz w:val="28"/>
          <w:szCs w:val="28"/>
          <w:rtl/>
          <w:lang w:bidi="ar-IQ"/>
        </w:rPr>
        <w:t xml:space="preserve">ينظر: لسان العرب لابن منظور: 9/19 مادة (ثقف) . </w:t>
      </w:r>
    </w:p>
  </w:footnote>
  <w:footnote w:id="7">
    <w:p w:rsidR="00975D2E" w:rsidRPr="0038378E" w:rsidRDefault="00975D2E" w:rsidP="007971B2">
      <w:pPr>
        <w:pStyle w:val="a5"/>
        <w:jc w:val="both"/>
        <w:rPr>
          <w:rFonts w:ascii="Traditional Arabic" w:hAnsi="Traditional Arabic" w:cs="Traditional Arabic"/>
          <w:sz w:val="28"/>
          <w:szCs w:val="28"/>
          <w:rtl/>
          <w:lang w:bidi="ar-IQ"/>
        </w:rPr>
      </w:pPr>
      <w:r w:rsidRPr="0038378E">
        <w:rPr>
          <w:rFonts w:ascii="Traditional Arabic" w:hAnsi="Traditional Arabic" w:cs="Traditional Arabic"/>
          <w:sz w:val="28"/>
          <w:szCs w:val="28"/>
        </w:rPr>
        <w:t xml:space="preserve"> </w:t>
      </w:r>
      <w:r w:rsidRPr="0038378E">
        <w:rPr>
          <w:rStyle w:val="a6"/>
          <w:rFonts w:ascii="Traditional Arabic" w:hAnsi="Traditional Arabic" w:cs="Traditional Arabic"/>
          <w:sz w:val="28"/>
          <w:szCs w:val="28"/>
          <w:vertAlign w:val="baseline"/>
        </w:rPr>
        <w:footnoteRef/>
      </w:r>
      <w:r>
        <w:rPr>
          <w:rFonts w:ascii="Traditional Arabic" w:hAnsi="Traditional Arabic" w:cs="Traditional Arabic" w:hint="cs"/>
          <w:sz w:val="28"/>
          <w:szCs w:val="28"/>
          <w:rtl/>
          <w:lang w:bidi="ar-IQ"/>
        </w:rPr>
        <w:t xml:space="preserve">سورة الانفال، جزء من الآية: 57 </w:t>
      </w:r>
      <w:r w:rsidRPr="0038378E">
        <w:rPr>
          <w:rFonts w:ascii="Traditional Arabic" w:hAnsi="Traditional Arabic" w:cs="Traditional Arabic"/>
          <w:sz w:val="28"/>
          <w:szCs w:val="28"/>
          <w:rtl/>
          <w:lang w:bidi="ar-IQ"/>
        </w:rPr>
        <w:t>.</w:t>
      </w:r>
    </w:p>
  </w:footnote>
  <w:footnote w:id="8">
    <w:p w:rsidR="00975D2E" w:rsidRPr="007971B2" w:rsidRDefault="00975D2E" w:rsidP="007971B2">
      <w:pPr>
        <w:pStyle w:val="a5"/>
        <w:jc w:val="both"/>
        <w:rPr>
          <w:rFonts w:ascii="Traditional Arabic" w:hAnsi="Traditional Arabic" w:cs="Traditional Arabic"/>
          <w:rtl/>
        </w:rPr>
      </w:pPr>
      <w:r w:rsidRPr="007971B2">
        <w:rPr>
          <w:rStyle w:val="a6"/>
          <w:rFonts w:ascii="Traditional Arabic" w:hAnsi="Traditional Arabic" w:cs="Traditional Arabic"/>
          <w:sz w:val="28"/>
          <w:szCs w:val="28"/>
          <w:vertAlign w:val="baseline"/>
        </w:rPr>
        <w:footnoteRef/>
      </w:r>
      <w:r w:rsidRPr="007971B2">
        <w:rPr>
          <w:rFonts w:ascii="Traditional Arabic" w:hAnsi="Traditional Arabic" w:cs="Traditional Arabic"/>
          <w:sz w:val="28"/>
          <w:szCs w:val="28"/>
          <w:rtl/>
        </w:rPr>
        <w:t xml:space="preserve"> </w:t>
      </w:r>
      <w:r w:rsidRPr="0038378E">
        <w:rPr>
          <w:rFonts w:ascii="Traditional Arabic" w:hAnsi="Traditional Arabic" w:cs="Traditional Arabic"/>
          <w:sz w:val="28"/>
          <w:szCs w:val="28"/>
          <w:rtl/>
          <w:lang w:bidi="ar-IQ"/>
        </w:rPr>
        <w:t>تاج العروس للزبيدي: 23/60 مادة ثقف</w:t>
      </w:r>
      <w:r>
        <w:rPr>
          <w:rFonts w:ascii="Traditional Arabic" w:hAnsi="Traditional Arabic" w:cs="Traditional Arabic" w:hint="cs"/>
          <w:rtl/>
        </w:rPr>
        <w:t xml:space="preserve"> . </w:t>
      </w:r>
    </w:p>
  </w:footnote>
  <w:footnote w:id="9">
    <w:p w:rsidR="00975D2E" w:rsidRPr="00D55F4C" w:rsidRDefault="00975D2E" w:rsidP="004F1717">
      <w:pPr>
        <w:pStyle w:val="a5"/>
        <w:jc w:val="both"/>
        <w:rPr>
          <w:rFonts w:ascii="Traditional Arabic" w:hAnsi="Traditional Arabic" w:cs="Traditional Arabic"/>
          <w:sz w:val="28"/>
          <w:szCs w:val="28"/>
          <w:rtl/>
          <w:lang w:bidi="ar-IQ"/>
        </w:rPr>
      </w:pPr>
      <w:r w:rsidRPr="00D55F4C">
        <w:rPr>
          <w:rStyle w:val="a6"/>
          <w:rFonts w:ascii="Traditional Arabic" w:hAnsi="Traditional Arabic" w:cs="Traditional Arabic"/>
          <w:sz w:val="28"/>
          <w:szCs w:val="28"/>
          <w:vertAlign w:val="baseline"/>
        </w:rPr>
        <w:footnoteRef/>
      </w:r>
      <w:r w:rsidRPr="00D55F4C">
        <w:rPr>
          <w:rFonts w:ascii="Traditional Arabic" w:hAnsi="Traditional Arabic" w:cs="Traditional Arabic" w:hint="cs"/>
          <w:sz w:val="28"/>
          <w:szCs w:val="28"/>
          <w:rtl/>
          <w:lang w:bidi="ar-IQ"/>
        </w:rPr>
        <w:t xml:space="preserve"> بحث مفهوم الثقافة الإسلامية وتحدياتها، </w:t>
      </w:r>
      <w:proofErr w:type="spellStart"/>
      <w:r w:rsidRPr="00D55F4C">
        <w:rPr>
          <w:rFonts w:ascii="Traditional Arabic" w:hAnsi="Traditional Arabic" w:cs="Traditional Arabic" w:hint="cs"/>
          <w:sz w:val="28"/>
          <w:szCs w:val="28"/>
          <w:rtl/>
          <w:lang w:bidi="ar-IQ"/>
        </w:rPr>
        <w:t>م.م</w:t>
      </w:r>
      <w:proofErr w:type="spellEnd"/>
      <w:r w:rsidRPr="00D55F4C">
        <w:rPr>
          <w:rFonts w:ascii="Traditional Arabic" w:hAnsi="Traditional Arabic" w:cs="Traditional Arabic" w:hint="cs"/>
          <w:sz w:val="28"/>
          <w:szCs w:val="28"/>
          <w:rtl/>
          <w:lang w:bidi="ar-IQ"/>
        </w:rPr>
        <w:t>. صباح محمد جاسم، نشر في مجلة ديالى، العدد: 44، سنة 2010: ص 679</w:t>
      </w:r>
      <w:r w:rsidRPr="00D55F4C">
        <w:rPr>
          <w:rFonts w:ascii="Traditional Arabic" w:hAnsi="Traditional Arabic" w:cs="Traditional Arabic"/>
          <w:sz w:val="28"/>
          <w:szCs w:val="28"/>
          <w:rtl/>
          <w:lang w:bidi="ar-IQ"/>
        </w:rPr>
        <w:t xml:space="preserve">. </w:t>
      </w:r>
    </w:p>
  </w:footnote>
  <w:footnote w:id="10">
    <w:p w:rsidR="00975D2E" w:rsidRPr="00D55F4C" w:rsidRDefault="00975D2E">
      <w:pPr>
        <w:pStyle w:val="a5"/>
        <w:rPr>
          <w:rFonts w:ascii="Traditional Arabic" w:hAnsi="Traditional Arabic" w:cs="Traditional Arabic"/>
          <w:sz w:val="28"/>
          <w:szCs w:val="28"/>
          <w:lang w:bidi="ar-IQ"/>
        </w:rPr>
      </w:pPr>
      <w:r w:rsidRPr="00D55F4C">
        <w:rPr>
          <w:rStyle w:val="a6"/>
          <w:rFonts w:ascii="Traditional Arabic" w:hAnsi="Traditional Arabic" w:cs="Traditional Arabic"/>
          <w:sz w:val="28"/>
          <w:szCs w:val="28"/>
          <w:vertAlign w:val="baseline"/>
        </w:rPr>
        <w:footnoteRef/>
      </w:r>
      <w:r w:rsidRPr="00D55F4C">
        <w:rPr>
          <w:rFonts w:ascii="Traditional Arabic" w:hAnsi="Traditional Arabic" w:cs="Traditional Arabic"/>
          <w:sz w:val="28"/>
          <w:szCs w:val="28"/>
          <w:rtl/>
        </w:rPr>
        <w:t xml:space="preserve"> </w:t>
      </w:r>
      <w:r w:rsidRPr="00D55F4C">
        <w:rPr>
          <w:rFonts w:ascii="Traditional Arabic" w:hAnsi="Traditional Arabic" w:cs="Traditional Arabic"/>
          <w:sz w:val="28"/>
          <w:szCs w:val="28"/>
          <w:rtl/>
          <w:lang w:bidi="ar-IQ"/>
        </w:rPr>
        <w:t xml:space="preserve">دراسات في الثقافة الإسلامية، صالح ذياب هندي: 17 . </w:t>
      </w:r>
    </w:p>
  </w:footnote>
  <w:footnote w:id="11">
    <w:p w:rsidR="00975D2E" w:rsidRPr="000A0476" w:rsidRDefault="00975D2E" w:rsidP="00146F5E">
      <w:pPr>
        <w:pStyle w:val="a5"/>
        <w:jc w:val="both"/>
        <w:rPr>
          <w:rFonts w:ascii="Traditional Arabic" w:hAnsi="Traditional Arabic" w:cs="Traditional Arabic"/>
          <w:sz w:val="28"/>
          <w:szCs w:val="28"/>
          <w:rtl/>
          <w:lang w:bidi="ar-IQ"/>
        </w:rPr>
      </w:pPr>
      <w:r w:rsidRPr="000A0476">
        <w:rPr>
          <w:rStyle w:val="a6"/>
          <w:rFonts w:ascii="Traditional Arabic" w:hAnsi="Traditional Arabic" w:cs="Traditional Arabic"/>
          <w:sz w:val="28"/>
          <w:szCs w:val="28"/>
          <w:vertAlign w:val="baseline"/>
        </w:rPr>
        <w:footnoteRef/>
      </w:r>
      <w:r w:rsidRPr="000A0476">
        <w:rPr>
          <w:rFonts w:ascii="Traditional Arabic" w:hAnsi="Traditional Arabic" w:cs="Traditional Arabic"/>
          <w:sz w:val="28"/>
          <w:szCs w:val="28"/>
          <w:rtl/>
        </w:rPr>
        <w:t xml:space="preserve"> </w:t>
      </w:r>
      <w:r w:rsidRPr="000A0476">
        <w:rPr>
          <w:rFonts w:ascii="Traditional Arabic" w:hAnsi="Traditional Arabic" w:cs="Traditional Arabic"/>
          <w:sz w:val="28"/>
          <w:szCs w:val="28"/>
          <w:rtl/>
          <w:lang w:bidi="ar-IQ"/>
        </w:rPr>
        <w:t>الحوار مع أصحاب الأديان</w:t>
      </w:r>
      <w:r w:rsidRPr="000A0476">
        <w:rPr>
          <w:rFonts w:ascii="Traditional Arabic" w:hAnsi="Traditional Arabic" w:cs="Traditional Arabic" w:hint="cs"/>
          <w:sz w:val="28"/>
          <w:szCs w:val="28"/>
          <w:rtl/>
        </w:rPr>
        <w:t xml:space="preserve">، </w:t>
      </w:r>
      <w:r w:rsidRPr="000A0476">
        <w:rPr>
          <w:rFonts w:ascii="Traditional Arabic" w:hAnsi="Traditional Arabic" w:cs="Traditional Arabic"/>
          <w:sz w:val="28"/>
          <w:szCs w:val="28"/>
          <w:rtl/>
          <w:lang w:bidi="ar-IQ"/>
        </w:rPr>
        <w:t xml:space="preserve">أحمد بن سيف الدين </w:t>
      </w:r>
      <w:proofErr w:type="spellStart"/>
      <w:r w:rsidRPr="000A0476">
        <w:rPr>
          <w:rFonts w:ascii="Traditional Arabic" w:hAnsi="Traditional Arabic" w:cs="Traditional Arabic"/>
          <w:sz w:val="28"/>
          <w:szCs w:val="28"/>
          <w:rtl/>
          <w:lang w:bidi="ar-IQ"/>
        </w:rPr>
        <w:t>تركستاني</w:t>
      </w:r>
      <w:proofErr w:type="spellEnd"/>
      <w:r>
        <w:rPr>
          <w:rFonts w:ascii="Traditional Arabic" w:hAnsi="Traditional Arabic" w:cs="Traditional Arabic" w:hint="cs"/>
          <w:sz w:val="28"/>
          <w:szCs w:val="28"/>
          <w:rtl/>
          <w:lang w:bidi="ar-IQ"/>
        </w:rPr>
        <w:t xml:space="preserve">: 13-14 . </w:t>
      </w:r>
    </w:p>
  </w:footnote>
  <w:footnote w:id="12">
    <w:p w:rsidR="00975D2E" w:rsidRPr="004132C8" w:rsidRDefault="00975D2E" w:rsidP="003907C2">
      <w:pPr>
        <w:autoSpaceDE w:val="0"/>
        <w:autoSpaceDN w:val="0"/>
        <w:adjustRightInd w:val="0"/>
        <w:spacing w:after="0" w:line="240" w:lineRule="auto"/>
        <w:jc w:val="both"/>
        <w:rPr>
          <w:rFonts w:ascii="Traditional Arabic" w:hAnsi="Traditional Arabic" w:cs="Traditional Arabic"/>
          <w:sz w:val="32"/>
          <w:szCs w:val="32"/>
          <w:rtl/>
        </w:rPr>
      </w:pPr>
      <w:r w:rsidRPr="004132C8">
        <w:rPr>
          <w:rStyle w:val="a6"/>
          <w:rFonts w:ascii="Traditional Arabic" w:hAnsi="Traditional Arabic" w:cs="Traditional Arabic"/>
          <w:sz w:val="28"/>
          <w:szCs w:val="28"/>
          <w:vertAlign w:val="baseline"/>
        </w:rPr>
        <w:footnoteRef/>
      </w:r>
      <w:r w:rsidRPr="004132C8">
        <w:rPr>
          <w:rFonts w:ascii="Traditional Arabic" w:hAnsi="Traditional Arabic" w:cs="Traditional Arabic"/>
          <w:sz w:val="28"/>
          <w:szCs w:val="28"/>
          <w:rtl/>
        </w:rPr>
        <w:t xml:space="preserve"> </w:t>
      </w:r>
      <w:r>
        <w:rPr>
          <w:rFonts w:ascii="Traditional Arabic" w:hAnsi="Traditional Arabic" w:cs="Traditional Arabic" w:hint="cs"/>
          <w:sz w:val="32"/>
          <w:szCs w:val="32"/>
          <w:rtl/>
        </w:rPr>
        <w:t xml:space="preserve">سورة </w:t>
      </w:r>
      <w:r w:rsidRPr="004132C8">
        <w:rPr>
          <w:rFonts w:ascii="Traditional Arabic" w:hAnsi="Traditional Arabic" w:cs="Traditional Arabic"/>
          <w:sz w:val="32"/>
          <w:szCs w:val="32"/>
          <w:rtl/>
        </w:rPr>
        <w:t>الروم</w:t>
      </w:r>
      <w:r>
        <w:rPr>
          <w:rFonts w:ascii="Traditional Arabic" w:hAnsi="Traditional Arabic" w:cs="Traditional Arabic" w:hint="cs"/>
          <w:sz w:val="32"/>
          <w:szCs w:val="32"/>
          <w:rtl/>
        </w:rPr>
        <w:t>، الآية</w:t>
      </w:r>
      <w:r w:rsidRPr="004132C8">
        <w:rPr>
          <w:rFonts w:ascii="Traditional Arabic" w:hAnsi="Traditional Arabic" w:cs="Traditional Arabic"/>
          <w:sz w:val="32"/>
          <w:szCs w:val="32"/>
          <w:rtl/>
        </w:rPr>
        <w:t>: ٢٢</w:t>
      </w:r>
      <w:r>
        <w:rPr>
          <w:rFonts w:ascii="Traditional Arabic" w:hAnsi="Traditional Arabic" w:cs="Traditional Arabic" w:hint="cs"/>
          <w:sz w:val="32"/>
          <w:szCs w:val="32"/>
          <w:rtl/>
        </w:rPr>
        <w:t xml:space="preserve"> .</w:t>
      </w:r>
    </w:p>
  </w:footnote>
  <w:footnote w:id="13">
    <w:p w:rsidR="00975D2E" w:rsidRPr="004132C8" w:rsidRDefault="00975D2E" w:rsidP="003907C2">
      <w:pPr>
        <w:pStyle w:val="a5"/>
        <w:jc w:val="both"/>
        <w:rPr>
          <w:rFonts w:ascii="Traditional Arabic" w:hAnsi="Traditional Arabic" w:cs="Traditional Arabic"/>
          <w:sz w:val="28"/>
          <w:szCs w:val="28"/>
          <w:rtl/>
        </w:rPr>
      </w:pPr>
      <w:r w:rsidRPr="004132C8">
        <w:rPr>
          <w:rStyle w:val="a6"/>
          <w:rFonts w:ascii="Traditional Arabic" w:hAnsi="Traditional Arabic" w:cs="Traditional Arabic"/>
          <w:sz w:val="28"/>
          <w:szCs w:val="28"/>
          <w:vertAlign w:val="baseline"/>
        </w:rPr>
        <w:footnoteRef/>
      </w:r>
      <w:r w:rsidRPr="004132C8">
        <w:rPr>
          <w:rFonts w:ascii="Traditional Arabic" w:hAnsi="Traditional Arabic" w:cs="Traditional Arabic"/>
          <w:sz w:val="28"/>
          <w:szCs w:val="28"/>
          <w:rtl/>
        </w:rPr>
        <w:t xml:space="preserve"> </w:t>
      </w:r>
      <w:r>
        <w:rPr>
          <w:rFonts w:ascii="Traditional Arabic" w:hAnsi="Traditional Arabic" w:cs="Traditional Arabic" w:hint="cs"/>
          <w:sz w:val="32"/>
          <w:szCs w:val="32"/>
          <w:rtl/>
        </w:rPr>
        <w:t xml:space="preserve">سورة </w:t>
      </w:r>
      <w:r>
        <w:rPr>
          <w:rFonts w:ascii="Traditional Arabic" w:hAnsi="Traditional Arabic" w:cs="Traditional Arabic"/>
          <w:sz w:val="32"/>
          <w:szCs w:val="32"/>
          <w:rtl/>
        </w:rPr>
        <w:t>ا</w:t>
      </w:r>
      <w:r>
        <w:rPr>
          <w:rFonts w:ascii="Traditional Arabic" w:hAnsi="Traditional Arabic" w:cs="Traditional Arabic" w:hint="cs"/>
          <w:sz w:val="32"/>
          <w:szCs w:val="32"/>
          <w:rtl/>
        </w:rPr>
        <w:t>لمائدة، جزء من الآية</w:t>
      </w:r>
      <w:r w:rsidRPr="004132C8">
        <w:rPr>
          <w:rFonts w:ascii="Traditional Arabic" w:hAnsi="Traditional Arabic" w:cs="Traditional Arabic"/>
          <w:sz w:val="32"/>
          <w:szCs w:val="32"/>
          <w:rtl/>
        </w:rPr>
        <w:t xml:space="preserve">: </w:t>
      </w:r>
      <w:r>
        <w:rPr>
          <w:rFonts w:ascii="Traditional Arabic" w:hAnsi="Traditional Arabic" w:cs="Traditional Arabic" w:hint="cs"/>
          <w:sz w:val="32"/>
          <w:szCs w:val="32"/>
          <w:rtl/>
        </w:rPr>
        <w:t>48 .</w:t>
      </w:r>
    </w:p>
  </w:footnote>
  <w:footnote w:id="14">
    <w:p w:rsidR="00975D2E" w:rsidRPr="003E6ECD" w:rsidRDefault="00975D2E" w:rsidP="003907C2">
      <w:pPr>
        <w:pStyle w:val="a5"/>
        <w:jc w:val="both"/>
        <w:rPr>
          <w:rFonts w:ascii="Traditional Arabic" w:hAnsi="Traditional Arabic" w:cs="Traditional Arabic"/>
          <w:sz w:val="28"/>
          <w:szCs w:val="28"/>
          <w:rtl/>
        </w:rPr>
      </w:pPr>
      <w:r w:rsidRPr="003E6ECD">
        <w:rPr>
          <w:rStyle w:val="a6"/>
          <w:rFonts w:ascii="Traditional Arabic" w:hAnsi="Traditional Arabic" w:cs="Traditional Arabic"/>
          <w:sz w:val="28"/>
          <w:szCs w:val="28"/>
          <w:vertAlign w:val="baseline"/>
        </w:rPr>
        <w:footnoteRef/>
      </w:r>
      <w:r w:rsidRPr="003E6EC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تفسير ابن كثير: 3/117 . </w:t>
      </w:r>
    </w:p>
  </w:footnote>
  <w:footnote w:id="15">
    <w:p w:rsidR="00975D2E" w:rsidRPr="005A53DB" w:rsidRDefault="00975D2E" w:rsidP="003907C2">
      <w:pPr>
        <w:pStyle w:val="a5"/>
        <w:jc w:val="both"/>
        <w:rPr>
          <w:rFonts w:ascii="Traditional Arabic" w:hAnsi="Traditional Arabic" w:cs="Traditional Arabic" w:hint="cs"/>
          <w:sz w:val="28"/>
          <w:szCs w:val="28"/>
          <w:rtl/>
        </w:rPr>
      </w:pPr>
      <w:r w:rsidRPr="005A53DB">
        <w:rPr>
          <w:rStyle w:val="a6"/>
          <w:rFonts w:ascii="Traditional Arabic" w:hAnsi="Traditional Arabic" w:cs="Traditional Arabic"/>
          <w:sz w:val="32"/>
          <w:szCs w:val="32"/>
          <w:vertAlign w:val="baseline"/>
        </w:rPr>
        <w:footnoteRef/>
      </w:r>
      <w:r w:rsidRPr="005A53DB">
        <w:rPr>
          <w:rFonts w:ascii="Traditional Arabic" w:hAnsi="Traditional Arabic" w:cs="Traditional Arabic"/>
          <w:sz w:val="32"/>
          <w:szCs w:val="32"/>
          <w:rtl/>
        </w:rPr>
        <w:t xml:space="preserve"> </w:t>
      </w:r>
      <w:r>
        <w:rPr>
          <w:rFonts w:ascii="Traditional Arabic" w:hAnsi="Traditional Arabic" w:cs="Traditional Arabic" w:hint="cs"/>
          <w:sz w:val="32"/>
          <w:szCs w:val="32"/>
          <w:rtl/>
        </w:rPr>
        <w:t>سورة هود، الآية</w:t>
      </w:r>
      <w:r w:rsidRPr="004132C8">
        <w:rPr>
          <w:rFonts w:ascii="Traditional Arabic" w:hAnsi="Traditional Arabic" w:cs="Traditional Arabic"/>
          <w:sz w:val="32"/>
          <w:szCs w:val="32"/>
          <w:rtl/>
        </w:rPr>
        <w:t xml:space="preserve">: </w:t>
      </w:r>
      <w:r>
        <w:rPr>
          <w:rFonts w:ascii="Traditional Arabic" w:hAnsi="Traditional Arabic" w:cs="Traditional Arabic" w:hint="cs"/>
          <w:sz w:val="32"/>
          <w:szCs w:val="32"/>
          <w:rtl/>
        </w:rPr>
        <w:t>118 .</w:t>
      </w:r>
    </w:p>
  </w:footnote>
  <w:footnote w:id="16">
    <w:p w:rsidR="00975D2E" w:rsidRPr="003E6ECD" w:rsidRDefault="00975D2E" w:rsidP="003907C2">
      <w:pPr>
        <w:pStyle w:val="a5"/>
        <w:jc w:val="both"/>
        <w:rPr>
          <w:rFonts w:ascii="Traditional Arabic" w:hAnsi="Traditional Arabic" w:cs="Traditional Arabic"/>
          <w:sz w:val="28"/>
          <w:szCs w:val="28"/>
          <w:rtl/>
          <w:lang w:bidi="ar-IQ"/>
        </w:rPr>
      </w:pPr>
      <w:r w:rsidRPr="003E6ECD">
        <w:rPr>
          <w:rStyle w:val="a6"/>
          <w:rFonts w:ascii="Traditional Arabic" w:hAnsi="Traditional Arabic" w:cs="Traditional Arabic"/>
          <w:sz w:val="28"/>
          <w:szCs w:val="28"/>
          <w:vertAlign w:val="baseline"/>
        </w:rPr>
        <w:footnoteRef/>
      </w:r>
      <w:r w:rsidRPr="003E6ECD">
        <w:rPr>
          <w:rFonts w:ascii="Traditional Arabic" w:hAnsi="Traditional Arabic" w:cs="Traditional Arabic"/>
          <w:sz w:val="28"/>
          <w:szCs w:val="28"/>
          <w:rtl/>
        </w:rPr>
        <w:t xml:space="preserve"> </w:t>
      </w:r>
      <w:r w:rsidRPr="00A17F36">
        <w:rPr>
          <w:rFonts w:ascii="Traditional Arabic" w:hAnsi="Traditional Arabic" w:cs="Traditional Arabic"/>
          <w:sz w:val="28"/>
          <w:szCs w:val="28"/>
          <w:rtl/>
          <w:lang w:bidi="ar-IQ"/>
        </w:rPr>
        <w:t>الإحكام في أصول الأحكام</w:t>
      </w:r>
      <w:r w:rsidRPr="00A17F36">
        <w:rPr>
          <w:rFonts w:ascii="Traditional Arabic" w:hAnsi="Traditional Arabic" w:cs="Traditional Arabic" w:hint="cs"/>
          <w:sz w:val="32"/>
          <w:szCs w:val="32"/>
          <w:rtl/>
          <w:lang w:bidi="ar-IQ"/>
        </w:rPr>
        <w:t xml:space="preserve"> لابن حزم: 5/67 .</w:t>
      </w:r>
    </w:p>
  </w:footnote>
  <w:footnote w:id="17">
    <w:p w:rsidR="00975D2E" w:rsidRPr="00A04030" w:rsidRDefault="00975D2E" w:rsidP="00A04030">
      <w:pPr>
        <w:pStyle w:val="a5"/>
        <w:jc w:val="both"/>
        <w:rPr>
          <w:rFonts w:ascii="Traditional Arabic" w:hAnsi="Traditional Arabic" w:cs="Traditional Arabic"/>
          <w:sz w:val="28"/>
          <w:szCs w:val="28"/>
          <w:rtl/>
        </w:rPr>
      </w:pPr>
      <w:r w:rsidRPr="00A04030">
        <w:rPr>
          <w:rStyle w:val="a6"/>
          <w:rFonts w:ascii="Traditional Arabic" w:hAnsi="Traditional Arabic" w:cs="Traditional Arabic"/>
          <w:sz w:val="28"/>
          <w:szCs w:val="28"/>
          <w:vertAlign w:val="baseline"/>
        </w:rPr>
        <w:footnoteRef/>
      </w:r>
      <w:r w:rsidRPr="00A04030">
        <w:rPr>
          <w:rFonts w:ascii="Traditional Arabic" w:hAnsi="Traditional Arabic" w:cs="Traditional Arabic"/>
          <w:sz w:val="28"/>
          <w:szCs w:val="28"/>
          <w:rtl/>
        </w:rPr>
        <w:t xml:space="preserve"> </w:t>
      </w:r>
      <w:r>
        <w:rPr>
          <w:rFonts w:ascii="Traditional Arabic" w:hAnsi="Traditional Arabic" w:cs="Traditional Arabic" w:hint="cs"/>
          <w:sz w:val="32"/>
          <w:szCs w:val="32"/>
          <w:rtl/>
        </w:rPr>
        <w:t xml:space="preserve">سورة </w:t>
      </w:r>
      <w:r>
        <w:rPr>
          <w:rFonts w:ascii="Traditional Arabic" w:hAnsi="Traditional Arabic" w:cs="Traditional Arabic"/>
          <w:sz w:val="32"/>
          <w:szCs w:val="32"/>
          <w:rtl/>
        </w:rPr>
        <w:t>ا</w:t>
      </w:r>
      <w:r>
        <w:rPr>
          <w:rFonts w:ascii="Traditional Arabic" w:hAnsi="Traditional Arabic" w:cs="Traditional Arabic" w:hint="cs"/>
          <w:sz w:val="32"/>
          <w:szCs w:val="32"/>
          <w:rtl/>
        </w:rPr>
        <w:t>لمائدة، الآية</w:t>
      </w:r>
      <w:r w:rsidRPr="004132C8">
        <w:rPr>
          <w:rFonts w:ascii="Traditional Arabic" w:hAnsi="Traditional Arabic" w:cs="Traditional Arabic"/>
          <w:sz w:val="32"/>
          <w:szCs w:val="32"/>
          <w:rtl/>
        </w:rPr>
        <w:t xml:space="preserve">: </w:t>
      </w:r>
      <w:r>
        <w:rPr>
          <w:rFonts w:ascii="Traditional Arabic" w:hAnsi="Traditional Arabic" w:cs="Traditional Arabic" w:hint="cs"/>
          <w:sz w:val="32"/>
          <w:szCs w:val="32"/>
          <w:rtl/>
        </w:rPr>
        <w:t>82 .</w:t>
      </w:r>
    </w:p>
  </w:footnote>
  <w:footnote w:id="18">
    <w:p w:rsidR="00975D2E" w:rsidRPr="001B0A52" w:rsidRDefault="00975D2E">
      <w:pPr>
        <w:pStyle w:val="a5"/>
        <w:rPr>
          <w:rFonts w:ascii="Traditional Arabic" w:hAnsi="Traditional Arabic" w:cs="Traditional Arabic"/>
          <w:sz w:val="28"/>
          <w:szCs w:val="28"/>
          <w:rtl/>
        </w:rPr>
      </w:pPr>
      <w:r w:rsidRPr="001B0A52">
        <w:rPr>
          <w:rStyle w:val="a6"/>
          <w:rFonts w:ascii="Traditional Arabic" w:hAnsi="Traditional Arabic" w:cs="Traditional Arabic"/>
          <w:sz w:val="28"/>
          <w:szCs w:val="28"/>
          <w:vertAlign w:val="baseline"/>
        </w:rPr>
        <w:footnoteRef/>
      </w:r>
      <w:r w:rsidRPr="001B0A5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Pr>
          <w:rFonts w:ascii="Traditional Arabic" w:eastAsia="@Arial Unicode MS" w:hAnsi="Traditional Arabic" w:cs="Traditional Arabic"/>
          <w:sz w:val="28"/>
          <w:szCs w:val="28"/>
          <w:rtl/>
        </w:rPr>
        <w:t>المائدة</w:t>
      </w:r>
      <w:r>
        <w:rPr>
          <w:rFonts w:ascii="Traditional Arabic" w:eastAsia="@Arial Unicode MS" w:hAnsi="Traditional Arabic" w:cs="Traditional Arabic" w:hint="cs"/>
          <w:sz w:val="28"/>
          <w:szCs w:val="28"/>
          <w:rtl/>
        </w:rPr>
        <w:t xml:space="preserve">، الآية: 8 . </w:t>
      </w:r>
    </w:p>
  </w:footnote>
  <w:footnote w:id="19">
    <w:p w:rsidR="00975D2E" w:rsidRPr="00F932D7" w:rsidRDefault="00975D2E" w:rsidP="00F932D7">
      <w:pPr>
        <w:pStyle w:val="a5"/>
        <w:jc w:val="both"/>
        <w:rPr>
          <w:rFonts w:ascii="Traditional Arabic" w:hAnsi="Traditional Arabic" w:cs="Traditional Arabic"/>
          <w:sz w:val="28"/>
          <w:szCs w:val="28"/>
          <w:rtl/>
        </w:rPr>
      </w:pPr>
      <w:r w:rsidRPr="00F932D7">
        <w:rPr>
          <w:rStyle w:val="a6"/>
          <w:rFonts w:ascii="Traditional Arabic" w:hAnsi="Traditional Arabic" w:cs="Traditional Arabic"/>
          <w:sz w:val="32"/>
          <w:szCs w:val="32"/>
          <w:vertAlign w:val="baseline"/>
        </w:rPr>
        <w:footnoteRef/>
      </w:r>
      <w:r w:rsidRPr="00F932D7">
        <w:rPr>
          <w:rFonts w:ascii="Traditional Arabic" w:hAnsi="Traditional Arabic" w:cs="Traditional Arabic"/>
          <w:sz w:val="32"/>
          <w:szCs w:val="32"/>
          <w:rtl/>
        </w:rPr>
        <w:t xml:space="preserve"> </w:t>
      </w:r>
      <w:r>
        <w:rPr>
          <w:rFonts w:ascii="Traditional Arabic" w:hAnsi="Traditional Arabic" w:cs="Traditional Arabic" w:hint="cs"/>
          <w:sz w:val="28"/>
          <w:szCs w:val="28"/>
          <w:rtl/>
        </w:rPr>
        <w:t xml:space="preserve">تفسير القرطبي: 6/110 . </w:t>
      </w:r>
    </w:p>
  </w:footnote>
  <w:footnote w:id="20">
    <w:p w:rsidR="00975D2E" w:rsidRPr="00175EE9" w:rsidRDefault="00975D2E" w:rsidP="00175EE9">
      <w:pPr>
        <w:pStyle w:val="a5"/>
        <w:jc w:val="both"/>
        <w:rPr>
          <w:rFonts w:ascii="Traditional Arabic" w:hAnsi="Traditional Arabic" w:cs="Traditional Arabic"/>
          <w:rtl/>
        </w:rPr>
      </w:pPr>
      <w:r w:rsidRPr="00175EE9">
        <w:rPr>
          <w:rStyle w:val="a6"/>
          <w:rFonts w:ascii="Traditional Arabic" w:hAnsi="Traditional Arabic" w:cs="Traditional Arabic"/>
          <w:sz w:val="28"/>
          <w:szCs w:val="28"/>
          <w:vertAlign w:val="baseline"/>
        </w:rPr>
        <w:footnoteRef/>
      </w:r>
      <w:r w:rsidRPr="00175EE9">
        <w:rPr>
          <w:rFonts w:ascii="Traditional Arabic" w:hAnsi="Traditional Arabic" w:cs="Traditional Arabic"/>
          <w:sz w:val="28"/>
          <w:szCs w:val="28"/>
          <w:rtl/>
        </w:rPr>
        <w:t xml:space="preserve"> </w:t>
      </w:r>
      <w:r w:rsidRPr="00175EE9">
        <w:rPr>
          <w:rFonts w:ascii="Traditional Arabic" w:hAnsi="Traditional Arabic" w:cs="Traditional Arabic" w:hint="cs"/>
          <w:sz w:val="28"/>
          <w:szCs w:val="28"/>
          <w:rtl/>
        </w:rPr>
        <w:t xml:space="preserve">سورة </w:t>
      </w:r>
      <w:r w:rsidRPr="00175EE9">
        <w:rPr>
          <w:rFonts w:ascii="Traditional Arabic" w:eastAsia="@Arial Unicode MS" w:hAnsi="Traditional Arabic" w:cs="Traditional Arabic"/>
          <w:sz w:val="28"/>
          <w:szCs w:val="28"/>
          <w:rtl/>
        </w:rPr>
        <w:t>النساء</w:t>
      </w:r>
      <w:r w:rsidRPr="00175EE9">
        <w:rPr>
          <w:rFonts w:ascii="Traditional Arabic" w:eastAsia="@Arial Unicode MS" w:hAnsi="Traditional Arabic" w:cs="Traditional Arabic" w:hint="cs"/>
          <w:sz w:val="28"/>
          <w:szCs w:val="28"/>
          <w:rtl/>
        </w:rPr>
        <w:t>، الآية</w:t>
      </w:r>
      <w:r w:rsidRPr="00175EE9">
        <w:rPr>
          <w:rFonts w:ascii="Traditional Arabic" w:eastAsia="@Arial Unicode MS" w:hAnsi="Traditional Arabic" w:cs="Traditional Arabic"/>
          <w:sz w:val="28"/>
          <w:szCs w:val="28"/>
          <w:rtl/>
        </w:rPr>
        <w:t>: ١٠٥</w:t>
      </w:r>
      <w:r w:rsidRPr="00175EE9">
        <w:rPr>
          <w:rFonts w:ascii="Traditional Arabic" w:hAnsi="Traditional Arabic" w:cs="Traditional Arabic" w:hint="cs"/>
          <w:sz w:val="28"/>
          <w:szCs w:val="28"/>
          <w:rtl/>
        </w:rPr>
        <w:t xml:space="preserve"> . </w:t>
      </w:r>
    </w:p>
  </w:footnote>
  <w:footnote w:id="21">
    <w:p w:rsidR="00975D2E" w:rsidRPr="00651FCC" w:rsidRDefault="00975D2E" w:rsidP="00651FCC">
      <w:pPr>
        <w:autoSpaceDE w:val="0"/>
        <w:autoSpaceDN w:val="0"/>
        <w:adjustRightInd w:val="0"/>
        <w:spacing w:after="0" w:line="240" w:lineRule="auto"/>
        <w:jc w:val="both"/>
        <w:rPr>
          <w:rFonts w:ascii="Traditional Arabic" w:hAnsi="Traditional Arabic" w:cs="Traditional Arabic"/>
          <w:color w:val="000000"/>
          <w:sz w:val="28"/>
          <w:szCs w:val="28"/>
          <w:rtl/>
          <w:lang w:bidi="ar-IQ"/>
        </w:rPr>
      </w:pPr>
      <w:r w:rsidRPr="00175F61">
        <w:rPr>
          <w:rStyle w:val="a6"/>
          <w:rFonts w:ascii="Traditional Arabic" w:hAnsi="Traditional Arabic" w:cs="Traditional Arabic"/>
          <w:sz w:val="28"/>
          <w:szCs w:val="28"/>
          <w:vertAlign w:val="baseline"/>
        </w:rPr>
        <w:footnoteRef/>
      </w:r>
      <w:r w:rsidRPr="00175F61">
        <w:rPr>
          <w:rFonts w:ascii="Traditional Arabic" w:hAnsi="Traditional Arabic" w:cs="Traditional Arabic"/>
          <w:sz w:val="28"/>
          <w:szCs w:val="28"/>
          <w:rtl/>
        </w:rPr>
        <w:t xml:space="preserve"> </w:t>
      </w:r>
      <w:r w:rsidRPr="00175F61">
        <w:rPr>
          <w:rFonts w:ascii="Traditional Arabic" w:hAnsi="Traditional Arabic" w:cs="Traditional Arabic"/>
          <w:color w:val="000000"/>
          <w:sz w:val="28"/>
          <w:szCs w:val="28"/>
          <w:rtl/>
          <w:lang w:bidi="ar-IQ"/>
        </w:rPr>
        <w:t xml:space="preserve">طعمة بْن </w:t>
      </w:r>
      <w:proofErr w:type="spellStart"/>
      <w:r w:rsidRPr="00175F61">
        <w:rPr>
          <w:rFonts w:ascii="Traditional Arabic" w:hAnsi="Traditional Arabic" w:cs="Traditional Arabic"/>
          <w:color w:val="000000"/>
          <w:sz w:val="28"/>
          <w:szCs w:val="28"/>
          <w:rtl/>
          <w:lang w:bidi="ar-IQ"/>
        </w:rPr>
        <w:t>أبيرق</w:t>
      </w:r>
      <w:proofErr w:type="spellEnd"/>
      <w:r w:rsidRPr="00175F61">
        <w:rPr>
          <w:rFonts w:ascii="Traditional Arabic" w:hAnsi="Traditional Arabic" w:cs="Traditional Arabic"/>
          <w:color w:val="000000"/>
          <w:sz w:val="28"/>
          <w:szCs w:val="28"/>
          <w:rtl/>
          <w:lang w:bidi="ar-IQ"/>
        </w:rPr>
        <w:t xml:space="preserve"> بْن عمرو بْن حارثة بْن ظفر بْن الخزرج بْن عمرو</w:t>
      </w:r>
      <w:r>
        <w:rPr>
          <w:rFonts w:ascii="Traditional Arabic" w:hAnsi="Traditional Arabic" w:cs="Traditional Arabic" w:hint="cs"/>
          <w:color w:val="000000"/>
          <w:sz w:val="28"/>
          <w:szCs w:val="28"/>
          <w:rtl/>
          <w:lang w:bidi="ar-IQ"/>
        </w:rPr>
        <w:t xml:space="preserve">، </w:t>
      </w:r>
      <w:r w:rsidRPr="00175F61">
        <w:rPr>
          <w:rFonts w:ascii="Traditional Arabic" w:hAnsi="Traditional Arabic" w:cs="Traditional Arabic"/>
          <w:color w:val="000000"/>
          <w:sz w:val="28"/>
          <w:szCs w:val="28"/>
          <w:rtl/>
          <w:lang w:bidi="ar-IQ"/>
        </w:rPr>
        <w:t xml:space="preserve">شهد المشاهد كلها مع رَسُول </w:t>
      </w:r>
      <w:r>
        <w:rPr>
          <w:rFonts w:ascii="Traditional Arabic" w:hAnsi="Traditional Arabic" w:cs="Traditional Arabic"/>
          <w:color w:val="000000"/>
          <w:sz w:val="28"/>
          <w:szCs w:val="28"/>
          <w:lang w:bidi="ar-IQ"/>
        </w:rPr>
        <w:sym w:font="AGA Arabesque" w:char="F072"/>
      </w:r>
      <w:r>
        <w:rPr>
          <w:rFonts w:ascii="Traditional Arabic" w:hAnsi="Traditional Arabic" w:cs="Traditional Arabic" w:hint="cs"/>
          <w:color w:val="000000"/>
          <w:sz w:val="28"/>
          <w:szCs w:val="28"/>
          <w:rtl/>
          <w:lang w:bidi="ar-IQ"/>
        </w:rPr>
        <w:t xml:space="preserve"> </w:t>
      </w:r>
      <w:r>
        <w:rPr>
          <w:rFonts w:ascii="Traditional Arabic" w:hAnsi="Traditional Arabic" w:cs="Traditional Arabic"/>
          <w:color w:val="000000"/>
          <w:sz w:val="28"/>
          <w:szCs w:val="28"/>
          <w:rtl/>
          <w:lang w:bidi="ar-IQ"/>
        </w:rPr>
        <w:t>إلا بدرًا، ذكره أَبو إِسحا</w:t>
      </w:r>
      <w:r>
        <w:rPr>
          <w:rFonts w:ascii="Traditional Arabic" w:hAnsi="Traditional Arabic" w:cs="Traditional Arabic" w:hint="cs"/>
          <w:color w:val="000000"/>
          <w:sz w:val="28"/>
          <w:szCs w:val="28"/>
          <w:rtl/>
          <w:lang w:bidi="ar-IQ"/>
        </w:rPr>
        <w:t>ق</w:t>
      </w:r>
      <w:r>
        <w:rPr>
          <w:rFonts w:ascii="Traditional Arabic" w:hAnsi="Traditional Arabic" w:cs="Traditional Arabic"/>
          <w:color w:val="000000"/>
          <w:sz w:val="28"/>
          <w:szCs w:val="28"/>
          <w:rtl/>
          <w:lang w:bidi="ar-IQ"/>
        </w:rPr>
        <w:t xml:space="preserve"> المستملي في الصحابة، وقيل: أَبو طعمة بشير بن </w:t>
      </w:r>
      <w:proofErr w:type="spellStart"/>
      <w:r>
        <w:rPr>
          <w:rFonts w:ascii="Traditional Arabic" w:hAnsi="Traditional Arabic" w:cs="Traditional Arabic"/>
          <w:color w:val="000000"/>
          <w:sz w:val="28"/>
          <w:szCs w:val="28"/>
          <w:rtl/>
          <w:lang w:bidi="ar-IQ"/>
        </w:rPr>
        <w:t>أبيرق</w:t>
      </w:r>
      <w:proofErr w:type="spellEnd"/>
      <w:r>
        <w:rPr>
          <w:rFonts w:ascii="Traditional Arabic" w:hAnsi="Traditional Arabic" w:cs="Traditional Arabic"/>
          <w:color w:val="000000"/>
          <w:sz w:val="28"/>
          <w:szCs w:val="28"/>
          <w:rtl/>
          <w:lang w:bidi="ar-IQ"/>
        </w:rPr>
        <w:t xml:space="preserve"> الأنصاري</w:t>
      </w:r>
      <w:r>
        <w:rPr>
          <w:rFonts w:ascii="Traditional Arabic" w:hAnsi="Traditional Arabic" w:cs="Traditional Arabic" w:hint="cs"/>
          <w:color w:val="000000"/>
          <w:sz w:val="28"/>
          <w:szCs w:val="28"/>
          <w:rtl/>
          <w:lang w:bidi="ar-IQ"/>
        </w:rPr>
        <w:t xml:space="preserve">، أسد الغابة لابن الأثير: 3/73 . </w:t>
      </w:r>
    </w:p>
  </w:footnote>
  <w:footnote w:id="22">
    <w:p w:rsidR="00975D2E" w:rsidRPr="00BE5B1A" w:rsidRDefault="00975D2E" w:rsidP="00A665B8">
      <w:pPr>
        <w:pStyle w:val="a5"/>
        <w:jc w:val="both"/>
        <w:rPr>
          <w:rFonts w:ascii="Traditional Arabic" w:hAnsi="Traditional Arabic" w:cs="Traditional Arabic"/>
          <w:sz w:val="28"/>
          <w:szCs w:val="28"/>
          <w:rtl/>
          <w:lang w:bidi="ar-IQ"/>
        </w:rPr>
      </w:pPr>
      <w:r w:rsidRPr="00A665B8">
        <w:rPr>
          <w:rStyle w:val="a6"/>
          <w:rFonts w:ascii="Traditional Arabic" w:hAnsi="Traditional Arabic" w:cs="Traditional Arabic"/>
          <w:sz w:val="28"/>
          <w:szCs w:val="28"/>
          <w:vertAlign w:val="baseline"/>
        </w:rPr>
        <w:footnoteRef/>
      </w:r>
      <w:r w:rsidRPr="00A665B8">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IQ"/>
        </w:rPr>
        <w:t>ينظر: تفسير الطبري: 9/176، تفسير ابن كثير: 2/358 .</w:t>
      </w:r>
    </w:p>
  </w:footnote>
  <w:footnote w:id="23">
    <w:p w:rsidR="00975D2E" w:rsidRPr="00697656" w:rsidRDefault="00975D2E" w:rsidP="00B863CA">
      <w:pPr>
        <w:pStyle w:val="a5"/>
        <w:jc w:val="both"/>
        <w:rPr>
          <w:rFonts w:ascii="Traditional Arabic" w:hAnsi="Traditional Arabic" w:cs="Traditional Arabic"/>
          <w:sz w:val="28"/>
          <w:szCs w:val="28"/>
          <w:rtl/>
        </w:rPr>
      </w:pPr>
      <w:r w:rsidRPr="00697656">
        <w:rPr>
          <w:rStyle w:val="a6"/>
          <w:rFonts w:ascii="Traditional Arabic" w:hAnsi="Traditional Arabic" w:cs="Traditional Arabic"/>
          <w:sz w:val="28"/>
          <w:szCs w:val="28"/>
          <w:vertAlign w:val="baseline"/>
        </w:rPr>
        <w:footnoteRef/>
      </w:r>
      <w:r w:rsidRPr="00697656">
        <w:rPr>
          <w:rFonts w:ascii="Traditional Arabic" w:hAnsi="Traditional Arabic" w:cs="Traditional Arabic"/>
          <w:sz w:val="28"/>
          <w:szCs w:val="28"/>
          <w:rtl/>
        </w:rPr>
        <w:t xml:space="preserve"> </w:t>
      </w:r>
      <w:r>
        <w:rPr>
          <w:rFonts w:ascii="Traditional Arabic" w:eastAsia="@Arial Unicode MS" w:hAnsi="Traditional Arabic" w:cs="Traditional Arabic" w:hint="cs"/>
          <w:sz w:val="28"/>
          <w:szCs w:val="28"/>
          <w:rtl/>
        </w:rPr>
        <w:t xml:space="preserve">سورة </w:t>
      </w:r>
      <w:r w:rsidRPr="00697656">
        <w:rPr>
          <w:rFonts w:ascii="Traditional Arabic" w:eastAsia="@Arial Unicode MS" w:hAnsi="Traditional Arabic" w:cs="Traditional Arabic"/>
          <w:sz w:val="28"/>
          <w:szCs w:val="28"/>
          <w:rtl/>
        </w:rPr>
        <w:t>التوبة</w:t>
      </w:r>
      <w:r>
        <w:rPr>
          <w:rFonts w:ascii="Traditional Arabic" w:eastAsia="@Arial Unicode MS" w:hAnsi="Traditional Arabic" w:cs="Traditional Arabic" w:hint="cs"/>
          <w:sz w:val="28"/>
          <w:szCs w:val="28"/>
          <w:rtl/>
        </w:rPr>
        <w:t>، الآية</w:t>
      </w:r>
      <w:r w:rsidRPr="00697656">
        <w:rPr>
          <w:rFonts w:ascii="Traditional Arabic" w:eastAsia="@Arial Unicode MS" w:hAnsi="Traditional Arabic" w:cs="Traditional Arabic"/>
          <w:sz w:val="28"/>
          <w:szCs w:val="28"/>
          <w:rtl/>
        </w:rPr>
        <w:t>: ٢٩</w:t>
      </w:r>
      <w:r>
        <w:rPr>
          <w:rFonts w:ascii="Traditional Arabic" w:hAnsi="Traditional Arabic" w:cs="Traditional Arabic" w:hint="cs"/>
          <w:rtl/>
        </w:rPr>
        <w:t xml:space="preserve"> </w:t>
      </w:r>
      <w:r>
        <w:rPr>
          <w:rFonts w:ascii="Traditional Arabic" w:hAnsi="Traditional Arabic" w:cs="Traditional Arabic" w:hint="cs"/>
          <w:sz w:val="28"/>
          <w:szCs w:val="28"/>
          <w:rtl/>
        </w:rPr>
        <w:t xml:space="preserve">. </w:t>
      </w:r>
    </w:p>
  </w:footnote>
  <w:footnote w:id="24">
    <w:p w:rsidR="00975D2E" w:rsidRPr="00C10158" w:rsidRDefault="00975D2E" w:rsidP="00C10158">
      <w:pPr>
        <w:pStyle w:val="a5"/>
        <w:jc w:val="both"/>
        <w:rPr>
          <w:rFonts w:ascii="Traditional Arabic" w:hAnsi="Traditional Arabic" w:cs="Traditional Arabic"/>
          <w:sz w:val="28"/>
          <w:szCs w:val="28"/>
          <w:rtl/>
          <w:lang w:bidi="ar-IQ"/>
        </w:rPr>
      </w:pPr>
      <w:r w:rsidRPr="00C10158">
        <w:rPr>
          <w:rStyle w:val="a6"/>
          <w:rFonts w:ascii="Traditional Arabic" w:hAnsi="Traditional Arabic" w:cs="Traditional Arabic"/>
          <w:sz w:val="28"/>
          <w:szCs w:val="28"/>
          <w:vertAlign w:val="baseline"/>
        </w:rPr>
        <w:footnoteRef/>
      </w:r>
      <w:r w:rsidRPr="00C1015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w:t>
      </w:r>
      <w:r>
        <w:rPr>
          <w:rFonts w:ascii="Traditional Arabic" w:hAnsi="Traditional Arabic" w:cs="Traditional Arabic" w:hint="cs"/>
          <w:sz w:val="28"/>
          <w:szCs w:val="28"/>
          <w:rtl/>
          <w:lang w:bidi="ar-IQ"/>
        </w:rPr>
        <w:t>التعايش مع غير المسلمين في المجتمع المسلم، منقذ بن محمود السقار:41 .</w:t>
      </w:r>
    </w:p>
  </w:footnote>
  <w:footnote w:id="25">
    <w:p w:rsidR="00975D2E" w:rsidRPr="000716CD" w:rsidRDefault="00975D2E" w:rsidP="000716CD">
      <w:pPr>
        <w:pStyle w:val="a5"/>
        <w:jc w:val="both"/>
        <w:rPr>
          <w:rFonts w:ascii="Traditional Arabic" w:hAnsi="Traditional Arabic" w:cs="Traditional Arabic"/>
          <w:sz w:val="28"/>
          <w:szCs w:val="28"/>
          <w:rtl/>
        </w:rPr>
      </w:pPr>
      <w:r w:rsidRPr="000716CD">
        <w:rPr>
          <w:rStyle w:val="a6"/>
          <w:rFonts w:ascii="Traditional Arabic" w:hAnsi="Traditional Arabic" w:cs="Traditional Arabic"/>
          <w:sz w:val="28"/>
          <w:szCs w:val="28"/>
          <w:vertAlign w:val="baseline"/>
        </w:rPr>
        <w:footnoteRef/>
      </w:r>
      <w:r w:rsidRPr="000716CD">
        <w:rPr>
          <w:rFonts w:ascii="Traditional Arabic" w:hAnsi="Traditional Arabic" w:cs="Traditional Arabic"/>
          <w:sz w:val="28"/>
          <w:szCs w:val="28"/>
          <w:rtl/>
        </w:rPr>
        <w:t xml:space="preserve"> </w:t>
      </w:r>
      <w:r w:rsidRPr="00070B7E">
        <w:rPr>
          <w:rFonts w:ascii="Traditional Arabic" w:hAnsi="Traditional Arabic" w:cs="Traditional Arabic" w:hint="cs"/>
          <w:b/>
          <w:bCs/>
          <w:sz w:val="28"/>
          <w:szCs w:val="28"/>
          <w:rtl/>
        </w:rPr>
        <w:t xml:space="preserve">لا </w:t>
      </w:r>
      <w:proofErr w:type="spellStart"/>
      <w:r w:rsidRPr="00070B7E">
        <w:rPr>
          <w:rFonts w:ascii="Traditional Arabic" w:hAnsi="Traditional Arabic" w:cs="Traditional Arabic" w:hint="cs"/>
          <w:b/>
          <w:bCs/>
          <w:sz w:val="28"/>
          <w:szCs w:val="28"/>
          <w:rtl/>
        </w:rPr>
        <w:t>يوتغ</w:t>
      </w:r>
      <w:proofErr w:type="spellEnd"/>
      <w:r w:rsidRPr="00070B7E">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لا يهلك، ينظر: النهاية لابن الأثير: 5/149 . </w:t>
      </w:r>
    </w:p>
  </w:footnote>
  <w:footnote w:id="26">
    <w:p w:rsidR="00975D2E" w:rsidRPr="00FD77B7" w:rsidRDefault="00975D2E" w:rsidP="00F023ED">
      <w:pPr>
        <w:pStyle w:val="a5"/>
        <w:jc w:val="both"/>
        <w:rPr>
          <w:rFonts w:ascii="Traditional Arabic" w:hAnsi="Traditional Arabic" w:cs="Traditional Arabic"/>
          <w:sz w:val="28"/>
          <w:szCs w:val="28"/>
          <w:rtl/>
        </w:rPr>
      </w:pPr>
      <w:r w:rsidRPr="00FD77B7">
        <w:rPr>
          <w:rStyle w:val="a6"/>
          <w:rFonts w:ascii="Traditional Arabic" w:hAnsi="Traditional Arabic" w:cs="Traditional Arabic"/>
          <w:sz w:val="28"/>
          <w:szCs w:val="28"/>
          <w:vertAlign w:val="baseline"/>
        </w:rPr>
        <w:footnoteRef/>
      </w:r>
      <w:r w:rsidRPr="00FD77B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هذه المعاهدة ورد ذكرها في: سيرة ابن هشام: 1/504، الأموال لأبي عبيد: 260 . </w:t>
      </w:r>
    </w:p>
  </w:footnote>
  <w:footnote w:id="27">
    <w:p w:rsidR="00975D2E" w:rsidRPr="00070B7E" w:rsidRDefault="00975D2E" w:rsidP="00070B7E">
      <w:pPr>
        <w:pStyle w:val="a5"/>
        <w:jc w:val="both"/>
        <w:rPr>
          <w:rFonts w:ascii="Traditional Arabic" w:hAnsi="Traditional Arabic" w:cs="Traditional Arabic"/>
          <w:sz w:val="28"/>
          <w:szCs w:val="28"/>
          <w:rtl/>
        </w:rPr>
      </w:pPr>
      <w:r w:rsidRPr="00070B7E">
        <w:rPr>
          <w:rStyle w:val="a6"/>
          <w:rFonts w:ascii="Traditional Arabic" w:hAnsi="Traditional Arabic" w:cs="Traditional Arabic"/>
          <w:sz w:val="28"/>
          <w:szCs w:val="28"/>
          <w:vertAlign w:val="baseline"/>
        </w:rPr>
        <w:footnoteRef/>
      </w:r>
      <w:r w:rsidRPr="00070B7E">
        <w:rPr>
          <w:rFonts w:ascii="Traditional Arabic" w:hAnsi="Traditional Arabic" w:cs="Traditional Arabic"/>
          <w:sz w:val="28"/>
          <w:szCs w:val="28"/>
          <w:rtl/>
        </w:rPr>
        <w:t xml:space="preserve"> </w:t>
      </w:r>
      <w:r w:rsidRPr="00070B7E">
        <w:rPr>
          <w:rFonts w:ascii="Traditional Arabic" w:hAnsi="Traditional Arabic" w:cs="Traditional Arabic"/>
          <w:b/>
          <w:bCs/>
          <w:sz w:val="28"/>
          <w:szCs w:val="28"/>
          <w:rtl/>
          <w:lang w:bidi="ar-IQ"/>
        </w:rPr>
        <w:t>لَهَوَاتِ</w:t>
      </w:r>
      <w:r w:rsidRPr="00070B7E">
        <w:rPr>
          <w:rFonts w:ascii="Traditional Arabic" w:hAnsi="Traditional Arabic" w:cs="Traditional Arabic" w:hint="cs"/>
          <w:b/>
          <w:bCs/>
          <w:sz w:val="28"/>
          <w:szCs w:val="28"/>
          <w:rtl/>
          <w:lang w:bidi="ar-IQ"/>
        </w:rPr>
        <w:t>:</w:t>
      </w:r>
      <w:r>
        <w:rPr>
          <w:rFonts w:ascii="Traditional Arabic" w:hAnsi="Traditional Arabic" w:cs="Traditional Arabic" w:hint="cs"/>
          <w:sz w:val="28"/>
          <w:szCs w:val="28"/>
          <w:rtl/>
          <w:lang w:bidi="ar-IQ"/>
        </w:rPr>
        <w:t xml:space="preserve"> </w:t>
      </w:r>
      <w:r w:rsidRPr="00070B7E">
        <w:rPr>
          <w:rFonts w:ascii="Traditional Arabic" w:hAnsi="Traditional Arabic" w:cs="Traditional Arabic"/>
          <w:sz w:val="28"/>
          <w:szCs w:val="28"/>
          <w:rtl/>
          <w:lang w:bidi="ar-IQ"/>
        </w:rPr>
        <w:t xml:space="preserve">جمع لهاة، وهي </w:t>
      </w:r>
      <w:proofErr w:type="spellStart"/>
      <w:r w:rsidRPr="00070B7E">
        <w:rPr>
          <w:rFonts w:ascii="Traditional Arabic" w:hAnsi="Traditional Arabic" w:cs="Traditional Arabic"/>
          <w:sz w:val="28"/>
          <w:szCs w:val="28"/>
          <w:rtl/>
          <w:lang w:bidi="ar-IQ"/>
        </w:rPr>
        <w:t>اللحمات</w:t>
      </w:r>
      <w:proofErr w:type="spellEnd"/>
      <w:r w:rsidRPr="00070B7E">
        <w:rPr>
          <w:rFonts w:ascii="Traditional Arabic" w:hAnsi="Traditional Arabic" w:cs="Traditional Arabic"/>
          <w:sz w:val="28"/>
          <w:szCs w:val="28"/>
          <w:rtl/>
          <w:lang w:bidi="ar-IQ"/>
        </w:rPr>
        <w:t xml:space="preserve"> في سقف أقصى الفم</w:t>
      </w:r>
      <w:r w:rsidRPr="00070B7E">
        <w:rPr>
          <w:rFonts w:ascii="Traditional Arabic" w:hAnsi="Traditional Arabic" w:cs="Traditional Arabic" w:hint="cs"/>
          <w:sz w:val="28"/>
          <w:szCs w:val="28"/>
          <w:rtl/>
          <w:lang w:bidi="ar-IQ"/>
        </w:rPr>
        <w:t xml:space="preserve">، </w:t>
      </w:r>
      <w:r>
        <w:rPr>
          <w:rFonts w:ascii="Traditional Arabic" w:hAnsi="Traditional Arabic" w:cs="Traditional Arabic" w:hint="cs"/>
          <w:sz w:val="28"/>
          <w:szCs w:val="28"/>
          <w:rtl/>
        </w:rPr>
        <w:t xml:space="preserve">النهاية لابن الأثير: 4/284 . </w:t>
      </w:r>
    </w:p>
  </w:footnote>
  <w:footnote w:id="28">
    <w:p w:rsidR="00975D2E" w:rsidRPr="003F3C6F" w:rsidRDefault="00975D2E" w:rsidP="009807D6">
      <w:pPr>
        <w:pStyle w:val="a5"/>
        <w:jc w:val="both"/>
        <w:rPr>
          <w:rFonts w:ascii="Traditional Arabic" w:hAnsi="Traditional Arabic" w:cs="Traditional Arabic"/>
          <w:sz w:val="28"/>
          <w:szCs w:val="28"/>
          <w:rtl/>
          <w:lang w:bidi="ar-IQ"/>
        </w:rPr>
      </w:pPr>
      <w:r w:rsidRPr="003F3C6F">
        <w:rPr>
          <w:rStyle w:val="a6"/>
          <w:rFonts w:ascii="Traditional Arabic" w:hAnsi="Traditional Arabic" w:cs="Traditional Arabic"/>
          <w:sz w:val="28"/>
          <w:szCs w:val="28"/>
          <w:vertAlign w:val="baseline"/>
        </w:rPr>
        <w:footnoteRef/>
      </w:r>
      <w:r w:rsidRPr="003F3C6F">
        <w:rPr>
          <w:rFonts w:ascii="Traditional Arabic" w:hAnsi="Traditional Arabic" w:cs="Traditional Arabic"/>
          <w:rtl/>
        </w:rPr>
        <w:t xml:space="preserve"> </w:t>
      </w:r>
      <w:r>
        <w:rPr>
          <w:rFonts w:ascii="Traditional Arabic" w:hAnsi="Traditional Arabic" w:cs="Traditional Arabic" w:hint="cs"/>
          <w:sz w:val="28"/>
          <w:szCs w:val="28"/>
          <w:rtl/>
          <w:lang w:bidi="ar-IQ"/>
        </w:rPr>
        <w:t>أخرجه البخاري في صحيحه واللفظ له، كتاب</w:t>
      </w:r>
      <w:r>
        <w:rPr>
          <w:rFonts w:ascii="Traditional Arabic" w:hAnsi="Traditional Arabic" w:cs="Traditional Arabic" w:hint="cs"/>
          <w:b/>
          <w:bCs/>
          <w:color w:val="800000"/>
          <w:sz w:val="44"/>
          <w:szCs w:val="44"/>
          <w:rtl/>
          <w:lang w:bidi="ar-IQ"/>
        </w:rPr>
        <w:t xml:space="preserve"> </w:t>
      </w:r>
      <w:r w:rsidRPr="00667E74">
        <w:rPr>
          <w:rFonts w:ascii="Traditional Arabic" w:hAnsi="Traditional Arabic" w:cs="Traditional Arabic"/>
          <w:sz w:val="28"/>
          <w:szCs w:val="28"/>
          <w:rtl/>
          <w:lang w:bidi="ar-IQ"/>
        </w:rPr>
        <w:t>الهبة وفضلها والتحريض عليها</w:t>
      </w:r>
      <w:r>
        <w:rPr>
          <w:rFonts w:ascii="Traditional Arabic" w:hAnsi="Traditional Arabic" w:cs="Traditional Arabic" w:hint="cs"/>
          <w:sz w:val="28"/>
          <w:szCs w:val="28"/>
          <w:rtl/>
          <w:lang w:bidi="ar-IQ"/>
        </w:rPr>
        <w:t xml:space="preserve">، باب قبول </w:t>
      </w:r>
      <w:r>
        <w:rPr>
          <w:rFonts w:ascii="Traditional Arabic" w:hAnsi="Traditional Arabic" w:cs="Traditional Arabic"/>
          <w:sz w:val="28"/>
          <w:szCs w:val="28"/>
          <w:rtl/>
          <w:lang w:bidi="ar-IQ"/>
        </w:rPr>
        <w:t xml:space="preserve">الهدية </w:t>
      </w:r>
      <w:r>
        <w:rPr>
          <w:rFonts w:ascii="Traditional Arabic" w:hAnsi="Traditional Arabic" w:cs="Traditional Arabic" w:hint="cs"/>
          <w:sz w:val="28"/>
          <w:szCs w:val="28"/>
          <w:rtl/>
          <w:lang w:bidi="ar-IQ"/>
        </w:rPr>
        <w:t>من ا</w:t>
      </w:r>
      <w:r w:rsidRPr="00667E74">
        <w:rPr>
          <w:rFonts w:ascii="Traditional Arabic" w:hAnsi="Traditional Arabic" w:cs="Traditional Arabic"/>
          <w:sz w:val="28"/>
          <w:szCs w:val="28"/>
          <w:rtl/>
          <w:lang w:bidi="ar-IQ"/>
        </w:rPr>
        <w:t>لمشركين</w:t>
      </w:r>
      <w:r>
        <w:rPr>
          <w:rFonts w:ascii="Traditional Arabic" w:hAnsi="Traditional Arabic" w:cs="Traditional Arabic" w:hint="cs"/>
          <w:sz w:val="28"/>
          <w:szCs w:val="28"/>
          <w:rtl/>
          <w:lang w:bidi="ar-IQ"/>
        </w:rPr>
        <w:t xml:space="preserve">:3/163 (2617)، ومسلم في صحيحه، كتاب السلام، </w:t>
      </w:r>
      <w:r w:rsidRPr="00130101">
        <w:rPr>
          <w:rFonts w:ascii="Traditional Arabic" w:hAnsi="Traditional Arabic" w:cs="Traditional Arabic"/>
          <w:sz w:val="28"/>
          <w:szCs w:val="28"/>
          <w:rtl/>
          <w:lang w:bidi="ar-IQ"/>
        </w:rPr>
        <w:t>باب السم</w:t>
      </w:r>
      <w:r>
        <w:rPr>
          <w:rFonts w:ascii="Traditional Arabic" w:hAnsi="Traditional Arabic" w:cs="Traditional Arabic" w:hint="cs"/>
          <w:sz w:val="28"/>
          <w:szCs w:val="28"/>
          <w:rtl/>
          <w:lang w:bidi="ar-IQ"/>
        </w:rPr>
        <w:t xml:space="preserve">: 4/1721 (2190) . </w:t>
      </w:r>
    </w:p>
  </w:footnote>
  <w:footnote w:id="29">
    <w:p w:rsidR="00975D2E" w:rsidRPr="002E3000" w:rsidRDefault="00975D2E" w:rsidP="002E3000">
      <w:pPr>
        <w:autoSpaceDE w:val="0"/>
        <w:autoSpaceDN w:val="0"/>
        <w:adjustRightInd w:val="0"/>
        <w:spacing w:after="0" w:line="240" w:lineRule="auto"/>
        <w:jc w:val="both"/>
        <w:rPr>
          <w:rFonts w:ascii="Traditional Arabic" w:hAnsi="Traditional Arabic" w:cs="Traditional Arabic"/>
          <w:color w:val="000000"/>
          <w:sz w:val="28"/>
          <w:szCs w:val="28"/>
          <w:rtl/>
          <w:lang w:bidi="ar-IQ"/>
        </w:rPr>
      </w:pPr>
      <w:r w:rsidRPr="00316060">
        <w:rPr>
          <w:rStyle w:val="a6"/>
          <w:rFonts w:ascii="Traditional Arabic" w:hAnsi="Traditional Arabic" w:cs="Traditional Arabic"/>
          <w:sz w:val="28"/>
          <w:szCs w:val="28"/>
          <w:vertAlign w:val="baseline"/>
        </w:rPr>
        <w:footnoteRef/>
      </w:r>
      <w:r w:rsidRPr="00316060">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المعجم الكبير للطبراني، باب: 19/61 (111)، وقال الحاكم في مستدركه: 2/603 "</w:t>
      </w:r>
      <w:r w:rsidRPr="002E3000">
        <w:rPr>
          <w:rFonts w:ascii="Traditional Arabic" w:hAnsi="Traditional Arabic" w:cs="Traditional Arabic"/>
          <w:color w:val="000000"/>
          <w:sz w:val="28"/>
          <w:szCs w:val="28"/>
          <w:rtl/>
          <w:lang w:bidi="ar-IQ"/>
        </w:rPr>
        <w:t xml:space="preserve">هذا حديث </w:t>
      </w:r>
      <w:r>
        <w:rPr>
          <w:rFonts w:ascii="Traditional Arabic" w:hAnsi="Traditional Arabic" w:cs="Traditional Arabic"/>
          <w:color w:val="000000"/>
          <w:sz w:val="28"/>
          <w:szCs w:val="28"/>
          <w:rtl/>
          <w:lang w:bidi="ar-IQ"/>
        </w:rPr>
        <w:t>صحيح على شرط الشيخين ولم يخرجاه</w:t>
      </w:r>
      <w:r>
        <w:rPr>
          <w:rFonts w:ascii="Traditional Arabic" w:hAnsi="Traditional Arabic" w:cs="Traditional Arabic" w:hint="cs"/>
          <w:color w:val="000000"/>
          <w:sz w:val="28"/>
          <w:szCs w:val="28"/>
          <w:rtl/>
          <w:lang w:bidi="ar-IQ"/>
        </w:rPr>
        <w:t xml:space="preserve">" . </w:t>
      </w:r>
      <w:r w:rsidRPr="002E3000">
        <w:rPr>
          <w:rFonts w:ascii="Traditional Arabic" w:hAnsi="Traditional Arabic" w:cs="Traditional Arabic"/>
          <w:color w:val="000000"/>
          <w:sz w:val="28"/>
          <w:szCs w:val="28"/>
          <w:rtl/>
          <w:lang w:bidi="ar-IQ"/>
        </w:rPr>
        <w:t xml:space="preserve"> </w:t>
      </w:r>
    </w:p>
  </w:footnote>
  <w:footnote w:id="30">
    <w:p w:rsidR="00975D2E" w:rsidRPr="007D236A" w:rsidRDefault="00975D2E" w:rsidP="00794145">
      <w:pPr>
        <w:autoSpaceDE w:val="0"/>
        <w:autoSpaceDN w:val="0"/>
        <w:adjustRightInd w:val="0"/>
        <w:spacing w:after="0" w:line="240" w:lineRule="auto"/>
        <w:jc w:val="both"/>
        <w:rPr>
          <w:rFonts w:ascii="Traditional Arabic" w:hAnsi="Traditional Arabic" w:cs="Traditional Arabic"/>
          <w:color w:val="000000"/>
          <w:sz w:val="28"/>
          <w:szCs w:val="28"/>
          <w:rtl/>
          <w:lang w:bidi="ar-IQ"/>
        </w:rPr>
      </w:pPr>
      <w:r w:rsidRPr="007D236A">
        <w:rPr>
          <w:rStyle w:val="a6"/>
          <w:rFonts w:ascii="Traditional Arabic" w:hAnsi="Traditional Arabic" w:cs="Traditional Arabic"/>
          <w:sz w:val="28"/>
          <w:szCs w:val="28"/>
          <w:vertAlign w:val="baseline"/>
        </w:rPr>
        <w:footnoteRef/>
      </w:r>
      <w:r w:rsidRPr="007D236A">
        <w:rPr>
          <w:rFonts w:ascii="Traditional Arabic" w:hAnsi="Traditional Arabic" w:cs="Traditional Arabic"/>
          <w:sz w:val="28"/>
          <w:szCs w:val="28"/>
          <w:rtl/>
        </w:rPr>
        <w:t xml:space="preserve"> </w:t>
      </w:r>
      <w:r w:rsidRPr="007D236A">
        <w:rPr>
          <w:rFonts w:ascii="Traditional Arabic" w:hAnsi="Traditional Arabic" w:cs="Traditional Arabic"/>
          <w:color w:val="000000"/>
          <w:sz w:val="28"/>
          <w:szCs w:val="28"/>
          <w:rtl/>
          <w:lang w:bidi="ar-IQ"/>
        </w:rPr>
        <w:t xml:space="preserve">سهل بن أبي </w:t>
      </w:r>
      <w:proofErr w:type="spellStart"/>
      <w:r w:rsidRPr="007D236A">
        <w:rPr>
          <w:rFonts w:ascii="Traditional Arabic" w:hAnsi="Traditional Arabic" w:cs="Traditional Arabic"/>
          <w:color w:val="000000"/>
          <w:sz w:val="28"/>
          <w:szCs w:val="28"/>
          <w:rtl/>
          <w:lang w:bidi="ar-IQ"/>
        </w:rPr>
        <w:t>حثمة</w:t>
      </w:r>
      <w:proofErr w:type="spellEnd"/>
      <w:r w:rsidRPr="007D236A">
        <w:rPr>
          <w:rFonts w:ascii="Traditional Arabic" w:hAnsi="Traditional Arabic" w:cs="Traditional Arabic"/>
          <w:color w:val="000000"/>
          <w:sz w:val="28"/>
          <w:szCs w:val="28"/>
          <w:rtl/>
          <w:lang w:bidi="ar-IQ"/>
        </w:rPr>
        <w:t xml:space="preserve"> الأنصاري المديني </w:t>
      </w:r>
      <w:r>
        <w:rPr>
          <w:rFonts w:ascii="Traditional Arabic" w:hAnsi="Traditional Arabic" w:cs="Traditional Arabic"/>
          <w:color w:val="000000"/>
          <w:sz w:val="28"/>
          <w:szCs w:val="28"/>
          <w:rtl/>
          <w:lang w:bidi="ar-IQ"/>
        </w:rPr>
        <w:t xml:space="preserve">واسم أبي </w:t>
      </w:r>
      <w:proofErr w:type="spellStart"/>
      <w:r>
        <w:rPr>
          <w:rFonts w:ascii="Traditional Arabic" w:hAnsi="Traditional Arabic" w:cs="Traditional Arabic"/>
          <w:color w:val="000000"/>
          <w:sz w:val="28"/>
          <w:szCs w:val="28"/>
          <w:rtl/>
          <w:lang w:bidi="ar-IQ"/>
        </w:rPr>
        <w:t>حثمة</w:t>
      </w:r>
      <w:proofErr w:type="spellEnd"/>
      <w:r>
        <w:rPr>
          <w:rFonts w:ascii="Traditional Arabic" w:hAnsi="Traditional Arabic" w:cs="Traditional Arabic"/>
          <w:color w:val="000000"/>
          <w:sz w:val="28"/>
          <w:szCs w:val="28"/>
          <w:rtl/>
          <w:lang w:bidi="ar-IQ"/>
        </w:rPr>
        <w:t xml:space="preserve"> عبد الله بن ساعدة</w:t>
      </w:r>
      <w:r>
        <w:rPr>
          <w:rFonts w:ascii="Traditional Arabic" w:hAnsi="Traditional Arabic" w:cs="Traditional Arabic" w:hint="cs"/>
          <w:color w:val="000000"/>
          <w:sz w:val="28"/>
          <w:szCs w:val="28"/>
          <w:rtl/>
          <w:lang w:bidi="ar-IQ"/>
        </w:rPr>
        <w:t xml:space="preserve">، </w:t>
      </w:r>
      <w:r w:rsidRPr="007D236A">
        <w:rPr>
          <w:rFonts w:ascii="Traditional Arabic" w:hAnsi="Traditional Arabic" w:cs="Traditional Arabic"/>
          <w:color w:val="000000"/>
          <w:sz w:val="28"/>
          <w:szCs w:val="28"/>
          <w:rtl/>
          <w:lang w:bidi="ar-IQ"/>
        </w:rPr>
        <w:t xml:space="preserve">له صحبة من النبي </w:t>
      </w:r>
      <w:r>
        <w:rPr>
          <w:rFonts w:ascii="Traditional Arabic" w:hAnsi="Traditional Arabic" w:cs="Traditional Arabic"/>
          <w:color w:val="000000"/>
          <w:sz w:val="28"/>
          <w:szCs w:val="28"/>
          <w:lang w:bidi="ar-IQ"/>
        </w:rPr>
        <w:sym w:font="AGA Arabesque" w:char="F072"/>
      </w:r>
      <w:r>
        <w:rPr>
          <w:rFonts w:ascii="Traditional Arabic" w:hAnsi="Traditional Arabic" w:cs="Traditional Arabic" w:hint="cs"/>
          <w:color w:val="000000"/>
          <w:sz w:val="28"/>
          <w:szCs w:val="28"/>
          <w:rtl/>
          <w:lang w:bidi="ar-IQ"/>
        </w:rPr>
        <w:t xml:space="preserve">، </w:t>
      </w:r>
      <w:r w:rsidRPr="007D236A">
        <w:rPr>
          <w:rFonts w:ascii="Traditional Arabic" w:hAnsi="Traditional Arabic" w:cs="Traditional Arabic"/>
          <w:color w:val="000000"/>
          <w:sz w:val="28"/>
          <w:szCs w:val="28"/>
          <w:rtl/>
          <w:lang w:bidi="ar-IQ"/>
        </w:rPr>
        <w:t xml:space="preserve">ويقال قبض النبي </w:t>
      </w:r>
      <w:r>
        <w:rPr>
          <w:rFonts w:ascii="Traditional Arabic" w:hAnsi="Traditional Arabic" w:cs="Traditional Arabic"/>
          <w:color w:val="000000"/>
          <w:sz w:val="28"/>
          <w:szCs w:val="28"/>
          <w:lang w:bidi="ar-IQ"/>
        </w:rPr>
        <w:sym w:font="AGA Arabesque" w:char="F072"/>
      </w:r>
      <w:r>
        <w:rPr>
          <w:rFonts w:ascii="Traditional Arabic" w:hAnsi="Traditional Arabic" w:cs="Traditional Arabic" w:hint="cs"/>
          <w:color w:val="000000"/>
          <w:sz w:val="28"/>
          <w:szCs w:val="28"/>
          <w:rtl/>
          <w:lang w:bidi="ar-IQ"/>
        </w:rPr>
        <w:t xml:space="preserve"> </w:t>
      </w:r>
      <w:r w:rsidRPr="007D236A">
        <w:rPr>
          <w:rFonts w:ascii="Traditional Arabic" w:hAnsi="Traditional Arabic" w:cs="Traditional Arabic"/>
          <w:color w:val="000000"/>
          <w:sz w:val="28"/>
          <w:szCs w:val="28"/>
          <w:rtl/>
          <w:lang w:bidi="ar-IQ"/>
        </w:rPr>
        <w:t>وهو ابن ثمان سنين</w:t>
      </w:r>
      <w:r>
        <w:rPr>
          <w:rFonts w:ascii="Traditional Arabic" w:hAnsi="Traditional Arabic" w:cs="Traditional Arabic" w:hint="cs"/>
          <w:color w:val="000000"/>
          <w:sz w:val="28"/>
          <w:szCs w:val="28"/>
          <w:rtl/>
          <w:lang w:bidi="ar-IQ"/>
        </w:rPr>
        <w:t>،</w:t>
      </w:r>
      <w:r w:rsidRPr="007D236A">
        <w:rPr>
          <w:rFonts w:ascii="Traditional Arabic" w:hAnsi="Traditional Arabic" w:cs="Traditional Arabic"/>
          <w:color w:val="000000"/>
          <w:sz w:val="28"/>
          <w:szCs w:val="28"/>
          <w:rtl/>
          <w:lang w:bidi="ar-IQ"/>
        </w:rPr>
        <w:t xml:space="preserve"> وقد حفظ عنه وعن رجال من كبراء قومه</w:t>
      </w:r>
      <w:r>
        <w:rPr>
          <w:rFonts w:ascii="Traditional Arabic" w:hAnsi="Traditional Arabic" w:cs="Traditional Arabic" w:hint="cs"/>
          <w:color w:val="000000"/>
          <w:sz w:val="28"/>
          <w:szCs w:val="28"/>
          <w:rtl/>
          <w:lang w:bidi="ar-IQ"/>
        </w:rPr>
        <w:t>،</w:t>
      </w:r>
      <w:r w:rsidRPr="007D236A">
        <w:rPr>
          <w:rFonts w:ascii="Traditional Arabic" w:hAnsi="Traditional Arabic" w:cs="Traditional Arabic"/>
          <w:color w:val="000000"/>
          <w:sz w:val="28"/>
          <w:szCs w:val="28"/>
          <w:rtl/>
          <w:lang w:bidi="ar-IQ"/>
        </w:rPr>
        <w:t xml:space="preserve"> كنيته أبو يحيى ويقال</w:t>
      </w:r>
      <w:r>
        <w:rPr>
          <w:rFonts w:ascii="Traditional Arabic" w:hAnsi="Traditional Arabic" w:cs="Traditional Arabic" w:hint="cs"/>
          <w:color w:val="000000"/>
          <w:sz w:val="28"/>
          <w:szCs w:val="28"/>
          <w:rtl/>
          <w:lang w:bidi="ar-IQ"/>
        </w:rPr>
        <w:t>:</w:t>
      </w:r>
      <w:r w:rsidRPr="007D236A">
        <w:rPr>
          <w:rFonts w:ascii="Traditional Arabic" w:hAnsi="Traditional Arabic" w:cs="Traditional Arabic"/>
          <w:color w:val="000000"/>
          <w:sz w:val="28"/>
          <w:szCs w:val="28"/>
          <w:rtl/>
          <w:lang w:bidi="ar-IQ"/>
        </w:rPr>
        <w:t xml:space="preserve"> أبو محمد</w:t>
      </w:r>
      <w:r>
        <w:rPr>
          <w:rFonts w:ascii="Traditional Arabic" w:hAnsi="Traditional Arabic" w:cs="Traditional Arabic" w:hint="cs"/>
          <w:color w:val="000000"/>
          <w:sz w:val="28"/>
          <w:szCs w:val="28"/>
          <w:rtl/>
          <w:lang w:bidi="ar-IQ"/>
        </w:rPr>
        <w:t xml:space="preserve">، ينظر: تاريخ الإسلام للذهبي: 4/64 . </w:t>
      </w:r>
    </w:p>
  </w:footnote>
  <w:footnote w:id="31">
    <w:p w:rsidR="00975D2E" w:rsidRPr="00876D9D" w:rsidRDefault="00975D2E" w:rsidP="00876D9D">
      <w:pPr>
        <w:pStyle w:val="a5"/>
        <w:jc w:val="both"/>
        <w:rPr>
          <w:rFonts w:ascii="Traditional Arabic" w:hAnsi="Traditional Arabic" w:cs="Traditional Arabic"/>
          <w:rtl/>
        </w:rPr>
      </w:pPr>
      <w:r w:rsidRPr="00876D9D">
        <w:rPr>
          <w:rStyle w:val="a6"/>
          <w:rFonts w:ascii="Traditional Arabic" w:hAnsi="Traditional Arabic" w:cs="Traditional Arabic"/>
          <w:sz w:val="28"/>
          <w:szCs w:val="28"/>
          <w:vertAlign w:val="baseline"/>
        </w:rPr>
        <w:footnoteRef/>
      </w:r>
      <w:r>
        <w:rPr>
          <w:rFonts w:ascii="Traditional Arabic" w:hAnsi="Traditional Arabic" w:cs="Traditional Arabic" w:hint="cs"/>
          <w:rtl/>
        </w:rPr>
        <w:t xml:space="preserve"> </w:t>
      </w:r>
      <w:r>
        <w:rPr>
          <w:rFonts w:ascii="Traditional Arabic" w:hAnsi="Traditional Arabic" w:cs="Traditional Arabic" w:hint="cs"/>
          <w:sz w:val="28"/>
          <w:szCs w:val="28"/>
          <w:rtl/>
        </w:rPr>
        <w:t xml:space="preserve">أخرجه البخاري في صحيحه، كتاب الديات، باب القسامة: 9/9 (6898) . </w:t>
      </w:r>
      <w:r w:rsidRPr="00F81CFA">
        <w:rPr>
          <w:rFonts w:ascii="Traditional Arabic" w:hAnsi="Traditional Arabic" w:cs="Traditional Arabic"/>
          <w:rtl/>
        </w:rPr>
        <w:t xml:space="preserve"> </w:t>
      </w:r>
    </w:p>
  </w:footnote>
  <w:footnote w:id="32">
    <w:p w:rsidR="00975D2E" w:rsidRPr="007D669D" w:rsidRDefault="00975D2E" w:rsidP="007D669D">
      <w:pPr>
        <w:pStyle w:val="a5"/>
        <w:jc w:val="both"/>
        <w:rPr>
          <w:rFonts w:ascii="Traditional Arabic" w:hAnsi="Traditional Arabic" w:cs="Traditional Arabic"/>
          <w:sz w:val="28"/>
          <w:szCs w:val="28"/>
          <w:rtl/>
        </w:rPr>
      </w:pPr>
      <w:r w:rsidRPr="007D669D">
        <w:rPr>
          <w:rStyle w:val="a6"/>
          <w:rFonts w:ascii="Traditional Arabic" w:hAnsi="Traditional Arabic" w:cs="Traditional Arabic"/>
          <w:sz w:val="28"/>
          <w:szCs w:val="28"/>
          <w:vertAlign w:val="baseline"/>
        </w:rPr>
        <w:footnoteRef/>
      </w:r>
      <w:r w:rsidRPr="007D669D">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أخرجه أبو داود في سننه، كتاب الأدب، باب</w:t>
      </w:r>
      <w:r>
        <w:rPr>
          <w:rFonts w:ascii="Traditional Arabic" w:hAnsi="Traditional Arabic" w:cs="Traditional Arabic" w:hint="cs"/>
          <w:b/>
          <w:bCs/>
          <w:color w:val="800000"/>
          <w:sz w:val="44"/>
          <w:szCs w:val="44"/>
          <w:rtl/>
          <w:lang w:bidi="ar-IQ"/>
        </w:rPr>
        <w:t xml:space="preserve"> </w:t>
      </w:r>
      <w:r w:rsidRPr="007D669D">
        <w:rPr>
          <w:rFonts w:ascii="Traditional Arabic" w:hAnsi="Traditional Arabic" w:cs="Traditional Arabic"/>
          <w:sz w:val="28"/>
          <w:szCs w:val="28"/>
          <w:rtl/>
          <w:lang w:bidi="ar-IQ"/>
        </w:rPr>
        <w:t>كيف يشمت الذمي</w:t>
      </w:r>
      <w:r>
        <w:rPr>
          <w:rFonts w:ascii="Traditional Arabic" w:hAnsi="Traditional Arabic" w:cs="Traditional Arabic" w:hint="cs"/>
          <w:sz w:val="28"/>
          <w:szCs w:val="28"/>
          <w:rtl/>
        </w:rPr>
        <w:t xml:space="preserve">: 4/308 (5038)، صححه الألباني في صحيح الجامع الصغير: 1/179 .  </w:t>
      </w:r>
    </w:p>
  </w:footnote>
  <w:footnote w:id="33">
    <w:p w:rsidR="00975D2E" w:rsidRPr="00007DA3" w:rsidRDefault="00975D2E" w:rsidP="00007DA3">
      <w:pPr>
        <w:autoSpaceDE w:val="0"/>
        <w:autoSpaceDN w:val="0"/>
        <w:adjustRightInd w:val="0"/>
        <w:spacing w:after="0" w:line="240" w:lineRule="auto"/>
        <w:jc w:val="both"/>
        <w:rPr>
          <w:rFonts w:ascii="Traditional Arabic" w:hAnsi="Traditional Arabic" w:cs="Traditional Arabic"/>
          <w:b/>
          <w:bCs/>
          <w:sz w:val="44"/>
          <w:szCs w:val="44"/>
          <w:rtl/>
          <w:lang w:bidi="ar-IQ"/>
        </w:rPr>
      </w:pPr>
      <w:r w:rsidRPr="001F7FDF">
        <w:rPr>
          <w:rStyle w:val="a6"/>
          <w:rFonts w:ascii="Traditional Arabic" w:hAnsi="Traditional Arabic" w:cs="Traditional Arabic"/>
          <w:sz w:val="28"/>
          <w:szCs w:val="28"/>
          <w:vertAlign w:val="baseline"/>
        </w:rPr>
        <w:footnoteRef/>
      </w:r>
      <w:r w:rsidRPr="001F7FD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أخرجه البخاري في صحيحه، كتاب الجهاد والسير، باب </w:t>
      </w:r>
      <w:r w:rsidRPr="00007DA3">
        <w:rPr>
          <w:rFonts w:ascii="Traditional Arabic" w:hAnsi="Traditional Arabic" w:cs="Traditional Arabic"/>
          <w:sz w:val="28"/>
          <w:szCs w:val="28"/>
          <w:rtl/>
          <w:lang w:bidi="ar-IQ"/>
        </w:rPr>
        <w:t xml:space="preserve">الدعاء للمشركين بالهدى </w:t>
      </w:r>
      <w:proofErr w:type="spellStart"/>
      <w:r w:rsidRPr="00007DA3">
        <w:rPr>
          <w:rFonts w:ascii="Traditional Arabic" w:hAnsi="Traditional Arabic" w:cs="Traditional Arabic"/>
          <w:sz w:val="28"/>
          <w:szCs w:val="28"/>
          <w:rtl/>
          <w:lang w:bidi="ar-IQ"/>
        </w:rPr>
        <w:t>ليتألفهم</w:t>
      </w:r>
      <w:proofErr w:type="spellEnd"/>
      <w:r>
        <w:rPr>
          <w:rFonts w:ascii="Traditional Arabic" w:hAnsi="Traditional Arabic" w:cs="Traditional Arabic" w:hint="cs"/>
          <w:sz w:val="28"/>
          <w:szCs w:val="28"/>
          <w:rtl/>
        </w:rPr>
        <w:t xml:space="preserve">: 4/44 (2937) . </w:t>
      </w:r>
    </w:p>
  </w:footnote>
  <w:footnote w:id="34">
    <w:p w:rsidR="00975D2E" w:rsidRPr="00E77D07" w:rsidRDefault="00975D2E" w:rsidP="00E77D07">
      <w:pPr>
        <w:pStyle w:val="a5"/>
        <w:jc w:val="both"/>
        <w:rPr>
          <w:rFonts w:ascii="Traditional Arabic" w:hAnsi="Traditional Arabic" w:cs="Traditional Arabic"/>
          <w:sz w:val="28"/>
          <w:szCs w:val="28"/>
          <w:rtl/>
        </w:rPr>
      </w:pPr>
      <w:r w:rsidRPr="00E77D07">
        <w:rPr>
          <w:rStyle w:val="a6"/>
          <w:rFonts w:ascii="Traditional Arabic" w:hAnsi="Traditional Arabic" w:cs="Traditional Arabic"/>
          <w:sz w:val="28"/>
          <w:szCs w:val="28"/>
          <w:vertAlign w:val="baseline"/>
        </w:rPr>
        <w:footnoteRef/>
      </w:r>
      <w:r w:rsidRPr="00E77D07">
        <w:rPr>
          <w:rFonts w:ascii="Traditional Arabic" w:hAnsi="Traditional Arabic" w:cs="Traditional Arabic"/>
          <w:sz w:val="28"/>
          <w:szCs w:val="28"/>
          <w:rtl/>
        </w:rPr>
        <w:t xml:space="preserve"> </w:t>
      </w:r>
      <w:r w:rsidRPr="008D647C">
        <w:rPr>
          <w:rFonts w:ascii="Traditional Arabic" w:hAnsi="Traditional Arabic" w:cs="Traditional Arabic" w:hint="cs"/>
          <w:b/>
          <w:bCs/>
          <w:sz w:val="28"/>
          <w:szCs w:val="28"/>
          <w:rtl/>
        </w:rPr>
        <w:t>مُجَاف:</w:t>
      </w:r>
      <w:r>
        <w:rPr>
          <w:rFonts w:ascii="Traditional Arabic" w:hAnsi="Traditional Arabic" w:cs="Traditional Arabic" w:hint="cs"/>
          <w:sz w:val="28"/>
          <w:szCs w:val="28"/>
          <w:rtl/>
        </w:rPr>
        <w:t xml:space="preserve"> أي، مغلق، ينظر: شرح النووي على صحيح مسلم: 16/52 .</w:t>
      </w:r>
    </w:p>
  </w:footnote>
  <w:footnote w:id="35">
    <w:p w:rsidR="00975D2E" w:rsidRPr="00E77D07" w:rsidRDefault="00975D2E" w:rsidP="006D42B3">
      <w:pPr>
        <w:pStyle w:val="a5"/>
        <w:jc w:val="both"/>
        <w:rPr>
          <w:rFonts w:ascii="Traditional Arabic" w:hAnsi="Traditional Arabic" w:cs="Traditional Arabic"/>
          <w:sz w:val="28"/>
          <w:szCs w:val="28"/>
          <w:rtl/>
        </w:rPr>
      </w:pPr>
      <w:r w:rsidRPr="00E77D07">
        <w:rPr>
          <w:rStyle w:val="a6"/>
          <w:rFonts w:ascii="Traditional Arabic" w:hAnsi="Traditional Arabic" w:cs="Traditional Arabic"/>
          <w:sz w:val="28"/>
          <w:szCs w:val="28"/>
          <w:vertAlign w:val="baseline"/>
        </w:rPr>
        <w:footnoteRef/>
      </w:r>
      <w:r w:rsidRPr="00E77D07">
        <w:rPr>
          <w:rFonts w:ascii="Traditional Arabic" w:hAnsi="Traditional Arabic" w:cs="Traditional Arabic"/>
          <w:sz w:val="28"/>
          <w:szCs w:val="28"/>
          <w:rtl/>
        </w:rPr>
        <w:t xml:space="preserve"> </w:t>
      </w:r>
      <w:r w:rsidRPr="008D647C">
        <w:rPr>
          <w:rFonts w:ascii="Traditional Arabic" w:hAnsi="Traditional Arabic" w:cs="Traditional Arabic"/>
          <w:b/>
          <w:bCs/>
          <w:sz w:val="28"/>
          <w:szCs w:val="28"/>
          <w:rtl/>
          <w:lang w:bidi="ar-IQ"/>
        </w:rPr>
        <w:t>خَضْخَضَةَ الْمَاءِ</w:t>
      </w:r>
      <w:r w:rsidRPr="008D647C">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sidRPr="006D42B3">
        <w:rPr>
          <w:rFonts w:ascii="Traditional Arabic" w:hAnsi="Traditional Arabic" w:cs="Traditional Arabic"/>
          <w:sz w:val="28"/>
          <w:szCs w:val="28"/>
          <w:rtl/>
          <w:lang w:bidi="ar-IQ"/>
        </w:rPr>
        <w:t>صوت تحريكه</w:t>
      </w:r>
      <w:r>
        <w:rPr>
          <w:rFonts w:ascii="Traditional Arabic" w:hAnsi="Traditional Arabic" w:cs="Traditional Arabic" w:hint="cs"/>
          <w:sz w:val="28"/>
          <w:szCs w:val="28"/>
          <w:rtl/>
        </w:rPr>
        <w:t>، ينظر: شرح النووي على صحيح مسلم: 16/52 .</w:t>
      </w:r>
    </w:p>
  </w:footnote>
  <w:footnote w:id="36">
    <w:p w:rsidR="00975D2E" w:rsidRPr="000159C2" w:rsidRDefault="00975D2E" w:rsidP="000159C2">
      <w:pPr>
        <w:autoSpaceDE w:val="0"/>
        <w:autoSpaceDN w:val="0"/>
        <w:adjustRightInd w:val="0"/>
        <w:spacing w:after="0" w:line="240" w:lineRule="auto"/>
        <w:jc w:val="both"/>
        <w:rPr>
          <w:rFonts w:ascii="Traditional Arabic" w:hAnsi="Traditional Arabic" w:cs="Traditional Arabic"/>
          <w:sz w:val="28"/>
          <w:szCs w:val="28"/>
          <w:rtl/>
          <w:lang w:bidi="ar-IQ"/>
        </w:rPr>
      </w:pPr>
      <w:r w:rsidRPr="00E77D07">
        <w:rPr>
          <w:rStyle w:val="a6"/>
          <w:rFonts w:ascii="Traditional Arabic" w:hAnsi="Traditional Arabic" w:cs="Traditional Arabic"/>
          <w:sz w:val="28"/>
          <w:szCs w:val="28"/>
          <w:vertAlign w:val="baseline"/>
        </w:rPr>
        <w:footnoteRef/>
      </w:r>
      <w:r w:rsidRPr="00E77D07">
        <w:rPr>
          <w:rFonts w:ascii="Traditional Arabic" w:hAnsi="Traditional Arabic" w:cs="Traditional Arabic"/>
          <w:sz w:val="28"/>
          <w:szCs w:val="28"/>
          <w:rtl/>
        </w:rPr>
        <w:t xml:space="preserve"> </w:t>
      </w:r>
      <w:r w:rsidRPr="000159C2">
        <w:rPr>
          <w:rFonts w:ascii="Traditional Arabic" w:hAnsi="Traditional Arabic" w:cs="Traditional Arabic"/>
          <w:sz w:val="28"/>
          <w:szCs w:val="28"/>
          <w:rtl/>
          <w:lang w:bidi="ar-IQ"/>
        </w:rPr>
        <w:t xml:space="preserve">أخرجه مسلم في صحيحه، كتاب فضائل الصحابة </w:t>
      </w:r>
      <w:r w:rsidRPr="000159C2">
        <w:rPr>
          <w:rFonts w:ascii="Traditional Arabic" w:hAnsi="Traditional Arabic" w:cs="Traditional Arabic"/>
          <w:sz w:val="28"/>
          <w:szCs w:val="28"/>
          <w:lang w:bidi="ar-IQ"/>
        </w:rPr>
        <w:sym w:font="AGA Arabesque" w:char="F079"/>
      </w:r>
      <w:r w:rsidRPr="000159C2">
        <w:rPr>
          <w:rFonts w:ascii="Traditional Arabic" w:hAnsi="Traditional Arabic" w:cs="Traditional Arabic"/>
          <w:sz w:val="28"/>
          <w:szCs w:val="28"/>
          <w:rtl/>
          <w:lang w:bidi="ar-IQ"/>
        </w:rPr>
        <w:t xml:space="preserve">، باب من فضائل أبي هريرة الدوسي </w:t>
      </w:r>
      <w:r w:rsidRPr="000159C2">
        <w:rPr>
          <w:rFonts w:ascii="Traditional Arabic" w:hAnsi="Traditional Arabic" w:cs="Traditional Arabic"/>
          <w:sz w:val="28"/>
          <w:szCs w:val="28"/>
          <w:lang w:bidi="ar-IQ"/>
        </w:rPr>
        <w:sym w:font="AGA Arabesque" w:char="F074"/>
      </w:r>
      <w:r w:rsidRPr="000159C2">
        <w:rPr>
          <w:rFonts w:ascii="Traditional Arabic" w:hAnsi="Traditional Arabic" w:cs="Traditional Arabic"/>
          <w:sz w:val="28"/>
          <w:szCs w:val="28"/>
          <w:rtl/>
          <w:lang w:bidi="ar-IQ"/>
        </w:rPr>
        <w:t>: 4/1938 (2491) .</w:t>
      </w:r>
    </w:p>
  </w:footnote>
  <w:footnote w:id="37">
    <w:p w:rsidR="00975D2E" w:rsidRPr="006B743A" w:rsidRDefault="00975D2E" w:rsidP="002B22A9">
      <w:pPr>
        <w:autoSpaceDE w:val="0"/>
        <w:autoSpaceDN w:val="0"/>
        <w:adjustRightInd w:val="0"/>
        <w:spacing w:after="0" w:line="240" w:lineRule="auto"/>
        <w:jc w:val="both"/>
        <w:rPr>
          <w:rFonts w:ascii="Traditional Arabic" w:hAnsi="Traditional Arabic" w:cs="Traditional Arabic"/>
          <w:color w:val="000000"/>
          <w:sz w:val="28"/>
          <w:szCs w:val="28"/>
          <w:rtl/>
          <w:lang w:bidi="ar-IQ"/>
        </w:rPr>
      </w:pPr>
      <w:r w:rsidRPr="00BF6D64">
        <w:rPr>
          <w:rStyle w:val="a6"/>
          <w:rFonts w:ascii="Traditional Arabic" w:hAnsi="Traditional Arabic" w:cs="Traditional Arabic"/>
          <w:sz w:val="28"/>
          <w:szCs w:val="28"/>
          <w:vertAlign w:val="baseline"/>
        </w:rPr>
        <w:footnoteRef/>
      </w:r>
      <w:r w:rsidRPr="00BF6D64">
        <w:rPr>
          <w:rFonts w:ascii="Traditional Arabic" w:hAnsi="Traditional Arabic" w:cs="Traditional Arabic"/>
          <w:sz w:val="28"/>
          <w:szCs w:val="28"/>
          <w:rtl/>
        </w:rPr>
        <w:t xml:space="preserve"> </w:t>
      </w:r>
      <w:r w:rsidRPr="006B743A">
        <w:rPr>
          <w:rFonts w:ascii="Traditional Arabic" w:hAnsi="Traditional Arabic" w:cs="Traditional Arabic"/>
          <w:b/>
          <w:bCs/>
          <w:color w:val="000000"/>
          <w:sz w:val="28"/>
          <w:szCs w:val="28"/>
          <w:rtl/>
          <w:lang w:bidi="ar-IQ"/>
        </w:rPr>
        <w:t>السيراء:</w:t>
      </w:r>
      <w:r w:rsidRPr="006B743A">
        <w:rPr>
          <w:rFonts w:ascii="Traditional Arabic" w:hAnsi="Traditional Arabic" w:cs="Traditional Arabic"/>
          <w:color w:val="000000"/>
          <w:sz w:val="28"/>
          <w:szCs w:val="28"/>
          <w:rtl/>
          <w:lang w:bidi="ar-IQ"/>
        </w:rPr>
        <w:t xml:space="preserve"> بكسر السين وفتح الياء والمد، نوع من البرود يخالطه حرير كالسُّيور وقيل: الحلة من الحرير وقيل: فيها خطوط من </w:t>
      </w:r>
      <w:proofErr w:type="spellStart"/>
      <w:r w:rsidRPr="006B743A">
        <w:rPr>
          <w:rFonts w:ascii="Traditional Arabic" w:hAnsi="Traditional Arabic" w:cs="Traditional Arabic"/>
          <w:color w:val="000000"/>
          <w:sz w:val="28"/>
          <w:szCs w:val="28"/>
          <w:rtl/>
          <w:lang w:bidi="ar-IQ"/>
        </w:rPr>
        <w:t>إبريسم</w:t>
      </w:r>
      <w:proofErr w:type="spellEnd"/>
      <w:r w:rsidRPr="006B743A">
        <w:rPr>
          <w:rFonts w:ascii="Traditional Arabic" w:hAnsi="Traditional Arabic" w:cs="Traditional Arabic"/>
          <w:color w:val="000000"/>
          <w:sz w:val="28"/>
          <w:szCs w:val="28"/>
          <w:rtl/>
          <w:lang w:bidi="ar-IQ"/>
        </w:rPr>
        <w:t xml:space="preserve"> كالسيور، النهاية لابن الأثير: 2 / 433-434 .</w:t>
      </w:r>
    </w:p>
  </w:footnote>
  <w:footnote w:id="38">
    <w:p w:rsidR="00975D2E" w:rsidRPr="00213177" w:rsidRDefault="00975D2E" w:rsidP="00DE7AD3">
      <w:pPr>
        <w:pStyle w:val="a5"/>
        <w:jc w:val="both"/>
        <w:rPr>
          <w:rFonts w:ascii="Traditional Arabic" w:hAnsi="Traditional Arabic" w:cs="Traditional Arabic"/>
          <w:sz w:val="28"/>
          <w:szCs w:val="28"/>
          <w:rtl/>
        </w:rPr>
      </w:pPr>
      <w:r w:rsidRPr="00213177">
        <w:rPr>
          <w:rStyle w:val="a6"/>
          <w:rFonts w:ascii="Traditional Arabic" w:hAnsi="Traditional Arabic" w:cs="Traditional Arabic"/>
          <w:sz w:val="28"/>
          <w:szCs w:val="28"/>
          <w:vertAlign w:val="baseline"/>
        </w:rPr>
        <w:footnoteRef/>
      </w:r>
      <w:r w:rsidRPr="0021317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أخرجه البخاري في صحيحه، كتاب الأدب، باب </w:t>
      </w:r>
      <w:r w:rsidRPr="00DE7AD3">
        <w:rPr>
          <w:rFonts w:ascii="Traditional Arabic" w:hAnsi="Traditional Arabic" w:cs="Traditional Arabic"/>
          <w:sz w:val="28"/>
          <w:szCs w:val="28"/>
          <w:rtl/>
          <w:lang w:bidi="ar-IQ"/>
        </w:rPr>
        <w:t>صلة الأخ المشرك</w:t>
      </w:r>
      <w:r>
        <w:rPr>
          <w:rFonts w:ascii="Traditional Arabic" w:hAnsi="Traditional Arabic" w:cs="Traditional Arabic" w:hint="cs"/>
          <w:sz w:val="28"/>
          <w:szCs w:val="28"/>
          <w:rtl/>
        </w:rPr>
        <w:t>: 8/5 (5981) .</w:t>
      </w:r>
    </w:p>
  </w:footnote>
  <w:footnote w:id="39">
    <w:p w:rsidR="00975D2E" w:rsidRPr="002B22A9" w:rsidRDefault="00975D2E" w:rsidP="00C90E64">
      <w:pPr>
        <w:pStyle w:val="a5"/>
        <w:jc w:val="both"/>
        <w:rPr>
          <w:rFonts w:ascii="Traditional Arabic" w:hAnsi="Traditional Arabic" w:cs="Traditional Arabic"/>
          <w:sz w:val="28"/>
          <w:szCs w:val="28"/>
          <w:rtl/>
        </w:rPr>
      </w:pPr>
      <w:r w:rsidRPr="002B22A9">
        <w:rPr>
          <w:rStyle w:val="a6"/>
          <w:rFonts w:ascii="Traditional Arabic" w:hAnsi="Traditional Arabic" w:cs="Traditional Arabic"/>
          <w:sz w:val="28"/>
          <w:szCs w:val="28"/>
          <w:vertAlign w:val="baseline"/>
        </w:rPr>
        <w:footnoteRef/>
      </w:r>
      <w:r w:rsidRPr="002B22A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أخرجه البخاري في صحيحه، كتاب الجنائز، باب </w:t>
      </w:r>
      <w:r w:rsidRPr="00C90E64">
        <w:rPr>
          <w:rFonts w:ascii="Traditional Arabic" w:hAnsi="Traditional Arabic" w:cs="Traditional Arabic"/>
          <w:sz w:val="28"/>
          <w:szCs w:val="28"/>
          <w:rtl/>
          <w:lang w:bidi="ar-IQ"/>
        </w:rPr>
        <w:t>من قام لجنازة يهودي</w:t>
      </w:r>
      <w:r>
        <w:rPr>
          <w:rFonts w:ascii="Traditional Arabic" w:hAnsi="Traditional Arabic" w:cs="Traditional Arabic" w:hint="cs"/>
          <w:sz w:val="28"/>
          <w:szCs w:val="28"/>
          <w:rtl/>
        </w:rPr>
        <w:t>: 2/85 (1312) .</w:t>
      </w:r>
    </w:p>
  </w:footnote>
  <w:footnote w:id="40">
    <w:p w:rsidR="00975D2E" w:rsidRPr="00BB79D1" w:rsidRDefault="00975D2E" w:rsidP="004B3F49">
      <w:pPr>
        <w:pStyle w:val="a5"/>
        <w:tabs>
          <w:tab w:val="left" w:pos="6606"/>
        </w:tabs>
        <w:jc w:val="both"/>
        <w:rPr>
          <w:rFonts w:ascii="Traditional Arabic" w:hAnsi="Traditional Arabic" w:cs="Traditional Arabic"/>
        </w:rPr>
      </w:pPr>
      <w:r w:rsidRPr="00BB79D1">
        <w:rPr>
          <w:rStyle w:val="a6"/>
          <w:rFonts w:ascii="Traditional Arabic" w:hAnsi="Traditional Arabic" w:cs="Traditional Arabic"/>
          <w:sz w:val="28"/>
          <w:szCs w:val="28"/>
          <w:vertAlign w:val="baseline"/>
        </w:rPr>
        <w:footnoteRef/>
      </w:r>
      <w:r w:rsidRPr="00BB79D1">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السيرة النوية والتاريخ الإسلامي، </w:t>
      </w:r>
      <w:r w:rsidRPr="00BB79D1">
        <w:rPr>
          <w:rFonts w:ascii="Traditional Arabic" w:hAnsi="Traditional Arabic" w:cs="Traditional Arabic" w:hint="cs"/>
          <w:sz w:val="28"/>
          <w:szCs w:val="28"/>
          <w:rtl/>
        </w:rPr>
        <w:t>عبد</w:t>
      </w:r>
      <w:r w:rsidRPr="00BB79D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الشافي</w:t>
      </w:r>
      <w:r w:rsidRPr="00BB79D1">
        <w:rPr>
          <w:rFonts w:ascii="Traditional Arabic" w:hAnsi="Traditional Arabic" w:cs="Traditional Arabic"/>
          <w:sz w:val="28"/>
          <w:szCs w:val="28"/>
          <w:rtl/>
        </w:rPr>
        <w:t xml:space="preserve"> </w:t>
      </w:r>
      <w:r w:rsidRPr="00BB79D1">
        <w:rPr>
          <w:rFonts w:ascii="Traditional Arabic" w:hAnsi="Traditional Arabic" w:cs="Traditional Arabic" w:hint="cs"/>
          <w:sz w:val="28"/>
          <w:szCs w:val="28"/>
          <w:rtl/>
        </w:rPr>
        <w:t>محمد</w:t>
      </w:r>
      <w:r w:rsidRPr="00BB79D1">
        <w:rPr>
          <w:rFonts w:ascii="Traditional Arabic" w:hAnsi="Traditional Arabic" w:cs="Traditional Arabic"/>
          <w:sz w:val="28"/>
          <w:szCs w:val="28"/>
          <w:rtl/>
        </w:rPr>
        <w:t xml:space="preserve"> </w:t>
      </w:r>
      <w:r w:rsidRPr="00BB79D1">
        <w:rPr>
          <w:rFonts w:ascii="Traditional Arabic" w:hAnsi="Traditional Arabic" w:cs="Traditional Arabic" w:hint="cs"/>
          <w:sz w:val="28"/>
          <w:szCs w:val="28"/>
          <w:rtl/>
        </w:rPr>
        <w:t>عبد</w:t>
      </w:r>
      <w:r w:rsidRPr="00BB79D1">
        <w:rPr>
          <w:rFonts w:ascii="Traditional Arabic" w:hAnsi="Traditional Arabic" w:cs="Traditional Arabic"/>
          <w:sz w:val="28"/>
          <w:szCs w:val="28"/>
          <w:rtl/>
        </w:rPr>
        <w:t xml:space="preserve"> </w:t>
      </w:r>
      <w:r w:rsidRPr="00BB79D1">
        <w:rPr>
          <w:rFonts w:ascii="Traditional Arabic" w:hAnsi="Traditional Arabic" w:cs="Traditional Arabic" w:hint="cs"/>
          <w:sz w:val="28"/>
          <w:szCs w:val="28"/>
          <w:rtl/>
        </w:rPr>
        <w:t>اللطيف</w:t>
      </w:r>
      <w:r>
        <w:rPr>
          <w:rFonts w:ascii="Traditional Arabic" w:hAnsi="Traditional Arabic" w:cs="Traditional Arabic" w:hint="cs"/>
          <w:sz w:val="28"/>
          <w:szCs w:val="28"/>
          <w:rtl/>
        </w:rPr>
        <w:t xml:space="preserve">: 283 . </w:t>
      </w:r>
      <w:r>
        <w:rPr>
          <w:rFonts w:ascii="Traditional Arabic" w:hAnsi="Traditional Arabic" w:cs="Traditional Arabic"/>
        </w:rPr>
        <w:tab/>
      </w:r>
    </w:p>
  </w:footnote>
  <w:footnote w:id="41">
    <w:p w:rsidR="00975D2E" w:rsidRPr="00E633ED" w:rsidRDefault="00975D2E" w:rsidP="00B6299A">
      <w:pPr>
        <w:pStyle w:val="a5"/>
        <w:jc w:val="both"/>
        <w:rPr>
          <w:rFonts w:ascii="Traditional Arabic" w:hAnsi="Traditional Arabic" w:cs="Traditional Arabic"/>
          <w:rtl/>
        </w:rPr>
      </w:pPr>
      <w:r w:rsidRPr="00E633ED">
        <w:rPr>
          <w:rStyle w:val="a6"/>
          <w:rFonts w:ascii="Traditional Arabic" w:hAnsi="Traditional Arabic" w:cs="Traditional Arabic"/>
          <w:sz w:val="28"/>
          <w:szCs w:val="28"/>
          <w:vertAlign w:val="baseline"/>
        </w:rPr>
        <w:footnoteRef/>
      </w:r>
      <w:r w:rsidRPr="00E633E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w:t>
      </w:r>
      <w:r w:rsidRPr="00E633ED">
        <w:rPr>
          <w:rFonts w:ascii="Traditional Arabic" w:hAnsi="Traditional Arabic" w:cs="Traditional Arabic" w:hint="cs"/>
          <w:sz w:val="28"/>
          <w:szCs w:val="28"/>
          <w:rtl/>
        </w:rPr>
        <w:t xml:space="preserve">تحرير الأحكام للحموي: 234 . </w:t>
      </w:r>
    </w:p>
  </w:footnote>
  <w:footnote w:id="42">
    <w:p w:rsidR="00975D2E" w:rsidRPr="002D3867" w:rsidRDefault="00975D2E" w:rsidP="002D3867">
      <w:pPr>
        <w:pStyle w:val="a5"/>
        <w:jc w:val="both"/>
        <w:rPr>
          <w:rFonts w:ascii="Traditional Arabic" w:hAnsi="Traditional Arabic" w:cs="Traditional Arabic" w:hint="cs"/>
          <w:sz w:val="28"/>
          <w:szCs w:val="28"/>
          <w:rtl/>
        </w:rPr>
      </w:pPr>
      <w:r w:rsidRPr="002D3867">
        <w:rPr>
          <w:rStyle w:val="a6"/>
          <w:rFonts w:ascii="Traditional Arabic" w:hAnsi="Traditional Arabic" w:cs="Traditional Arabic"/>
          <w:sz w:val="28"/>
          <w:szCs w:val="28"/>
          <w:vertAlign w:val="baseline"/>
        </w:rPr>
        <w:footnoteRef/>
      </w:r>
      <w:r w:rsidRPr="002D386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الحديث أخرجه أبود داود في سننه، كتاب الطهارة، باب المسح على الخفين: 1/38 (151)، والحديث صححه الالباني في صحيح أبي داود: 1/258 . </w:t>
      </w:r>
    </w:p>
  </w:footnote>
  <w:footnote w:id="43">
    <w:p w:rsidR="00975D2E" w:rsidRPr="00726B4F" w:rsidRDefault="00975D2E" w:rsidP="00726B4F">
      <w:pPr>
        <w:pStyle w:val="a5"/>
        <w:jc w:val="both"/>
        <w:rPr>
          <w:rFonts w:ascii="Traditional Arabic" w:hAnsi="Traditional Arabic" w:cs="Traditional Arabic"/>
          <w:sz w:val="28"/>
          <w:szCs w:val="28"/>
        </w:rPr>
      </w:pPr>
      <w:r w:rsidRPr="00726B4F">
        <w:rPr>
          <w:rStyle w:val="a6"/>
          <w:rFonts w:ascii="Traditional Arabic" w:hAnsi="Traditional Arabic" w:cs="Traditional Arabic"/>
          <w:sz w:val="28"/>
          <w:szCs w:val="28"/>
          <w:vertAlign w:val="baseline"/>
        </w:rPr>
        <w:footnoteRef/>
      </w:r>
      <w:r w:rsidRPr="00726B4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الأحكام السلطانية للماوردي: 237 . </w:t>
      </w:r>
    </w:p>
  </w:footnote>
  <w:footnote w:id="44">
    <w:p w:rsidR="00975D2E" w:rsidRPr="00A81E25" w:rsidRDefault="00975D2E" w:rsidP="00A81E25">
      <w:pPr>
        <w:pStyle w:val="a5"/>
        <w:jc w:val="both"/>
        <w:rPr>
          <w:rFonts w:ascii="Traditional Arabic" w:hAnsi="Traditional Arabic" w:cs="Traditional Arabic"/>
          <w:sz w:val="28"/>
          <w:szCs w:val="28"/>
          <w:rtl/>
        </w:rPr>
      </w:pPr>
      <w:r w:rsidRPr="00A81E25">
        <w:rPr>
          <w:rStyle w:val="a6"/>
          <w:rFonts w:ascii="Traditional Arabic" w:hAnsi="Traditional Arabic" w:cs="Traditional Arabic"/>
          <w:sz w:val="28"/>
          <w:szCs w:val="28"/>
          <w:vertAlign w:val="baseline"/>
        </w:rPr>
        <w:footnoteRef/>
      </w:r>
      <w:r w:rsidRPr="00A81E2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A81E25">
        <w:rPr>
          <w:rFonts w:ascii="Traditional Arabic" w:eastAsia="@Arial Unicode MS" w:hAnsi="Traditional Arabic" w:cs="Traditional Arabic"/>
          <w:sz w:val="28"/>
          <w:szCs w:val="28"/>
          <w:rtl/>
        </w:rPr>
        <w:t>الإسراء</w:t>
      </w:r>
      <w:r>
        <w:rPr>
          <w:rFonts w:ascii="Traditional Arabic" w:eastAsia="@Arial Unicode MS" w:hAnsi="Traditional Arabic" w:cs="Traditional Arabic" w:hint="cs"/>
          <w:sz w:val="28"/>
          <w:szCs w:val="28"/>
          <w:rtl/>
        </w:rPr>
        <w:t>، جزء من الآية</w:t>
      </w:r>
      <w:r w:rsidRPr="00A81E25">
        <w:rPr>
          <w:rFonts w:ascii="Traditional Arabic" w:eastAsia="@Arial Unicode MS" w:hAnsi="Traditional Arabic" w:cs="Traditional Arabic"/>
          <w:sz w:val="28"/>
          <w:szCs w:val="28"/>
          <w:rtl/>
        </w:rPr>
        <w:t>: ٧٠</w:t>
      </w:r>
      <w:r>
        <w:rPr>
          <w:rFonts w:ascii="Traditional Arabic" w:hAnsi="Traditional Arabic" w:cs="Traditional Arabic" w:hint="cs"/>
          <w:sz w:val="28"/>
          <w:szCs w:val="28"/>
          <w:rtl/>
        </w:rPr>
        <w:t xml:space="preserve"> . </w:t>
      </w:r>
    </w:p>
  </w:footnote>
  <w:footnote w:id="45">
    <w:p w:rsidR="00975D2E" w:rsidRPr="00C314D8" w:rsidRDefault="00975D2E" w:rsidP="00C314D8">
      <w:pPr>
        <w:pStyle w:val="a5"/>
        <w:jc w:val="both"/>
        <w:rPr>
          <w:rFonts w:ascii="Traditional Arabic" w:hAnsi="Traditional Arabic" w:cs="Traditional Arabic"/>
          <w:sz w:val="28"/>
          <w:szCs w:val="28"/>
          <w:rtl/>
        </w:rPr>
      </w:pPr>
      <w:r w:rsidRPr="00C314D8">
        <w:rPr>
          <w:rStyle w:val="a6"/>
          <w:rFonts w:ascii="Traditional Arabic" w:hAnsi="Traditional Arabic" w:cs="Traditional Arabic"/>
          <w:sz w:val="28"/>
          <w:szCs w:val="28"/>
          <w:vertAlign w:val="baseline"/>
        </w:rPr>
        <w:footnoteRef/>
      </w:r>
      <w:r w:rsidRPr="00C314D8">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أخرجه أحمد في مسنده</w:t>
      </w:r>
      <w:r w:rsidRPr="00C314D8">
        <w:rPr>
          <w:rFonts w:ascii="Traditional Arabic" w:hAnsi="Traditional Arabic" w:cs="Traditional Arabic" w:hint="cs"/>
          <w:sz w:val="28"/>
          <w:szCs w:val="28"/>
          <w:rtl/>
          <w:lang w:bidi="ar-IQ"/>
        </w:rPr>
        <w:t>،</w:t>
      </w:r>
      <w:r w:rsidRPr="00C314D8">
        <w:rPr>
          <w:rFonts w:ascii="Traditional Arabic" w:hAnsi="Traditional Arabic" w:cs="Traditional Arabic"/>
          <w:b/>
          <w:bCs/>
          <w:color w:val="800000"/>
          <w:sz w:val="44"/>
          <w:szCs w:val="44"/>
          <w:rtl/>
          <w:lang w:bidi="ar-IQ"/>
        </w:rPr>
        <w:t xml:space="preserve"> </w:t>
      </w:r>
      <w:r w:rsidRPr="00C314D8">
        <w:rPr>
          <w:rFonts w:ascii="Traditional Arabic" w:hAnsi="Traditional Arabic" w:cs="Traditional Arabic"/>
          <w:sz w:val="28"/>
          <w:szCs w:val="28"/>
          <w:rtl/>
          <w:lang w:bidi="ar-IQ"/>
        </w:rPr>
        <w:t xml:space="preserve">حديث شيخ من أصحاب النبي </w:t>
      </w:r>
      <w:r>
        <w:rPr>
          <w:rFonts w:ascii="Traditional Arabic" w:hAnsi="Traditional Arabic" w:cs="Traditional Arabic"/>
          <w:sz w:val="28"/>
          <w:szCs w:val="28"/>
          <w:lang w:bidi="ar-IQ"/>
        </w:rPr>
        <w:sym w:font="AGA Arabesque" w:char="F072"/>
      </w:r>
      <w:r>
        <w:rPr>
          <w:rFonts w:ascii="Traditional Arabic" w:hAnsi="Traditional Arabic" w:cs="Traditional Arabic" w:hint="cs"/>
          <w:sz w:val="28"/>
          <w:szCs w:val="28"/>
          <w:rtl/>
        </w:rPr>
        <w:t>:</w:t>
      </w:r>
      <w:r w:rsidRPr="00C314D8">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38/474 (23489)، والحديث صحح الهيثمي في مجمع الزوائد إسناده: 3/266 .  </w:t>
      </w:r>
    </w:p>
  </w:footnote>
  <w:footnote w:id="46">
    <w:p w:rsidR="00975D2E" w:rsidRPr="00565255" w:rsidRDefault="00975D2E" w:rsidP="00976804">
      <w:pPr>
        <w:pStyle w:val="a5"/>
        <w:jc w:val="both"/>
        <w:rPr>
          <w:rStyle w:val="a6"/>
          <w:rFonts w:ascii="Traditional Arabic" w:hAnsi="Traditional Arabic" w:cs="Traditional Arabic"/>
          <w:sz w:val="28"/>
          <w:szCs w:val="28"/>
          <w:vertAlign w:val="baseline"/>
          <w:rtl/>
        </w:rPr>
      </w:pPr>
      <w:r w:rsidRPr="00565255">
        <w:rPr>
          <w:rStyle w:val="a6"/>
          <w:rFonts w:ascii="Traditional Arabic" w:hAnsi="Traditional Arabic" w:cs="Traditional Arabic"/>
          <w:sz w:val="28"/>
          <w:szCs w:val="28"/>
          <w:vertAlign w:val="baseline"/>
        </w:rPr>
        <w:footnoteRef/>
      </w:r>
      <w:r w:rsidRPr="00565255">
        <w:rPr>
          <w:rStyle w:val="a6"/>
          <w:vertAlign w:val="baseline"/>
          <w:rtl/>
        </w:rPr>
        <w:t xml:space="preserve"> </w:t>
      </w:r>
      <w:r>
        <w:rPr>
          <w:rFonts w:ascii="Traditional Arabic" w:hAnsi="Traditional Arabic" w:cs="Traditional Arabic" w:hint="cs"/>
          <w:sz w:val="28"/>
          <w:szCs w:val="28"/>
          <w:rtl/>
        </w:rPr>
        <w:t xml:space="preserve">سورة </w:t>
      </w:r>
      <w:r>
        <w:rPr>
          <w:rFonts w:ascii="Traditional Arabic" w:eastAsia="@Arial Unicode MS" w:hAnsi="Traditional Arabic" w:cs="Traditional Arabic"/>
          <w:sz w:val="28"/>
          <w:szCs w:val="28"/>
          <w:rtl/>
        </w:rPr>
        <w:t>ا</w:t>
      </w:r>
      <w:r>
        <w:rPr>
          <w:rFonts w:ascii="Traditional Arabic" w:eastAsia="@Arial Unicode MS" w:hAnsi="Traditional Arabic" w:cs="Traditional Arabic" w:hint="cs"/>
          <w:sz w:val="28"/>
          <w:szCs w:val="28"/>
          <w:rtl/>
        </w:rPr>
        <w:t>لانعام، الآية</w:t>
      </w:r>
      <w:r w:rsidRPr="00A81E25">
        <w:rPr>
          <w:rFonts w:ascii="Traditional Arabic" w:eastAsia="@Arial Unicode MS" w:hAnsi="Traditional Arabic" w:cs="Traditional Arabic"/>
          <w:sz w:val="28"/>
          <w:szCs w:val="28"/>
          <w:rtl/>
        </w:rPr>
        <w:t xml:space="preserve">: </w:t>
      </w:r>
      <w:r>
        <w:rPr>
          <w:rFonts w:ascii="Traditional Arabic" w:eastAsia="@Arial Unicode MS" w:hAnsi="Traditional Arabic" w:cs="Traditional Arabic" w:hint="cs"/>
          <w:sz w:val="28"/>
          <w:szCs w:val="28"/>
          <w:rtl/>
        </w:rPr>
        <w:t>108</w:t>
      </w:r>
      <w:r>
        <w:rPr>
          <w:rFonts w:ascii="Traditional Arabic" w:hAnsi="Traditional Arabic" w:cs="Traditional Arabic" w:hint="cs"/>
          <w:sz w:val="28"/>
          <w:szCs w:val="28"/>
          <w:rtl/>
        </w:rPr>
        <w:t xml:space="preserve"> . </w:t>
      </w:r>
    </w:p>
  </w:footnote>
  <w:footnote w:id="47">
    <w:p w:rsidR="00975D2E" w:rsidRPr="00703CAB" w:rsidRDefault="00975D2E" w:rsidP="00703CAB">
      <w:pPr>
        <w:pStyle w:val="a5"/>
        <w:jc w:val="both"/>
        <w:rPr>
          <w:rFonts w:ascii="Traditional Arabic" w:hAnsi="Traditional Arabic" w:cs="Traditional Arabic"/>
          <w:sz w:val="28"/>
          <w:szCs w:val="28"/>
          <w:rtl/>
        </w:rPr>
      </w:pPr>
      <w:r w:rsidRPr="00703CAB">
        <w:rPr>
          <w:rStyle w:val="a6"/>
          <w:rFonts w:ascii="Traditional Arabic" w:hAnsi="Traditional Arabic" w:cs="Traditional Arabic"/>
          <w:sz w:val="28"/>
          <w:szCs w:val="28"/>
          <w:vertAlign w:val="baseline"/>
        </w:rPr>
        <w:footnoteRef/>
      </w:r>
      <w:r w:rsidRPr="00703C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البقرة، جزء من الآية: 256 . </w:t>
      </w:r>
    </w:p>
  </w:footnote>
  <w:footnote w:id="48">
    <w:p w:rsidR="00975D2E" w:rsidRPr="00703CAB" w:rsidRDefault="00975D2E" w:rsidP="00703CAB">
      <w:pPr>
        <w:pStyle w:val="a5"/>
        <w:jc w:val="both"/>
        <w:rPr>
          <w:rFonts w:ascii="Traditional Arabic" w:hAnsi="Traditional Arabic" w:cs="Traditional Arabic"/>
          <w:sz w:val="28"/>
          <w:szCs w:val="28"/>
          <w:rtl/>
        </w:rPr>
      </w:pPr>
      <w:r w:rsidRPr="00703CAB">
        <w:rPr>
          <w:rStyle w:val="a6"/>
          <w:rFonts w:ascii="Traditional Arabic" w:hAnsi="Traditional Arabic" w:cs="Traditional Arabic"/>
          <w:sz w:val="28"/>
          <w:szCs w:val="28"/>
          <w:vertAlign w:val="baseline"/>
        </w:rPr>
        <w:footnoteRef/>
      </w:r>
      <w:r w:rsidRPr="00703CA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يونس، جزء من الآية: 99 . </w:t>
      </w:r>
    </w:p>
  </w:footnote>
  <w:footnote w:id="49">
    <w:p w:rsidR="00975D2E" w:rsidRPr="005B5063" w:rsidRDefault="00975D2E" w:rsidP="005B5063">
      <w:pPr>
        <w:pStyle w:val="a5"/>
        <w:jc w:val="both"/>
        <w:rPr>
          <w:rFonts w:ascii="Traditional Arabic" w:hAnsi="Traditional Arabic" w:cs="Traditional Arabic"/>
          <w:sz w:val="28"/>
          <w:szCs w:val="28"/>
          <w:rtl/>
          <w:lang w:bidi="ar-IQ"/>
        </w:rPr>
      </w:pPr>
      <w:r w:rsidRPr="005B5063">
        <w:rPr>
          <w:rStyle w:val="a6"/>
          <w:rFonts w:ascii="Traditional Arabic" w:hAnsi="Traditional Arabic" w:cs="Traditional Arabic"/>
          <w:sz w:val="28"/>
          <w:szCs w:val="28"/>
          <w:vertAlign w:val="baseline"/>
        </w:rPr>
        <w:footnoteRef/>
      </w:r>
      <w:r w:rsidRPr="005B5063">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IQ"/>
        </w:rPr>
        <w:t xml:space="preserve">المغني لابن قدامة: 9/23 . </w:t>
      </w:r>
    </w:p>
  </w:footnote>
  <w:footnote w:id="50">
    <w:p w:rsidR="00975D2E" w:rsidRPr="004218D2" w:rsidRDefault="00975D2E" w:rsidP="004218D2">
      <w:pPr>
        <w:pStyle w:val="a5"/>
        <w:jc w:val="both"/>
        <w:rPr>
          <w:rFonts w:ascii="Traditional Arabic" w:hAnsi="Traditional Arabic" w:cs="Traditional Arabic"/>
          <w:sz w:val="28"/>
          <w:szCs w:val="28"/>
          <w:lang w:bidi="ar-IQ"/>
        </w:rPr>
      </w:pPr>
      <w:r w:rsidRPr="004218D2">
        <w:rPr>
          <w:rStyle w:val="a6"/>
          <w:rFonts w:ascii="Traditional Arabic" w:hAnsi="Traditional Arabic" w:cs="Traditional Arabic"/>
          <w:sz w:val="28"/>
          <w:szCs w:val="28"/>
          <w:vertAlign w:val="baseline"/>
        </w:rPr>
        <w:footnoteRef/>
      </w:r>
      <w:r w:rsidRPr="004218D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w:t>
      </w:r>
      <w:r>
        <w:rPr>
          <w:rFonts w:ascii="Traditional Arabic" w:hAnsi="Traditional Arabic" w:cs="Traditional Arabic" w:hint="cs"/>
          <w:sz w:val="28"/>
          <w:szCs w:val="28"/>
          <w:rtl/>
          <w:lang w:bidi="ar-IQ"/>
        </w:rPr>
        <w:t xml:space="preserve">تاريخ مختصر الدول، ابن العبري: 239 . </w:t>
      </w:r>
    </w:p>
  </w:footnote>
  <w:footnote w:id="51">
    <w:p w:rsidR="00975D2E" w:rsidRPr="004218D2" w:rsidRDefault="00975D2E" w:rsidP="004218D2">
      <w:pPr>
        <w:pStyle w:val="a5"/>
        <w:jc w:val="both"/>
        <w:rPr>
          <w:rFonts w:ascii="Traditional Arabic" w:hAnsi="Traditional Arabic" w:cs="Traditional Arabic"/>
          <w:sz w:val="28"/>
          <w:szCs w:val="28"/>
          <w:lang w:bidi="ar-IQ"/>
        </w:rPr>
      </w:pPr>
      <w:r w:rsidRPr="004218D2">
        <w:rPr>
          <w:rStyle w:val="a6"/>
          <w:rFonts w:ascii="Traditional Arabic" w:hAnsi="Traditional Arabic" w:cs="Traditional Arabic"/>
          <w:sz w:val="28"/>
          <w:szCs w:val="28"/>
          <w:vertAlign w:val="baseline"/>
        </w:rPr>
        <w:footnoteRef/>
      </w:r>
      <w:r w:rsidRPr="004218D2">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IQ"/>
        </w:rPr>
        <w:t xml:space="preserve">المحلى لابن حزم: 12/120 . </w:t>
      </w:r>
    </w:p>
  </w:footnote>
  <w:footnote w:id="52">
    <w:p w:rsidR="00975D2E" w:rsidRPr="0052738A" w:rsidRDefault="00975D2E" w:rsidP="0052738A">
      <w:pPr>
        <w:pStyle w:val="a5"/>
        <w:jc w:val="both"/>
        <w:rPr>
          <w:rFonts w:ascii="Traditional Arabic" w:hAnsi="Traditional Arabic" w:cs="Traditional Arabic"/>
          <w:rtl/>
        </w:rPr>
      </w:pPr>
      <w:r w:rsidRPr="0052738A">
        <w:rPr>
          <w:rStyle w:val="a6"/>
          <w:rFonts w:ascii="Traditional Arabic" w:hAnsi="Traditional Arabic" w:cs="Traditional Arabic"/>
          <w:sz w:val="28"/>
          <w:szCs w:val="28"/>
          <w:vertAlign w:val="baseline"/>
        </w:rPr>
        <w:footnoteRef/>
      </w:r>
      <w:r w:rsidRPr="0052738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شمس العرب تسطع على الغرب، المستشرقة الالمانية </w:t>
      </w:r>
      <w:proofErr w:type="spellStart"/>
      <w:r>
        <w:rPr>
          <w:rFonts w:ascii="Traditional Arabic" w:hAnsi="Traditional Arabic" w:cs="Traditional Arabic" w:hint="cs"/>
          <w:sz w:val="28"/>
          <w:szCs w:val="28"/>
          <w:rtl/>
        </w:rPr>
        <w:t>زيغريد</w:t>
      </w:r>
      <w:proofErr w:type="spellEnd"/>
      <w:r>
        <w:rPr>
          <w:rFonts w:ascii="Traditional Arabic" w:hAnsi="Traditional Arabic" w:cs="Traditional Arabic" w:hint="cs"/>
          <w:sz w:val="28"/>
          <w:szCs w:val="28"/>
          <w:rtl/>
        </w:rPr>
        <w:t xml:space="preserve"> </w:t>
      </w:r>
      <w:proofErr w:type="spellStart"/>
      <w:r>
        <w:rPr>
          <w:rFonts w:ascii="Traditional Arabic" w:hAnsi="Traditional Arabic" w:cs="Traditional Arabic" w:hint="cs"/>
          <w:sz w:val="28"/>
          <w:szCs w:val="28"/>
          <w:rtl/>
        </w:rPr>
        <w:t>هونكة</w:t>
      </w:r>
      <w:proofErr w:type="spellEnd"/>
      <w:r>
        <w:rPr>
          <w:rFonts w:ascii="Traditional Arabic" w:hAnsi="Traditional Arabic" w:cs="Traditional Arabic" w:hint="cs"/>
          <w:sz w:val="28"/>
          <w:szCs w:val="28"/>
          <w:rtl/>
        </w:rPr>
        <w:t>: 364 .</w:t>
      </w:r>
    </w:p>
  </w:footnote>
  <w:footnote w:id="53">
    <w:p w:rsidR="00975D2E" w:rsidRPr="00025BA3" w:rsidRDefault="00975D2E" w:rsidP="00025BA3">
      <w:pPr>
        <w:pStyle w:val="a5"/>
        <w:jc w:val="both"/>
        <w:rPr>
          <w:rFonts w:ascii="Traditional Arabic" w:hAnsi="Traditional Arabic" w:cs="Traditional Arabic"/>
          <w:rtl/>
        </w:rPr>
      </w:pPr>
      <w:r w:rsidRPr="00025BA3">
        <w:rPr>
          <w:rStyle w:val="a6"/>
          <w:rFonts w:ascii="Traditional Arabic" w:hAnsi="Traditional Arabic" w:cs="Traditional Arabic"/>
          <w:sz w:val="28"/>
          <w:szCs w:val="28"/>
          <w:vertAlign w:val="baseline"/>
        </w:rPr>
        <w:footnoteRef/>
      </w:r>
      <w:r w:rsidRPr="00025BA3">
        <w:rPr>
          <w:rFonts w:ascii="Traditional Arabic" w:hAnsi="Traditional Arabic" w:cs="Traditional Arabic"/>
          <w:sz w:val="28"/>
          <w:szCs w:val="28"/>
          <w:rtl/>
        </w:rPr>
        <w:t xml:space="preserve"> </w:t>
      </w:r>
      <w:r>
        <w:rPr>
          <w:rFonts w:ascii="Traditional Arabic" w:hAnsi="Traditional Arabic" w:cs="Traditional Arabic" w:hint="cs"/>
          <w:sz w:val="28"/>
          <w:szCs w:val="28"/>
          <w:rtl/>
        </w:rPr>
        <w:t>سورة المائدة، الآية: 8 .</w:t>
      </w:r>
    </w:p>
  </w:footnote>
  <w:footnote w:id="54">
    <w:p w:rsidR="00975D2E" w:rsidRPr="00231E76" w:rsidRDefault="00975D2E" w:rsidP="00EE24FA">
      <w:pPr>
        <w:autoSpaceDE w:val="0"/>
        <w:autoSpaceDN w:val="0"/>
        <w:adjustRightInd w:val="0"/>
        <w:spacing w:after="0" w:line="240" w:lineRule="auto"/>
        <w:jc w:val="both"/>
        <w:rPr>
          <w:rFonts w:ascii="Traditional Arabic" w:hAnsi="Traditional Arabic" w:cs="Traditional Arabic"/>
          <w:sz w:val="28"/>
          <w:szCs w:val="28"/>
          <w:rtl/>
          <w:lang w:bidi="ar-IQ"/>
        </w:rPr>
      </w:pPr>
      <w:r w:rsidRPr="00AC0763">
        <w:rPr>
          <w:rStyle w:val="a6"/>
          <w:rFonts w:ascii="Traditional Arabic" w:hAnsi="Traditional Arabic" w:cs="Traditional Arabic"/>
          <w:sz w:val="28"/>
          <w:szCs w:val="28"/>
          <w:vertAlign w:val="baseline"/>
        </w:rPr>
        <w:footnoteRef/>
      </w:r>
      <w:r>
        <w:rPr>
          <w:rFonts w:ascii="Traditional Arabic" w:hAnsi="Traditional Arabic" w:cs="Traditional Arabic" w:hint="cs"/>
          <w:rtl/>
        </w:rPr>
        <w:t xml:space="preserve"> </w:t>
      </w:r>
      <w:r>
        <w:rPr>
          <w:rFonts w:ascii="Traditional Arabic" w:hAnsi="Traditional Arabic" w:cs="Traditional Arabic" w:hint="cs"/>
          <w:sz w:val="28"/>
          <w:szCs w:val="28"/>
          <w:rtl/>
        </w:rPr>
        <w:t>أخرجه أبو داود في سننه،</w:t>
      </w:r>
      <w:r w:rsidRPr="00231E76">
        <w:rPr>
          <w:rFonts w:ascii="Traditional Arabic" w:hAnsi="Traditional Arabic" w:cs="Traditional Arabic" w:hint="cs"/>
          <w:sz w:val="28"/>
          <w:szCs w:val="28"/>
          <w:rtl/>
          <w:lang w:bidi="ar-IQ"/>
        </w:rPr>
        <w:t>كتاب الخراج والإمارة والفيء،</w:t>
      </w:r>
      <w:r w:rsidRPr="00231E76">
        <w:rPr>
          <w:rFonts w:ascii="Traditional Arabic" w:hAnsi="Traditional Arabic" w:cs="Traditional Arabic" w:hint="cs"/>
          <w:sz w:val="18"/>
          <w:szCs w:val="18"/>
          <w:rtl/>
          <w:lang w:bidi="ar-IQ"/>
        </w:rPr>
        <w:t xml:space="preserve"> </w:t>
      </w:r>
      <w:r w:rsidRPr="00AC0763">
        <w:rPr>
          <w:rFonts w:ascii="Traditional Arabic" w:hAnsi="Traditional Arabic" w:cs="Traditional Arabic"/>
          <w:sz w:val="28"/>
          <w:szCs w:val="28"/>
          <w:rtl/>
          <w:lang w:bidi="ar-IQ"/>
        </w:rPr>
        <w:t>باب في تعشير أهل الذمة إذا اختلفوا بالتجارات</w:t>
      </w:r>
      <w:r>
        <w:rPr>
          <w:rFonts w:ascii="Traditional Arabic" w:hAnsi="Traditional Arabic" w:cs="Traditional Arabic" w:hint="cs"/>
          <w:sz w:val="28"/>
          <w:szCs w:val="28"/>
          <w:rtl/>
          <w:lang w:bidi="ar-IQ"/>
        </w:rPr>
        <w:t>:</w:t>
      </w:r>
      <w:r>
        <w:rPr>
          <w:rFonts w:ascii="Traditional Arabic" w:hAnsi="Traditional Arabic" w:cs="Traditional Arabic" w:hint="cs"/>
          <w:sz w:val="28"/>
          <w:szCs w:val="28"/>
          <w:rtl/>
        </w:rPr>
        <w:t xml:space="preserve"> 3/170 </w:t>
      </w:r>
      <w:r w:rsidRPr="00231E76">
        <w:rPr>
          <w:rFonts w:ascii="Traditional Arabic" w:hAnsi="Traditional Arabic" w:cs="Traditional Arabic" w:hint="cs"/>
          <w:sz w:val="28"/>
          <w:szCs w:val="28"/>
          <w:rtl/>
        </w:rPr>
        <w:t>(3052)، والحديث صححه ال</w:t>
      </w:r>
      <w:r>
        <w:rPr>
          <w:rFonts w:ascii="Traditional Arabic" w:hAnsi="Traditional Arabic" w:cs="Traditional Arabic" w:hint="cs"/>
          <w:sz w:val="28"/>
          <w:szCs w:val="28"/>
          <w:rtl/>
        </w:rPr>
        <w:t>أ</w:t>
      </w:r>
      <w:r w:rsidRPr="00231E76">
        <w:rPr>
          <w:rFonts w:ascii="Traditional Arabic" w:hAnsi="Traditional Arabic" w:cs="Traditional Arabic" w:hint="cs"/>
          <w:sz w:val="28"/>
          <w:szCs w:val="28"/>
          <w:rtl/>
        </w:rPr>
        <w:t>لبان</w:t>
      </w:r>
      <w:r>
        <w:rPr>
          <w:rFonts w:ascii="Traditional Arabic" w:hAnsi="Traditional Arabic" w:cs="Traditional Arabic" w:hint="cs"/>
          <w:sz w:val="28"/>
          <w:szCs w:val="28"/>
          <w:rtl/>
        </w:rPr>
        <w:t>ي في صحيح الجامع الصغير</w:t>
      </w:r>
      <w:r w:rsidRPr="00231E76">
        <w:rPr>
          <w:rFonts w:ascii="Traditional Arabic" w:hAnsi="Traditional Arabic" w:cs="Traditional Arabic" w:hint="cs"/>
          <w:sz w:val="28"/>
          <w:szCs w:val="28"/>
          <w:rtl/>
        </w:rPr>
        <w:t xml:space="preserve">: 1/518 . </w:t>
      </w:r>
    </w:p>
  </w:footnote>
  <w:footnote w:id="55">
    <w:p w:rsidR="00975D2E" w:rsidRPr="005B6012" w:rsidRDefault="00975D2E" w:rsidP="007566BC">
      <w:pPr>
        <w:autoSpaceDE w:val="0"/>
        <w:autoSpaceDN w:val="0"/>
        <w:adjustRightInd w:val="0"/>
        <w:spacing w:after="0" w:line="240" w:lineRule="auto"/>
        <w:jc w:val="both"/>
        <w:rPr>
          <w:rFonts w:ascii="Traditional Arabic" w:hAnsi="Traditional Arabic" w:cs="Traditional Arabic"/>
          <w:sz w:val="28"/>
          <w:szCs w:val="28"/>
          <w:rtl/>
          <w:lang w:bidi="ar-IQ"/>
        </w:rPr>
      </w:pPr>
      <w:r w:rsidRPr="005B6012">
        <w:rPr>
          <w:rStyle w:val="a6"/>
          <w:rFonts w:ascii="Traditional Arabic" w:hAnsi="Traditional Arabic" w:cs="Traditional Arabic"/>
          <w:sz w:val="28"/>
          <w:szCs w:val="28"/>
          <w:vertAlign w:val="baseline"/>
        </w:rPr>
        <w:footnoteRef/>
      </w:r>
      <w:r w:rsidRPr="005B601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أخرجه أبو داود في سننه، كتاب الأقضية، باب</w:t>
      </w:r>
      <w:r w:rsidRPr="005B6012">
        <w:rPr>
          <w:rFonts w:ascii="Traditional Arabic" w:hAnsi="Traditional Arabic" w:cs="Traditional Arabic"/>
          <w:b/>
          <w:bCs/>
          <w:color w:val="800000"/>
          <w:sz w:val="44"/>
          <w:szCs w:val="44"/>
          <w:rtl/>
          <w:lang w:bidi="ar-IQ"/>
        </w:rPr>
        <w:t xml:space="preserve"> </w:t>
      </w:r>
      <w:r w:rsidRPr="005B6012">
        <w:rPr>
          <w:rFonts w:ascii="Traditional Arabic" w:hAnsi="Traditional Arabic" w:cs="Traditional Arabic"/>
          <w:sz w:val="28"/>
          <w:szCs w:val="28"/>
          <w:rtl/>
          <w:lang w:bidi="ar-IQ"/>
        </w:rPr>
        <w:t>إذا علم الحاكم صدق الشاهد الواحد يجوز له أن يحكم به</w:t>
      </w:r>
      <w:r>
        <w:rPr>
          <w:rFonts w:ascii="Traditional Arabic" w:hAnsi="Traditional Arabic" w:cs="Traditional Arabic" w:hint="cs"/>
          <w:sz w:val="28"/>
          <w:szCs w:val="28"/>
          <w:rtl/>
        </w:rPr>
        <w:t xml:space="preserve">: 3/308 (3607)، والحديث صحح إسناده الألباني في إرواء الغليل: 5/127 . </w:t>
      </w:r>
    </w:p>
  </w:footnote>
  <w:footnote w:id="56">
    <w:p w:rsidR="00975D2E" w:rsidRPr="00DF105F" w:rsidRDefault="00975D2E" w:rsidP="00DF105F">
      <w:pPr>
        <w:autoSpaceDE w:val="0"/>
        <w:autoSpaceDN w:val="0"/>
        <w:adjustRightInd w:val="0"/>
        <w:spacing w:after="0" w:line="240" w:lineRule="auto"/>
        <w:jc w:val="both"/>
        <w:rPr>
          <w:rFonts w:ascii="Traditional Arabic" w:hAnsi="Traditional Arabic" w:cs="Traditional Arabic"/>
          <w:sz w:val="28"/>
          <w:szCs w:val="28"/>
          <w:lang w:bidi="ar-IQ"/>
        </w:rPr>
      </w:pPr>
      <w:r w:rsidRPr="00013594">
        <w:rPr>
          <w:rStyle w:val="a6"/>
          <w:rFonts w:ascii="Traditional Arabic" w:hAnsi="Traditional Arabic" w:cs="Traditional Arabic"/>
          <w:sz w:val="28"/>
          <w:szCs w:val="28"/>
          <w:vertAlign w:val="baseline"/>
        </w:rPr>
        <w:footnoteRef/>
      </w:r>
      <w:r w:rsidRPr="00013594">
        <w:rPr>
          <w:rFonts w:ascii="Traditional Arabic" w:hAnsi="Traditional Arabic" w:cs="Traditional Arabic"/>
          <w:rtl/>
        </w:rPr>
        <w:t xml:space="preserve"> </w:t>
      </w:r>
      <w:r w:rsidRPr="004A4591">
        <w:rPr>
          <w:rFonts w:ascii="Traditional Arabic" w:hAnsi="Traditional Arabic" w:cs="Traditional Arabic"/>
          <w:sz w:val="28"/>
          <w:szCs w:val="28"/>
          <w:rtl/>
          <w:lang w:bidi="ar-IQ"/>
        </w:rPr>
        <w:t>شريح بن الحارث بن قيس، أبو أمية القاضي</w:t>
      </w:r>
      <w:r>
        <w:rPr>
          <w:rFonts w:ascii="Traditional Arabic" w:hAnsi="Traditional Arabic" w:cs="Traditional Arabic" w:hint="cs"/>
          <w:sz w:val="28"/>
          <w:szCs w:val="28"/>
          <w:rtl/>
          <w:lang w:bidi="ar-IQ"/>
        </w:rPr>
        <w:t xml:space="preserve">، </w:t>
      </w:r>
      <w:r w:rsidRPr="004A4591">
        <w:rPr>
          <w:rFonts w:ascii="Traditional Arabic" w:hAnsi="Traditional Arabic" w:cs="Traditional Arabic"/>
          <w:sz w:val="28"/>
          <w:szCs w:val="28"/>
          <w:rtl/>
          <w:lang w:bidi="ar-IQ"/>
        </w:rPr>
        <w:t>ولاه عمر ا</w:t>
      </w:r>
      <w:r>
        <w:rPr>
          <w:rFonts w:ascii="Traditional Arabic" w:hAnsi="Traditional Arabic" w:cs="Traditional Arabic"/>
          <w:sz w:val="28"/>
          <w:szCs w:val="28"/>
          <w:rtl/>
          <w:lang w:bidi="ar-IQ"/>
        </w:rPr>
        <w:t>لكوفة، وأسند الحديث عن عمر، وعل</w:t>
      </w:r>
      <w:r>
        <w:rPr>
          <w:rFonts w:ascii="Traditional Arabic" w:hAnsi="Traditional Arabic" w:cs="Traditional Arabic" w:hint="cs"/>
          <w:sz w:val="28"/>
          <w:szCs w:val="28"/>
          <w:rtl/>
          <w:lang w:bidi="ar-IQ"/>
        </w:rPr>
        <w:t xml:space="preserve">ي، ينظر: </w:t>
      </w:r>
      <w:r>
        <w:rPr>
          <w:rFonts w:ascii="Traditional Arabic" w:hAnsi="Traditional Arabic" w:cs="Traditional Arabic" w:hint="cs"/>
          <w:sz w:val="28"/>
          <w:szCs w:val="28"/>
          <w:rtl/>
        </w:rPr>
        <w:t>المنتظم في تاريخ الأمم والملوك لابن الجوزي:</w:t>
      </w:r>
      <w:r>
        <w:rPr>
          <w:rFonts w:ascii="Traditional Arabic" w:hAnsi="Traditional Arabic" w:cs="Traditional Arabic" w:hint="cs"/>
          <w:sz w:val="28"/>
          <w:szCs w:val="28"/>
          <w:rtl/>
          <w:lang w:bidi="ar-IQ"/>
        </w:rPr>
        <w:t xml:space="preserve"> 6/185 . </w:t>
      </w:r>
    </w:p>
  </w:footnote>
  <w:footnote w:id="57">
    <w:p w:rsidR="00975D2E" w:rsidRPr="00A26C51" w:rsidRDefault="00975D2E" w:rsidP="007566BC">
      <w:pPr>
        <w:pStyle w:val="a5"/>
        <w:jc w:val="both"/>
        <w:rPr>
          <w:rFonts w:ascii="Traditional Arabic" w:hAnsi="Traditional Arabic" w:cs="Traditional Arabic"/>
          <w:sz w:val="28"/>
          <w:szCs w:val="28"/>
          <w:rtl/>
          <w:lang w:bidi="ar-IQ"/>
        </w:rPr>
      </w:pPr>
      <w:r w:rsidRPr="00A26C51">
        <w:rPr>
          <w:rStyle w:val="a6"/>
          <w:rFonts w:ascii="Traditional Arabic" w:hAnsi="Traditional Arabic" w:cs="Traditional Arabic"/>
          <w:sz w:val="28"/>
          <w:szCs w:val="28"/>
          <w:vertAlign w:val="baseline"/>
        </w:rPr>
        <w:footnoteRef/>
      </w:r>
      <w:r w:rsidRPr="00A26C51">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IQ"/>
        </w:rPr>
        <w:t xml:space="preserve">حلية الأولياء لأبي نعيم: 4/140 . </w:t>
      </w:r>
    </w:p>
  </w:footnote>
  <w:footnote w:id="58">
    <w:p w:rsidR="00975D2E" w:rsidRPr="00315DD4" w:rsidRDefault="00975D2E" w:rsidP="00315DD4">
      <w:pPr>
        <w:pStyle w:val="a5"/>
        <w:jc w:val="both"/>
        <w:rPr>
          <w:rFonts w:ascii="Traditional Arabic" w:hAnsi="Traditional Arabic" w:cs="Traditional Arabic"/>
          <w:sz w:val="28"/>
          <w:szCs w:val="28"/>
          <w:rtl/>
          <w:lang w:bidi="ar-IQ"/>
        </w:rPr>
      </w:pPr>
      <w:r w:rsidRPr="00315DD4">
        <w:rPr>
          <w:rStyle w:val="a6"/>
          <w:rFonts w:ascii="Traditional Arabic" w:hAnsi="Traditional Arabic" w:cs="Traditional Arabic"/>
          <w:sz w:val="28"/>
          <w:szCs w:val="28"/>
          <w:vertAlign w:val="baseline"/>
        </w:rPr>
        <w:footnoteRef/>
      </w:r>
      <w:r w:rsidRPr="00315DD4">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IQ"/>
        </w:rPr>
        <w:t xml:space="preserve">البداية والنهاية لابن كثير: 10/277 . </w:t>
      </w:r>
    </w:p>
  </w:footnote>
  <w:footnote w:id="59">
    <w:p w:rsidR="00975D2E" w:rsidRPr="0003287D" w:rsidRDefault="00975D2E" w:rsidP="00753FCD">
      <w:pPr>
        <w:pStyle w:val="a5"/>
        <w:jc w:val="both"/>
        <w:rPr>
          <w:rFonts w:ascii="Traditional Arabic" w:hAnsi="Traditional Arabic" w:cs="Traditional Arabic"/>
          <w:sz w:val="28"/>
          <w:szCs w:val="28"/>
        </w:rPr>
      </w:pPr>
      <w:r w:rsidRPr="0003287D">
        <w:rPr>
          <w:rStyle w:val="a6"/>
          <w:rFonts w:ascii="Traditional Arabic" w:hAnsi="Traditional Arabic" w:cs="Traditional Arabic"/>
          <w:sz w:val="28"/>
          <w:szCs w:val="28"/>
          <w:vertAlign w:val="baseline"/>
        </w:rPr>
        <w:footnoteRef/>
      </w:r>
      <w:r w:rsidRPr="0003287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الممتحنة، الآية: 8 . </w:t>
      </w:r>
    </w:p>
  </w:footnote>
  <w:footnote w:id="60">
    <w:p w:rsidR="00975D2E" w:rsidRPr="00377292" w:rsidRDefault="00975D2E" w:rsidP="00377292">
      <w:pPr>
        <w:pStyle w:val="a5"/>
        <w:jc w:val="both"/>
        <w:rPr>
          <w:rFonts w:ascii="Traditional Arabic" w:hAnsi="Traditional Arabic" w:cs="Traditional Arabic"/>
          <w:sz w:val="28"/>
          <w:szCs w:val="28"/>
          <w:rtl/>
        </w:rPr>
      </w:pPr>
      <w:r w:rsidRPr="00377292">
        <w:rPr>
          <w:rStyle w:val="a6"/>
          <w:rFonts w:ascii="Traditional Arabic" w:hAnsi="Traditional Arabic" w:cs="Traditional Arabic"/>
          <w:sz w:val="28"/>
          <w:szCs w:val="28"/>
          <w:vertAlign w:val="baseline"/>
        </w:rPr>
        <w:footnoteRef/>
      </w:r>
      <w:r w:rsidRPr="0037729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تفسير الطبري: 23/323 . </w:t>
      </w:r>
    </w:p>
  </w:footnote>
  <w:footnote w:id="61">
    <w:p w:rsidR="00975D2E" w:rsidRPr="009249D3" w:rsidRDefault="00975D2E" w:rsidP="009249D3">
      <w:pPr>
        <w:pStyle w:val="a5"/>
        <w:jc w:val="both"/>
        <w:rPr>
          <w:rFonts w:ascii="Traditional Arabic" w:hAnsi="Traditional Arabic" w:cs="Traditional Arabic" w:hint="cs"/>
          <w:sz w:val="28"/>
          <w:szCs w:val="28"/>
          <w:rtl/>
          <w:lang w:bidi="ar-IQ"/>
        </w:rPr>
      </w:pPr>
      <w:r w:rsidRPr="009249D3">
        <w:rPr>
          <w:rStyle w:val="a6"/>
          <w:rFonts w:ascii="Traditional Arabic" w:hAnsi="Traditional Arabic" w:cs="Traditional Arabic"/>
          <w:sz w:val="28"/>
          <w:szCs w:val="28"/>
          <w:vertAlign w:val="baseline"/>
        </w:rPr>
        <w:footnoteRef/>
      </w:r>
      <w:r w:rsidRPr="009249D3">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IQ"/>
        </w:rPr>
        <w:t xml:space="preserve">الفروق للقرافي: 3/15 . </w:t>
      </w:r>
    </w:p>
  </w:footnote>
  <w:footnote w:id="62">
    <w:p w:rsidR="00975D2E" w:rsidRPr="00667E74" w:rsidRDefault="00975D2E" w:rsidP="00667E74">
      <w:pPr>
        <w:pStyle w:val="a5"/>
        <w:jc w:val="both"/>
        <w:rPr>
          <w:rFonts w:ascii="Traditional Arabic" w:hAnsi="Traditional Arabic" w:cs="Traditional Arabic"/>
          <w:sz w:val="28"/>
          <w:szCs w:val="28"/>
          <w:lang w:bidi="ar-IQ"/>
        </w:rPr>
      </w:pPr>
      <w:r w:rsidRPr="00667E74">
        <w:rPr>
          <w:rStyle w:val="a6"/>
          <w:rFonts w:ascii="Traditional Arabic" w:hAnsi="Traditional Arabic" w:cs="Traditional Arabic"/>
          <w:sz w:val="28"/>
          <w:szCs w:val="28"/>
          <w:vertAlign w:val="baseline"/>
        </w:rPr>
        <w:footnoteRef/>
      </w:r>
      <w:r w:rsidRPr="00667E74">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IQ"/>
        </w:rPr>
        <w:t>أخرجه البخاري في صحيحه، كتاب</w:t>
      </w:r>
      <w:r>
        <w:rPr>
          <w:rFonts w:ascii="Traditional Arabic" w:hAnsi="Traditional Arabic" w:cs="Traditional Arabic" w:hint="cs"/>
          <w:b/>
          <w:bCs/>
          <w:color w:val="800000"/>
          <w:sz w:val="44"/>
          <w:szCs w:val="44"/>
          <w:rtl/>
          <w:lang w:bidi="ar-IQ"/>
        </w:rPr>
        <w:t xml:space="preserve"> </w:t>
      </w:r>
      <w:r w:rsidRPr="00667E74">
        <w:rPr>
          <w:rFonts w:ascii="Traditional Arabic" w:hAnsi="Traditional Arabic" w:cs="Traditional Arabic"/>
          <w:sz w:val="28"/>
          <w:szCs w:val="28"/>
          <w:rtl/>
          <w:lang w:bidi="ar-IQ"/>
        </w:rPr>
        <w:t>الهبة وفضلها والتحريض عليها</w:t>
      </w:r>
      <w:r w:rsidRPr="00667E74">
        <w:rPr>
          <w:rFonts w:ascii="Traditional Arabic" w:hAnsi="Traditional Arabic" w:cs="Traditional Arabic" w:hint="cs"/>
          <w:sz w:val="18"/>
          <w:szCs w:val="18"/>
          <w:rtl/>
          <w:lang w:bidi="ar-IQ"/>
        </w:rPr>
        <w:t xml:space="preserve"> </w:t>
      </w:r>
      <w:r>
        <w:rPr>
          <w:rFonts w:ascii="Traditional Arabic" w:hAnsi="Traditional Arabic" w:cs="Traditional Arabic" w:hint="cs"/>
          <w:sz w:val="28"/>
          <w:szCs w:val="28"/>
          <w:rtl/>
          <w:lang w:bidi="ar-IQ"/>
        </w:rPr>
        <w:t xml:space="preserve">، باب </w:t>
      </w:r>
      <w:r w:rsidRPr="00667E74">
        <w:rPr>
          <w:rFonts w:ascii="Traditional Arabic" w:hAnsi="Traditional Arabic" w:cs="Traditional Arabic"/>
          <w:sz w:val="28"/>
          <w:szCs w:val="28"/>
          <w:rtl/>
          <w:lang w:bidi="ar-IQ"/>
        </w:rPr>
        <w:t>الهدية للمشركين</w:t>
      </w:r>
      <w:r>
        <w:rPr>
          <w:rFonts w:ascii="Traditional Arabic" w:hAnsi="Traditional Arabic" w:cs="Traditional Arabic" w:hint="cs"/>
          <w:sz w:val="28"/>
          <w:szCs w:val="28"/>
          <w:rtl/>
          <w:lang w:bidi="ar-IQ"/>
        </w:rPr>
        <w:t xml:space="preserve">:3/164 (2620) . </w:t>
      </w:r>
    </w:p>
  </w:footnote>
  <w:footnote w:id="63">
    <w:p w:rsidR="00975D2E" w:rsidRPr="003F09E3" w:rsidRDefault="00975D2E" w:rsidP="00935838">
      <w:pPr>
        <w:pStyle w:val="a5"/>
        <w:jc w:val="both"/>
        <w:rPr>
          <w:rFonts w:ascii="Traditional Arabic" w:hAnsi="Traditional Arabic" w:cs="Traditional Arabic"/>
          <w:rtl/>
        </w:rPr>
      </w:pPr>
      <w:r w:rsidRPr="003F09E3">
        <w:rPr>
          <w:rStyle w:val="a6"/>
          <w:rFonts w:ascii="Traditional Arabic" w:hAnsi="Traditional Arabic" w:cs="Traditional Arabic"/>
          <w:sz w:val="28"/>
          <w:szCs w:val="28"/>
          <w:vertAlign w:val="baseline"/>
        </w:rPr>
        <w:footnoteRef/>
      </w:r>
      <w:r w:rsidRPr="003F09E3">
        <w:rPr>
          <w:rFonts w:ascii="Traditional Arabic" w:hAnsi="Traditional Arabic" w:cs="Traditional Arabic"/>
          <w:sz w:val="28"/>
          <w:szCs w:val="28"/>
          <w:rtl/>
        </w:rPr>
        <w:t xml:space="preserve"> </w:t>
      </w:r>
      <w:r>
        <w:rPr>
          <w:rFonts w:ascii="Traditional Arabic" w:hAnsi="Traditional Arabic" w:cs="Traditional Arabic" w:hint="cs"/>
          <w:sz w:val="28"/>
          <w:szCs w:val="28"/>
          <w:rtl/>
        </w:rPr>
        <w:t>سورة الاسراء، جزء من الآية: 34 .</w:t>
      </w:r>
    </w:p>
  </w:footnote>
  <w:footnote w:id="64">
    <w:p w:rsidR="00975D2E" w:rsidRPr="00A6042D" w:rsidRDefault="00975D2E" w:rsidP="00A6042D">
      <w:pPr>
        <w:autoSpaceDE w:val="0"/>
        <w:autoSpaceDN w:val="0"/>
        <w:adjustRightInd w:val="0"/>
        <w:spacing w:after="0" w:line="240" w:lineRule="auto"/>
        <w:jc w:val="both"/>
        <w:rPr>
          <w:rFonts w:ascii="Traditional Arabic" w:hAnsi="Traditional Arabic" w:cs="Traditional Arabic"/>
          <w:b/>
          <w:bCs/>
          <w:color w:val="000000"/>
          <w:sz w:val="44"/>
          <w:szCs w:val="44"/>
          <w:rtl/>
          <w:lang w:bidi="ar-IQ"/>
        </w:rPr>
      </w:pPr>
      <w:r w:rsidRPr="00EB43AD">
        <w:rPr>
          <w:rStyle w:val="a6"/>
          <w:rFonts w:ascii="Traditional Arabic" w:hAnsi="Traditional Arabic" w:cs="Traditional Arabic"/>
          <w:sz w:val="28"/>
          <w:szCs w:val="28"/>
          <w:vertAlign w:val="baseline"/>
        </w:rPr>
        <w:footnoteRef/>
      </w:r>
      <w:r w:rsidRPr="00EB43AD">
        <w:rPr>
          <w:rFonts w:ascii="Traditional Arabic" w:hAnsi="Traditional Arabic" w:cs="Traditional Arabic"/>
          <w:sz w:val="28"/>
          <w:szCs w:val="28"/>
          <w:rtl/>
        </w:rPr>
        <w:t xml:space="preserve"> </w:t>
      </w:r>
      <w:r w:rsidRPr="00EB43AD">
        <w:rPr>
          <w:rFonts w:ascii="Traditional Arabic" w:hAnsi="Traditional Arabic" w:cs="Traditional Arabic"/>
          <w:sz w:val="28"/>
          <w:szCs w:val="28"/>
          <w:rtl/>
          <w:lang w:bidi="ar-IQ"/>
        </w:rPr>
        <w:t>حسيل ب</w:t>
      </w:r>
      <w:r>
        <w:rPr>
          <w:rFonts w:ascii="Traditional Arabic" w:hAnsi="Traditional Arabic" w:cs="Traditional Arabic"/>
          <w:sz w:val="28"/>
          <w:szCs w:val="28"/>
          <w:rtl/>
          <w:lang w:bidi="ar-IQ"/>
        </w:rPr>
        <w:t xml:space="preserve">ن جابر بن ربيعة </w:t>
      </w:r>
      <w:r>
        <w:rPr>
          <w:rFonts w:ascii="Traditional Arabic" w:hAnsi="Traditional Arabic" w:cs="Traditional Arabic" w:hint="cs"/>
          <w:sz w:val="28"/>
          <w:szCs w:val="28"/>
          <w:rtl/>
          <w:lang w:bidi="ar-IQ"/>
        </w:rPr>
        <w:t>العبسي</w:t>
      </w:r>
      <w:r w:rsidRPr="00EB43AD">
        <w:rPr>
          <w:rFonts w:ascii="Traditional Arabic" w:hAnsi="Traditional Arabic" w:cs="Traditional Arabic"/>
          <w:sz w:val="28"/>
          <w:szCs w:val="28"/>
          <w:rtl/>
          <w:lang w:bidi="ar-IQ"/>
        </w:rPr>
        <w:t xml:space="preserve">، </w:t>
      </w:r>
      <w:r>
        <w:rPr>
          <w:rFonts w:ascii="Traditional Arabic" w:hAnsi="Traditional Arabic" w:cs="Traditional Arabic" w:hint="cs"/>
          <w:sz w:val="28"/>
          <w:szCs w:val="28"/>
          <w:rtl/>
          <w:lang w:bidi="ar-IQ"/>
        </w:rPr>
        <w:t>والد</w:t>
      </w:r>
      <w:r>
        <w:rPr>
          <w:rFonts w:ascii="Traditional Arabic" w:hAnsi="Traditional Arabic" w:cs="Traditional Arabic"/>
          <w:sz w:val="28"/>
          <w:szCs w:val="28"/>
          <w:rtl/>
          <w:lang w:bidi="ar-IQ"/>
        </w:rPr>
        <w:t xml:space="preserve"> </w:t>
      </w:r>
      <w:r w:rsidRPr="00EB43AD">
        <w:rPr>
          <w:rFonts w:ascii="Traditional Arabic" w:hAnsi="Traditional Arabic" w:cs="Traditional Arabic"/>
          <w:sz w:val="28"/>
          <w:szCs w:val="28"/>
          <w:rtl/>
          <w:lang w:bidi="ar-IQ"/>
        </w:rPr>
        <w:t>حذيفة</w:t>
      </w:r>
      <w:r>
        <w:rPr>
          <w:rFonts w:ascii="Traditional Arabic" w:hAnsi="Traditional Arabic" w:cs="Traditional Arabic" w:hint="cs"/>
          <w:sz w:val="28"/>
          <w:szCs w:val="28"/>
          <w:rtl/>
          <w:lang w:bidi="ar-IQ"/>
        </w:rPr>
        <w:t xml:space="preserve"> بن اليمان</w:t>
      </w:r>
      <w:r w:rsidRPr="00EB43AD">
        <w:rPr>
          <w:rFonts w:ascii="Traditional Arabic" w:hAnsi="Traditional Arabic" w:cs="Traditional Arabic"/>
          <w:sz w:val="28"/>
          <w:szCs w:val="28"/>
          <w:rtl/>
          <w:lang w:bidi="ar-IQ"/>
        </w:rPr>
        <w:t xml:space="preserve">، </w:t>
      </w:r>
      <w:r w:rsidRPr="00A6042D">
        <w:rPr>
          <w:rFonts w:ascii="Traditional Arabic" w:hAnsi="Traditional Arabic" w:cs="Traditional Arabic"/>
          <w:sz w:val="28"/>
          <w:szCs w:val="28"/>
          <w:rtl/>
          <w:lang w:bidi="ar-IQ"/>
        </w:rPr>
        <w:t xml:space="preserve">وهو حليف بني عبد الأشهل، من الأنصار، </w:t>
      </w:r>
      <w:r w:rsidRPr="00EB43AD">
        <w:rPr>
          <w:rFonts w:ascii="Traditional Arabic" w:hAnsi="Traditional Arabic" w:cs="Traditional Arabic"/>
          <w:sz w:val="28"/>
          <w:szCs w:val="28"/>
          <w:rtl/>
          <w:lang w:bidi="ar-IQ"/>
        </w:rPr>
        <w:t xml:space="preserve">خرج هو وحذيفة يريدان رسول الله </w:t>
      </w:r>
      <w:r>
        <w:rPr>
          <w:rFonts w:ascii="Traditional Arabic" w:hAnsi="Traditional Arabic" w:cs="Traditional Arabic"/>
          <w:sz w:val="28"/>
          <w:szCs w:val="28"/>
          <w:lang w:bidi="ar-IQ"/>
        </w:rPr>
        <w:sym w:font="AGA Arabesque" w:char="F072"/>
      </w:r>
      <w:r>
        <w:rPr>
          <w:rFonts w:ascii="Traditional Arabic" w:hAnsi="Traditional Arabic" w:cs="Traditional Arabic" w:hint="cs"/>
          <w:sz w:val="28"/>
          <w:szCs w:val="28"/>
          <w:rtl/>
          <w:lang w:bidi="ar-IQ"/>
        </w:rPr>
        <w:t xml:space="preserve"> </w:t>
      </w:r>
      <w:r w:rsidRPr="00EB43AD">
        <w:rPr>
          <w:rFonts w:ascii="Traditional Arabic" w:hAnsi="Traditional Arabic" w:cs="Traditional Arabic"/>
          <w:sz w:val="28"/>
          <w:szCs w:val="28"/>
          <w:rtl/>
          <w:lang w:bidi="ar-IQ"/>
        </w:rPr>
        <w:t>قبل غزاة بدر</w:t>
      </w:r>
      <w:r w:rsidRPr="00A6042D">
        <w:rPr>
          <w:rFonts w:ascii="Traditional Arabic" w:hAnsi="Traditional Arabic" w:cs="Traditional Arabic"/>
          <w:sz w:val="28"/>
          <w:szCs w:val="28"/>
          <w:rtl/>
          <w:lang w:bidi="ar-IQ"/>
        </w:rPr>
        <w:t xml:space="preserve"> </w:t>
      </w:r>
      <w:r>
        <w:rPr>
          <w:rFonts w:ascii="Traditional Arabic" w:hAnsi="Traditional Arabic" w:cs="Traditional Arabic" w:hint="cs"/>
          <w:sz w:val="28"/>
          <w:szCs w:val="28"/>
          <w:rtl/>
          <w:lang w:bidi="ar-IQ"/>
        </w:rPr>
        <w:t xml:space="preserve">للإسلام، </w:t>
      </w:r>
      <w:r w:rsidRPr="00A6042D">
        <w:rPr>
          <w:rFonts w:ascii="Traditional Arabic" w:hAnsi="Traditional Arabic" w:cs="Traditional Arabic"/>
          <w:sz w:val="28"/>
          <w:szCs w:val="28"/>
          <w:rtl/>
          <w:lang w:bidi="ar-IQ"/>
        </w:rPr>
        <w:t xml:space="preserve">شهد هو وابناه: حذيفة، وصفوان أحدًا، مع النَّبِيّ </w:t>
      </w:r>
      <w:r>
        <w:rPr>
          <w:rFonts w:ascii="Traditional Arabic" w:hAnsi="Traditional Arabic" w:cs="Traditional Arabic"/>
          <w:sz w:val="28"/>
          <w:szCs w:val="28"/>
          <w:lang w:bidi="ar-IQ"/>
        </w:rPr>
        <w:sym w:font="AGA Arabesque" w:char="F072"/>
      </w:r>
      <w:r>
        <w:rPr>
          <w:rFonts w:ascii="Traditional Arabic" w:hAnsi="Traditional Arabic" w:cs="Traditional Arabic" w:hint="cs"/>
          <w:sz w:val="28"/>
          <w:szCs w:val="28"/>
          <w:rtl/>
          <w:lang w:bidi="ar-IQ"/>
        </w:rPr>
        <w:t xml:space="preserve"> </w:t>
      </w:r>
      <w:r w:rsidRPr="00A6042D">
        <w:rPr>
          <w:rFonts w:ascii="Traditional Arabic" w:hAnsi="Traditional Arabic" w:cs="Traditional Arabic"/>
          <w:sz w:val="28"/>
          <w:szCs w:val="28"/>
          <w:rtl/>
          <w:lang w:bidi="ar-IQ"/>
        </w:rPr>
        <w:t>فقتل حسيل، قتله المسلمون خطأ</w:t>
      </w:r>
      <w:r>
        <w:rPr>
          <w:rFonts w:ascii="Traditional Arabic" w:hAnsi="Traditional Arabic" w:cs="Traditional Arabic" w:hint="cs"/>
          <w:sz w:val="28"/>
          <w:szCs w:val="28"/>
          <w:rtl/>
          <w:lang w:bidi="ar-IQ"/>
        </w:rPr>
        <w:t>،</w:t>
      </w:r>
      <w:r w:rsidRPr="00EB4905">
        <w:rPr>
          <w:rFonts w:ascii="Traditional Arabic" w:hAnsi="Traditional Arabic" w:cs="Traditional Arabic" w:hint="cs"/>
          <w:sz w:val="28"/>
          <w:szCs w:val="28"/>
          <w:rtl/>
          <w:lang w:bidi="ar-IQ"/>
        </w:rPr>
        <w:t xml:space="preserve"> </w:t>
      </w:r>
      <w:r>
        <w:rPr>
          <w:rFonts w:ascii="Traditional Arabic" w:hAnsi="Traditional Arabic" w:cs="Traditional Arabic" w:hint="cs"/>
          <w:sz w:val="28"/>
          <w:szCs w:val="28"/>
          <w:rtl/>
          <w:lang w:bidi="ar-IQ"/>
        </w:rPr>
        <w:t xml:space="preserve">ينظر: </w:t>
      </w:r>
      <w:r>
        <w:rPr>
          <w:rFonts w:ascii="Traditional Arabic" w:hAnsi="Traditional Arabic" w:cs="Traditional Arabic" w:hint="cs"/>
          <w:sz w:val="28"/>
          <w:szCs w:val="28"/>
          <w:rtl/>
        </w:rPr>
        <w:t>المنتظم في تاريخ الأمم والملوك لابن الجوزي:</w:t>
      </w:r>
      <w:r>
        <w:rPr>
          <w:rFonts w:ascii="Traditional Arabic" w:hAnsi="Traditional Arabic" w:cs="Traditional Arabic" w:hint="cs"/>
          <w:sz w:val="28"/>
          <w:szCs w:val="28"/>
          <w:rtl/>
          <w:lang w:bidi="ar-IQ"/>
        </w:rPr>
        <w:t xml:space="preserve"> 3/183، أسد الغابة لابن الأثير: 2/21 .</w:t>
      </w:r>
    </w:p>
  </w:footnote>
  <w:footnote w:id="65">
    <w:p w:rsidR="00975D2E" w:rsidRPr="00935838" w:rsidRDefault="00975D2E" w:rsidP="00935838">
      <w:pPr>
        <w:autoSpaceDE w:val="0"/>
        <w:autoSpaceDN w:val="0"/>
        <w:adjustRightInd w:val="0"/>
        <w:spacing w:after="0" w:line="240" w:lineRule="auto"/>
        <w:jc w:val="both"/>
        <w:rPr>
          <w:rFonts w:ascii="Traditional Arabic" w:hAnsi="Traditional Arabic" w:cs="Traditional Arabic"/>
          <w:sz w:val="32"/>
          <w:szCs w:val="32"/>
          <w:lang w:bidi="ar-IQ"/>
        </w:rPr>
      </w:pPr>
      <w:r w:rsidRPr="00935838">
        <w:rPr>
          <w:rStyle w:val="a6"/>
          <w:rFonts w:ascii="Traditional Arabic" w:hAnsi="Traditional Arabic" w:cs="Traditional Arabic"/>
          <w:sz w:val="28"/>
          <w:szCs w:val="28"/>
          <w:vertAlign w:val="baseline"/>
        </w:rPr>
        <w:footnoteRef/>
      </w:r>
      <w:r w:rsidRPr="00935838">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IQ"/>
        </w:rPr>
        <w:t xml:space="preserve">أخرجه مسلم </w:t>
      </w:r>
      <w:r w:rsidRPr="00935838">
        <w:rPr>
          <w:rFonts w:ascii="Traditional Arabic" w:hAnsi="Traditional Arabic" w:cs="Traditional Arabic"/>
          <w:sz w:val="28"/>
          <w:szCs w:val="28"/>
          <w:rtl/>
          <w:lang w:bidi="ar-IQ"/>
        </w:rPr>
        <w:t>في صحيحه</w:t>
      </w:r>
      <w:r>
        <w:rPr>
          <w:rFonts w:ascii="Traditional Arabic" w:hAnsi="Traditional Arabic" w:cs="Traditional Arabic" w:hint="cs"/>
          <w:sz w:val="28"/>
          <w:szCs w:val="28"/>
          <w:rtl/>
          <w:lang w:bidi="ar-IQ"/>
        </w:rPr>
        <w:t>،</w:t>
      </w:r>
      <w:r>
        <w:rPr>
          <w:rFonts w:ascii="Traditional Arabic" w:hAnsi="Traditional Arabic" w:cs="Traditional Arabic"/>
          <w:sz w:val="28"/>
          <w:szCs w:val="28"/>
          <w:rtl/>
          <w:lang w:bidi="ar-IQ"/>
        </w:rPr>
        <w:t xml:space="preserve"> في كتاب الجهاد والسير</w:t>
      </w:r>
      <w:r>
        <w:rPr>
          <w:rFonts w:ascii="Traditional Arabic" w:hAnsi="Traditional Arabic" w:cs="Traditional Arabic" w:hint="cs"/>
          <w:sz w:val="28"/>
          <w:szCs w:val="28"/>
          <w:rtl/>
          <w:lang w:bidi="ar-IQ"/>
        </w:rPr>
        <w:t xml:space="preserve">، </w:t>
      </w:r>
      <w:r w:rsidRPr="00935838">
        <w:rPr>
          <w:rFonts w:ascii="Traditional Arabic" w:hAnsi="Traditional Arabic" w:cs="Traditional Arabic"/>
          <w:sz w:val="28"/>
          <w:szCs w:val="28"/>
          <w:rtl/>
          <w:lang w:bidi="ar-IQ"/>
        </w:rPr>
        <w:t>باب الوفاء بالعهد</w:t>
      </w:r>
      <w:r>
        <w:rPr>
          <w:rFonts w:ascii="Traditional Arabic" w:hAnsi="Traditional Arabic" w:cs="Traditional Arabic" w:hint="cs"/>
          <w:sz w:val="28"/>
          <w:szCs w:val="28"/>
          <w:rtl/>
          <w:lang w:bidi="ar-IQ"/>
        </w:rPr>
        <w:t>:</w:t>
      </w:r>
      <w:r w:rsidRPr="00935838">
        <w:rPr>
          <w:rFonts w:ascii="Traditional Arabic" w:hAnsi="Traditional Arabic" w:cs="Traditional Arabic"/>
          <w:sz w:val="28"/>
          <w:szCs w:val="28"/>
          <w:rtl/>
          <w:lang w:bidi="ar-IQ"/>
        </w:rPr>
        <w:t xml:space="preserve"> </w:t>
      </w:r>
      <w:r>
        <w:rPr>
          <w:rFonts w:ascii="Traditional Arabic" w:hAnsi="Traditional Arabic" w:cs="Traditional Arabic" w:hint="cs"/>
          <w:sz w:val="28"/>
          <w:szCs w:val="28"/>
          <w:rtl/>
          <w:lang w:bidi="ar-IQ"/>
        </w:rPr>
        <w:t>3/1414</w:t>
      </w:r>
      <w:r w:rsidRPr="00935838">
        <w:rPr>
          <w:rFonts w:ascii="Traditional Arabic" w:hAnsi="Traditional Arabic" w:cs="Traditional Arabic"/>
          <w:sz w:val="28"/>
          <w:szCs w:val="28"/>
          <w:rtl/>
          <w:lang w:bidi="ar-IQ"/>
        </w:rPr>
        <w:t xml:space="preserve"> (1787) .</w:t>
      </w:r>
    </w:p>
  </w:footnote>
  <w:footnote w:id="66">
    <w:p w:rsidR="00975D2E" w:rsidRPr="000D15DC" w:rsidRDefault="00975D2E" w:rsidP="000D15DC">
      <w:pPr>
        <w:autoSpaceDE w:val="0"/>
        <w:autoSpaceDN w:val="0"/>
        <w:adjustRightInd w:val="0"/>
        <w:spacing w:after="0" w:line="240" w:lineRule="auto"/>
        <w:jc w:val="both"/>
        <w:rPr>
          <w:rFonts w:ascii="Traditional Arabic" w:hAnsi="Traditional Arabic" w:cs="Traditional Arabic"/>
          <w:b/>
          <w:bCs/>
          <w:sz w:val="44"/>
          <w:szCs w:val="44"/>
          <w:rtl/>
          <w:lang w:bidi="ar-IQ"/>
        </w:rPr>
      </w:pPr>
      <w:r w:rsidRPr="000D15DC">
        <w:rPr>
          <w:rStyle w:val="a6"/>
          <w:rFonts w:ascii="Traditional Arabic" w:hAnsi="Traditional Arabic" w:cs="Traditional Arabic"/>
          <w:sz w:val="28"/>
          <w:szCs w:val="28"/>
          <w:vertAlign w:val="baseline"/>
        </w:rPr>
        <w:footnoteRef/>
      </w:r>
      <w:r w:rsidRPr="000D15DC">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أخرجه البيهقي في السنن الكبرى، في </w:t>
      </w:r>
      <w:r w:rsidRPr="000D15DC">
        <w:rPr>
          <w:rFonts w:ascii="Traditional Arabic" w:hAnsi="Traditional Arabic" w:cs="Traditional Arabic"/>
          <w:sz w:val="28"/>
          <w:szCs w:val="28"/>
          <w:rtl/>
          <w:lang w:bidi="ar-IQ"/>
        </w:rPr>
        <w:t>جماع أبواب الشرائط التي يأخذها الإمام على أهل الذمة , وما يكون منهم نقضا</w:t>
      </w:r>
      <w:r>
        <w:rPr>
          <w:rFonts w:ascii="Traditional Arabic" w:hAnsi="Traditional Arabic" w:cs="Traditional Arabic" w:hint="cs"/>
          <w:sz w:val="28"/>
          <w:szCs w:val="28"/>
          <w:rtl/>
          <w:lang w:bidi="ar-IQ"/>
        </w:rPr>
        <w:t>ً</w:t>
      </w:r>
      <w:r w:rsidRPr="000D15DC">
        <w:rPr>
          <w:rFonts w:ascii="Traditional Arabic" w:hAnsi="Traditional Arabic" w:cs="Traditional Arabic"/>
          <w:sz w:val="28"/>
          <w:szCs w:val="28"/>
          <w:rtl/>
          <w:lang w:bidi="ar-IQ"/>
        </w:rPr>
        <w:t xml:space="preserve"> للعهد</w:t>
      </w:r>
      <w:r>
        <w:rPr>
          <w:rFonts w:ascii="Traditional Arabic" w:hAnsi="Traditional Arabic" w:cs="Traditional Arabic" w:hint="cs"/>
          <w:sz w:val="28"/>
          <w:szCs w:val="28"/>
          <w:rtl/>
        </w:rPr>
        <w:t xml:space="preserve">، </w:t>
      </w:r>
      <w:r w:rsidRPr="000D15DC">
        <w:rPr>
          <w:rFonts w:ascii="Traditional Arabic" w:hAnsi="Traditional Arabic" w:cs="Traditional Arabic" w:hint="cs"/>
          <w:sz w:val="28"/>
          <w:szCs w:val="28"/>
          <w:rtl/>
        </w:rPr>
        <w:t>باب</w:t>
      </w:r>
      <w:r w:rsidRPr="000D15DC">
        <w:rPr>
          <w:rFonts w:ascii="Traditional Arabic" w:hAnsi="Traditional Arabic" w:cs="Traditional Arabic"/>
          <w:sz w:val="28"/>
          <w:szCs w:val="28"/>
          <w:rtl/>
          <w:lang w:bidi="ar-IQ"/>
        </w:rPr>
        <w:t xml:space="preserve"> الهدنة على أن يرد الإمام من جاء بلده مسلما من المشركين</w:t>
      </w:r>
      <w:r>
        <w:rPr>
          <w:rFonts w:ascii="Traditional Arabic" w:hAnsi="Traditional Arabic" w:cs="Traditional Arabic" w:hint="cs"/>
          <w:sz w:val="28"/>
          <w:szCs w:val="28"/>
          <w:rtl/>
        </w:rPr>
        <w:t xml:space="preserve">: 9/380 (18831) . </w:t>
      </w:r>
    </w:p>
  </w:footnote>
  <w:footnote w:id="67">
    <w:p w:rsidR="00975D2E" w:rsidRPr="000A5F47" w:rsidRDefault="00975D2E" w:rsidP="000A5F47">
      <w:pPr>
        <w:pStyle w:val="a5"/>
        <w:jc w:val="both"/>
        <w:rPr>
          <w:rFonts w:ascii="Traditional Arabic" w:hAnsi="Traditional Arabic" w:cs="Traditional Arabic"/>
          <w:sz w:val="28"/>
          <w:szCs w:val="28"/>
        </w:rPr>
      </w:pPr>
      <w:r w:rsidRPr="000A5F47">
        <w:rPr>
          <w:rStyle w:val="a6"/>
          <w:rFonts w:ascii="Traditional Arabic" w:hAnsi="Traditional Arabic" w:cs="Traditional Arabic"/>
          <w:sz w:val="28"/>
          <w:szCs w:val="28"/>
          <w:vertAlign w:val="baseline"/>
        </w:rPr>
        <w:footnoteRef/>
      </w:r>
      <w:r w:rsidRPr="000A5F4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التوبة، جزء من الآية: 60 . </w:t>
      </w:r>
    </w:p>
  </w:footnote>
  <w:footnote w:id="68">
    <w:p w:rsidR="00975D2E" w:rsidRPr="0082795D" w:rsidRDefault="00975D2E" w:rsidP="0082795D">
      <w:pPr>
        <w:autoSpaceDE w:val="0"/>
        <w:autoSpaceDN w:val="0"/>
        <w:adjustRightInd w:val="0"/>
        <w:spacing w:after="0" w:line="240" w:lineRule="auto"/>
        <w:jc w:val="both"/>
        <w:rPr>
          <w:rFonts w:ascii="Traditional Arabic" w:hAnsi="Traditional Arabic" w:cs="Traditional Arabic"/>
          <w:b/>
          <w:bCs/>
          <w:sz w:val="44"/>
          <w:szCs w:val="44"/>
          <w:rtl/>
          <w:lang w:bidi="ar-IQ"/>
        </w:rPr>
      </w:pPr>
      <w:r w:rsidRPr="000A5F47">
        <w:rPr>
          <w:rStyle w:val="a6"/>
          <w:rFonts w:ascii="Traditional Arabic" w:hAnsi="Traditional Arabic" w:cs="Traditional Arabic"/>
          <w:sz w:val="28"/>
          <w:szCs w:val="28"/>
          <w:vertAlign w:val="baseline"/>
        </w:rPr>
        <w:footnoteRef/>
      </w:r>
      <w:r w:rsidRPr="000A5F47">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IQ"/>
        </w:rPr>
        <w:t xml:space="preserve">تفسير القرطبي: 8/174، </w:t>
      </w:r>
      <w:r w:rsidRPr="0082795D">
        <w:rPr>
          <w:rFonts w:ascii="Traditional Arabic" w:hAnsi="Traditional Arabic" w:cs="Traditional Arabic"/>
          <w:sz w:val="28"/>
          <w:szCs w:val="28"/>
          <w:rtl/>
          <w:lang w:bidi="ar-IQ"/>
        </w:rPr>
        <w:t xml:space="preserve">وقد منع كثير من الفقهاء إعطاء أهل الذمة من الزكاة المفروضة استدلالاً بقوله </w:t>
      </w:r>
      <w:r>
        <w:rPr>
          <w:rFonts w:ascii="Traditional Arabic" w:hAnsi="Traditional Arabic" w:cs="Traditional Arabic"/>
          <w:sz w:val="28"/>
          <w:szCs w:val="28"/>
          <w:lang w:bidi="ar-IQ"/>
        </w:rPr>
        <w:sym w:font="AGA Arabesque" w:char="F072"/>
      </w:r>
      <w:r w:rsidRPr="0082795D">
        <w:rPr>
          <w:rFonts w:ascii="Traditional Arabic" w:hAnsi="Traditional Arabic" w:cs="Traditional Arabic"/>
          <w:sz w:val="28"/>
          <w:szCs w:val="28"/>
          <w:rtl/>
          <w:lang w:bidi="ar-IQ"/>
        </w:rPr>
        <w:t xml:space="preserve">: </w:t>
      </w:r>
      <w:r>
        <w:rPr>
          <w:rFonts w:ascii="Traditional Arabic" w:hAnsi="Traditional Arabic" w:cs="Traditional Arabic" w:hint="cs"/>
          <w:sz w:val="28"/>
          <w:szCs w:val="28"/>
          <w:rtl/>
          <w:lang w:bidi="ar-IQ"/>
        </w:rPr>
        <w:t>((</w:t>
      </w:r>
      <w:r w:rsidRPr="0082795D">
        <w:rPr>
          <w:rFonts w:ascii="Traditional Arabic" w:hAnsi="Traditional Arabic" w:cs="Traditional Arabic"/>
          <w:sz w:val="28"/>
          <w:szCs w:val="28"/>
          <w:rtl/>
          <w:lang w:bidi="ar-IQ"/>
        </w:rPr>
        <w:t xml:space="preserve">فتؤخذ من </w:t>
      </w:r>
      <w:proofErr w:type="spellStart"/>
      <w:r w:rsidRPr="0082795D">
        <w:rPr>
          <w:rFonts w:ascii="Traditional Arabic" w:hAnsi="Traditional Arabic" w:cs="Traditional Arabic"/>
          <w:sz w:val="28"/>
          <w:szCs w:val="28"/>
          <w:rtl/>
          <w:lang w:bidi="ar-IQ"/>
        </w:rPr>
        <w:t>أغنيائهم</w:t>
      </w:r>
      <w:proofErr w:type="spellEnd"/>
      <w:r w:rsidRPr="0082795D">
        <w:rPr>
          <w:rFonts w:ascii="Traditional Arabic" w:hAnsi="Traditional Arabic" w:cs="Traditional Arabic"/>
          <w:sz w:val="28"/>
          <w:szCs w:val="28"/>
          <w:rtl/>
          <w:lang w:bidi="ar-IQ"/>
        </w:rPr>
        <w:t xml:space="preserve"> فترد على فقرائهم</w:t>
      </w:r>
      <w:r>
        <w:rPr>
          <w:rFonts w:ascii="Traditional Arabic" w:hAnsi="Traditional Arabic" w:cs="Traditional Arabic" w:hint="cs"/>
          <w:sz w:val="28"/>
          <w:szCs w:val="28"/>
          <w:rtl/>
          <w:lang w:bidi="ar-IQ"/>
        </w:rPr>
        <w:t xml:space="preserve">)) </w:t>
      </w:r>
      <w:r w:rsidRPr="0082795D">
        <w:rPr>
          <w:rFonts w:ascii="Traditional Arabic" w:hAnsi="Traditional Arabic" w:cs="Traditional Arabic"/>
          <w:sz w:val="28"/>
          <w:szCs w:val="28"/>
          <w:rtl/>
          <w:lang w:bidi="ar-IQ"/>
        </w:rPr>
        <w:t>.</w:t>
      </w:r>
    </w:p>
  </w:footnote>
  <w:footnote w:id="69">
    <w:p w:rsidR="00975D2E" w:rsidRPr="00FF1B25" w:rsidRDefault="00975D2E" w:rsidP="00FF1B25">
      <w:pPr>
        <w:pStyle w:val="a5"/>
        <w:jc w:val="both"/>
        <w:rPr>
          <w:rFonts w:ascii="Traditional Arabic" w:hAnsi="Traditional Arabic" w:cs="Traditional Arabic"/>
          <w:rtl/>
        </w:rPr>
      </w:pPr>
      <w:r w:rsidRPr="00FF1B25">
        <w:rPr>
          <w:rStyle w:val="a6"/>
          <w:rFonts w:ascii="Traditional Arabic" w:hAnsi="Traditional Arabic" w:cs="Traditional Arabic"/>
          <w:sz w:val="28"/>
          <w:szCs w:val="28"/>
          <w:vertAlign w:val="baseline"/>
        </w:rPr>
        <w:footnoteRef/>
      </w:r>
      <w:r w:rsidRPr="00FF1B2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FF1B25">
        <w:rPr>
          <w:rFonts w:ascii="Traditional Arabic" w:eastAsia="@Arial Unicode MS" w:hAnsi="Traditional Arabic" w:cs="Traditional Arabic"/>
          <w:sz w:val="28"/>
          <w:szCs w:val="28"/>
          <w:rtl/>
        </w:rPr>
        <w:t>البقرة</w:t>
      </w:r>
      <w:r>
        <w:rPr>
          <w:rFonts w:ascii="Traditional Arabic" w:eastAsia="@Arial Unicode MS" w:hAnsi="Traditional Arabic" w:cs="Traditional Arabic" w:hint="cs"/>
          <w:sz w:val="28"/>
          <w:szCs w:val="28"/>
          <w:rtl/>
        </w:rPr>
        <w:t>، جزء من الآية</w:t>
      </w:r>
      <w:r w:rsidRPr="00FF1B25">
        <w:rPr>
          <w:rFonts w:ascii="Traditional Arabic" w:eastAsia="@Arial Unicode MS" w:hAnsi="Traditional Arabic" w:cs="Traditional Arabic"/>
          <w:sz w:val="28"/>
          <w:szCs w:val="28"/>
          <w:rtl/>
        </w:rPr>
        <w:t>: ٢٧٢</w:t>
      </w:r>
      <w:r>
        <w:rPr>
          <w:rFonts w:ascii="Traditional Arabic" w:hAnsi="Traditional Arabic" w:cs="Traditional Arabic" w:hint="cs"/>
          <w:rtl/>
        </w:rPr>
        <w:t xml:space="preserve"> . </w:t>
      </w:r>
    </w:p>
  </w:footnote>
  <w:footnote w:id="70">
    <w:p w:rsidR="00975D2E" w:rsidRPr="00466601" w:rsidRDefault="00975D2E" w:rsidP="006B0500">
      <w:pPr>
        <w:pStyle w:val="a5"/>
        <w:jc w:val="both"/>
        <w:rPr>
          <w:rFonts w:ascii="Traditional Arabic" w:hAnsi="Traditional Arabic" w:cs="Traditional Arabic"/>
          <w:lang w:bidi="ar-IQ"/>
        </w:rPr>
      </w:pPr>
      <w:r w:rsidRPr="00466601">
        <w:rPr>
          <w:rStyle w:val="a6"/>
          <w:rFonts w:ascii="Traditional Arabic" w:hAnsi="Traditional Arabic" w:cs="Traditional Arabic"/>
          <w:sz w:val="28"/>
          <w:szCs w:val="28"/>
          <w:vertAlign w:val="baseline"/>
        </w:rPr>
        <w:footnoteRef/>
      </w:r>
      <w:r>
        <w:rPr>
          <w:rFonts w:ascii="Traditional Arabic" w:hAnsi="Traditional Arabic" w:cs="Traditional Arabic" w:hint="cs"/>
          <w:sz w:val="28"/>
          <w:szCs w:val="28"/>
          <w:rtl/>
        </w:rPr>
        <w:t xml:space="preserve"> الأموال لأبي عبيد: 728 . </w:t>
      </w:r>
      <w:r w:rsidRPr="00466601">
        <w:rPr>
          <w:rFonts w:ascii="Traditional Arabic" w:hAnsi="Traditional Arabic" w:cs="Traditional Arabic"/>
          <w:sz w:val="28"/>
          <w:szCs w:val="28"/>
          <w:rtl/>
        </w:rPr>
        <w:t xml:space="preserve"> </w:t>
      </w:r>
    </w:p>
  </w:footnote>
  <w:footnote w:id="71">
    <w:p w:rsidR="00975D2E" w:rsidRPr="00032426" w:rsidRDefault="00975D2E" w:rsidP="00032426">
      <w:pPr>
        <w:pStyle w:val="a5"/>
        <w:jc w:val="both"/>
        <w:rPr>
          <w:rFonts w:ascii="Traditional Arabic" w:hAnsi="Traditional Arabic" w:cs="Traditional Arabic"/>
          <w:sz w:val="28"/>
          <w:szCs w:val="28"/>
          <w:rtl/>
        </w:rPr>
      </w:pPr>
      <w:r w:rsidRPr="00032426">
        <w:rPr>
          <w:rStyle w:val="a6"/>
          <w:rFonts w:ascii="Traditional Arabic" w:hAnsi="Traditional Arabic" w:cs="Traditional Arabic"/>
          <w:sz w:val="28"/>
          <w:szCs w:val="28"/>
          <w:vertAlign w:val="baseline"/>
        </w:rPr>
        <w:footnoteRef/>
      </w:r>
      <w:r w:rsidRPr="00032426">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الإنسان، جزء من الآية: 8 . </w:t>
      </w:r>
    </w:p>
  </w:footnote>
  <w:footnote w:id="72">
    <w:p w:rsidR="00975D2E" w:rsidRPr="00B7587E" w:rsidRDefault="00975D2E" w:rsidP="00B7587E">
      <w:pPr>
        <w:pStyle w:val="a5"/>
        <w:jc w:val="both"/>
        <w:rPr>
          <w:rFonts w:ascii="Traditional Arabic" w:hAnsi="Traditional Arabic" w:cs="Traditional Arabic"/>
          <w:lang w:bidi="ar-IQ"/>
        </w:rPr>
      </w:pPr>
      <w:r w:rsidRPr="00B7587E">
        <w:rPr>
          <w:rStyle w:val="a6"/>
          <w:rFonts w:ascii="Traditional Arabic" w:hAnsi="Traditional Arabic" w:cs="Traditional Arabic"/>
          <w:sz w:val="28"/>
          <w:szCs w:val="28"/>
          <w:vertAlign w:val="baseline"/>
        </w:rPr>
        <w:footnoteRef/>
      </w:r>
      <w:r w:rsidRPr="00B7587E">
        <w:rPr>
          <w:rFonts w:ascii="Traditional Arabic" w:hAnsi="Traditional Arabic" w:cs="Traditional Arabic"/>
          <w:rtl/>
        </w:rPr>
        <w:t xml:space="preserve"> </w:t>
      </w:r>
      <w:r w:rsidRPr="00B7587E">
        <w:rPr>
          <w:rFonts w:ascii="Traditional Arabic" w:hAnsi="Traditional Arabic" w:cs="Traditional Arabic" w:hint="cs"/>
          <w:sz w:val="28"/>
          <w:szCs w:val="28"/>
          <w:rtl/>
          <w:lang w:bidi="ar-IQ"/>
        </w:rPr>
        <w:t>مصنف ابن أبي شيبة</w:t>
      </w:r>
      <w:r>
        <w:rPr>
          <w:rFonts w:ascii="Traditional Arabic" w:hAnsi="Traditional Arabic" w:cs="Traditional Arabic" w:hint="cs"/>
          <w:sz w:val="28"/>
          <w:szCs w:val="28"/>
          <w:rtl/>
          <w:lang w:bidi="ar-IQ"/>
        </w:rPr>
        <w:t xml:space="preserve">، كتاب الزكاة، باب </w:t>
      </w:r>
      <w:r w:rsidRPr="00202DBB">
        <w:rPr>
          <w:rFonts w:ascii="Traditional Arabic" w:hAnsi="Traditional Arabic" w:cs="Traditional Arabic"/>
          <w:sz w:val="28"/>
          <w:szCs w:val="28"/>
          <w:rtl/>
          <w:lang w:bidi="ar-IQ"/>
        </w:rPr>
        <w:t>ما قالوا في الصدقة في غير أهل الإسلام</w:t>
      </w:r>
      <w:r>
        <w:rPr>
          <w:rFonts w:ascii="Traditional Arabic" w:hAnsi="Traditional Arabic" w:cs="Traditional Arabic" w:hint="cs"/>
          <w:sz w:val="28"/>
          <w:szCs w:val="28"/>
          <w:rtl/>
          <w:lang w:bidi="ar-IQ"/>
        </w:rPr>
        <w:t xml:space="preserve">: 2/401 (10401) </w:t>
      </w:r>
      <w:r w:rsidRPr="006B0500">
        <w:rPr>
          <w:rFonts w:ascii="Traditional Arabic" w:hAnsi="Traditional Arabic" w:cs="Traditional Arabic" w:hint="cs"/>
          <w:sz w:val="28"/>
          <w:szCs w:val="28"/>
          <w:rtl/>
          <w:lang w:bidi="ar-IQ"/>
        </w:rPr>
        <w:t xml:space="preserve">. </w:t>
      </w:r>
    </w:p>
  </w:footnote>
  <w:footnote w:id="73">
    <w:p w:rsidR="00975D2E" w:rsidRPr="0068252A" w:rsidRDefault="00975D2E" w:rsidP="0068252A">
      <w:pPr>
        <w:pStyle w:val="a5"/>
        <w:jc w:val="both"/>
        <w:rPr>
          <w:rFonts w:ascii="Traditional Arabic" w:hAnsi="Traditional Arabic" w:cs="Traditional Arabic"/>
          <w:rtl/>
        </w:rPr>
      </w:pPr>
      <w:r w:rsidRPr="0068252A">
        <w:rPr>
          <w:rStyle w:val="a6"/>
          <w:rFonts w:ascii="Traditional Arabic" w:hAnsi="Traditional Arabic" w:cs="Traditional Arabic"/>
          <w:sz w:val="28"/>
          <w:szCs w:val="28"/>
          <w:vertAlign w:val="baseline"/>
        </w:rPr>
        <w:footnoteRef/>
      </w:r>
      <w:r w:rsidRPr="0068252A">
        <w:rPr>
          <w:rFonts w:ascii="Traditional Arabic" w:hAnsi="Traditional Arabic" w:cs="Traditional Arabic"/>
          <w:sz w:val="28"/>
          <w:szCs w:val="28"/>
          <w:rtl/>
        </w:rPr>
        <w:t xml:space="preserve"> </w:t>
      </w:r>
      <w:r>
        <w:rPr>
          <w:rFonts w:ascii="Traditional Arabic" w:hAnsi="Traditional Arabic" w:cs="Traditional Arabic" w:hint="cs"/>
          <w:sz w:val="28"/>
          <w:szCs w:val="28"/>
          <w:rtl/>
        </w:rPr>
        <w:t>سورة العنكبوت، جزء من الآية: 46 .</w:t>
      </w:r>
    </w:p>
  </w:footnote>
  <w:footnote w:id="74">
    <w:p w:rsidR="00975D2E" w:rsidRPr="0068252A" w:rsidRDefault="00975D2E" w:rsidP="0068252A">
      <w:pPr>
        <w:pStyle w:val="a5"/>
        <w:jc w:val="both"/>
        <w:rPr>
          <w:rFonts w:ascii="Traditional Arabic" w:hAnsi="Traditional Arabic" w:cs="Traditional Arabic"/>
          <w:sz w:val="28"/>
          <w:szCs w:val="28"/>
          <w:rtl/>
        </w:rPr>
      </w:pPr>
      <w:r w:rsidRPr="0068252A">
        <w:rPr>
          <w:rStyle w:val="a6"/>
          <w:rFonts w:ascii="Traditional Arabic" w:hAnsi="Traditional Arabic" w:cs="Traditional Arabic"/>
          <w:sz w:val="28"/>
          <w:szCs w:val="28"/>
          <w:vertAlign w:val="baseline"/>
        </w:rPr>
        <w:footnoteRef/>
      </w:r>
      <w:r w:rsidRPr="0068252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فتح القدير للشوكاني: 4/236 . </w:t>
      </w:r>
    </w:p>
  </w:footnote>
  <w:footnote w:id="75">
    <w:p w:rsidR="00975D2E" w:rsidRPr="00912FE8" w:rsidRDefault="00975D2E" w:rsidP="00912FE8">
      <w:pPr>
        <w:pStyle w:val="a5"/>
        <w:jc w:val="both"/>
        <w:rPr>
          <w:rFonts w:ascii="Traditional Arabic" w:hAnsi="Traditional Arabic" w:cs="Traditional Arabic"/>
          <w:sz w:val="28"/>
          <w:szCs w:val="28"/>
          <w:rtl/>
        </w:rPr>
      </w:pPr>
      <w:r w:rsidRPr="00912FE8">
        <w:rPr>
          <w:rStyle w:val="a6"/>
          <w:rFonts w:ascii="Traditional Arabic" w:hAnsi="Traditional Arabic" w:cs="Traditional Arabic"/>
          <w:sz w:val="28"/>
          <w:szCs w:val="28"/>
          <w:vertAlign w:val="baseline"/>
        </w:rPr>
        <w:footnoteRef/>
      </w:r>
      <w:r w:rsidRPr="00912FE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تفسير السعدي: 632 . </w:t>
      </w:r>
    </w:p>
  </w:footnote>
  <w:footnote w:id="76">
    <w:p w:rsidR="00975D2E" w:rsidRPr="006E7838" w:rsidRDefault="00975D2E" w:rsidP="00D938C9">
      <w:pPr>
        <w:pStyle w:val="a5"/>
        <w:jc w:val="both"/>
        <w:rPr>
          <w:rFonts w:ascii="Traditional Arabic" w:hAnsi="Traditional Arabic" w:cs="Traditional Arabic"/>
        </w:rPr>
      </w:pPr>
      <w:r w:rsidRPr="006E7838">
        <w:rPr>
          <w:rStyle w:val="a6"/>
          <w:rFonts w:ascii="Traditional Arabic" w:hAnsi="Traditional Arabic" w:cs="Traditional Arabic"/>
          <w:sz w:val="28"/>
          <w:szCs w:val="28"/>
          <w:vertAlign w:val="baseline"/>
        </w:rPr>
        <w:footnoteRef/>
      </w:r>
      <w:r w:rsidRPr="006E7838">
        <w:rPr>
          <w:rFonts w:ascii="Traditional Arabic" w:hAnsi="Traditional Arabic" w:cs="Traditional Arabic"/>
          <w:rtl/>
        </w:rPr>
        <w:t xml:space="preserve"> </w:t>
      </w:r>
      <w:r>
        <w:rPr>
          <w:rFonts w:ascii="Traditional Arabic" w:hAnsi="Traditional Arabic" w:cs="Traditional Arabic" w:hint="cs"/>
          <w:sz w:val="28"/>
          <w:szCs w:val="28"/>
          <w:rtl/>
        </w:rPr>
        <w:t>سورة النحل، جزء من الآية: 125 .</w:t>
      </w:r>
    </w:p>
  </w:footnote>
  <w:footnote w:id="77">
    <w:p w:rsidR="00975D2E" w:rsidRPr="00A34F9F" w:rsidRDefault="00975D2E" w:rsidP="00D938C9">
      <w:pPr>
        <w:pStyle w:val="a5"/>
        <w:jc w:val="both"/>
        <w:rPr>
          <w:rFonts w:ascii="Traditional Arabic" w:hAnsi="Traditional Arabic" w:cs="Traditional Arabic"/>
          <w:sz w:val="28"/>
          <w:szCs w:val="28"/>
          <w:rtl/>
        </w:rPr>
      </w:pPr>
      <w:r w:rsidRPr="00A34F9F">
        <w:rPr>
          <w:rStyle w:val="a6"/>
          <w:rFonts w:ascii="Traditional Arabic" w:hAnsi="Traditional Arabic" w:cs="Traditional Arabic"/>
          <w:sz w:val="28"/>
          <w:szCs w:val="28"/>
          <w:vertAlign w:val="baseline"/>
        </w:rPr>
        <w:footnoteRef/>
      </w:r>
      <w:r w:rsidRPr="00A34F9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أخرجه الطبراني في المعجم الكبير، في باب الميم، مسلم بن العلاء بن الحضرمي: 19/437 (1059)، والحديث قال فيه الهيثمي في مجمع الزوائد: 6/13 "رواه الطبراني، وفيه من لم أعرفهم" . </w:t>
      </w:r>
    </w:p>
  </w:footnote>
  <w:footnote w:id="78">
    <w:p w:rsidR="00975D2E" w:rsidRPr="00052137" w:rsidRDefault="00975D2E" w:rsidP="00D938C9">
      <w:pPr>
        <w:pStyle w:val="a5"/>
        <w:jc w:val="both"/>
        <w:rPr>
          <w:rFonts w:ascii="Traditional Arabic" w:hAnsi="Traditional Arabic" w:cs="Traditional Arabic"/>
          <w:sz w:val="28"/>
          <w:szCs w:val="28"/>
          <w:rtl/>
        </w:rPr>
      </w:pPr>
      <w:r w:rsidRPr="00052137">
        <w:rPr>
          <w:rStyle w:val="a6"/>
          <w:rFonts w:ascii="Traditional Arabic" w:hAnsi="Traditional Arabic" w:cs="Traditional Arabic"/>
          <w:sz w:val="28"/>
          <w:szCs w:val="28"/>
          <w:vertAlign w:val="baseline"/>
        </w:rPr>
        <w:footnoteRef/>
      </w:r>
      <w:r w:rsidRPr="0005213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درء تعارض العقل والنقل لابن تيمية: 1/51 . </w:t>
      </w:r>
    </w:p>
  </w:footnote>
  <w:footnote w:id="79">
    <w:p w:rsidR="00975D2E" w:rsidRPr="0055527A" w:rsidRDefault="00975D2E" w:rsidP="0055527A">
      <w:pPr>
        <w:pStyle w:val="a3"/>
        <w:jc w:val="both"/>
        <w:rPr>
          <w:rFonts w:ascii="Traditional Arabic" w:hAnsi="Traditional Arabic" w:cs="Traditional Arabic"/>
          <w:sz w:val="28"/>
          <w:szCs w:val="28"/>
          <w:rtl/>
          <w:lang w:bidi="ar-IQ"/>
        </w:rPr>
      </w:pPr>
      <w:r w:rsidRPr="0055527A">
        <w:rPr>
          <w:rStyle w:val="a6"/>
          <w:rFonts w:ascii="Traditional Arabic" w:hAnsi="Traditional Arabic" w:cs="Traditional Arabic"/>
          <w:sz w:val="28"/>
          <w:szCs w:val="28"/>
          <w:vertAlign w:val="baseline"/>
        </w:rPr>
        <w:footnoteRef/>
      </w:r>
      <w:r w:rsidRPr="0055527A">
        <w:rPr>
          <w:rFonts w:ascii="Traditional Arabic" w:hAnsi="Traditional Arabic" w:cs="Traditional Arabic"/>
          <w:sz w:val="28"/>
          <w:szCs w:val="28"/>
          <w:rtl/>
        </w:rPr>
        <w:t xml:space="preserve"> </w:t>
      </w:r>
      <w:r w:rsidRPr="0055527A">
        <w:rPr>
          <w:rFonts w:ascii="Traditional Arabic" w:hAnsi="Traditional Arabic" w:cs="Traditional Arabic"/>
          <w:sz w:val="28"/>
          <w:szCs w:val="28"/>
          <w:rtl/>
          <w:lang w:bidi="ar-IQ"/>
        </w:rPr>
        <w:t>الصواعق المرسلة لابن القيم الجوزية: 2/519 .</w:t>
      </w:r>
    </w:p>
  </w:footnote>
  <w:footnote w:id="80">
    <w:p w:rsidR="00975D2E" w:rsidRPr="0055527A" w:rsidRDefault="00975D2E" w:rsidP="0055527A">
      <w:pPr>
        <w:pStyle w:val="a5"/>
        <w:jc w:val="both"/>
        <w:rPr>
          <w:rFonts w:ascii="Traditional Arabic" w:hAnsi="Traditional Arabic" w:cs="Traditional Arabic"/>
          <w:sz w:val="28"/>
          <w:szCs w:val="28"/>
          <w:rtl/>
        </w:rPr>
      </w:pPr>
      <w:r w:rsidRPr="0055527A">
        <w:rPr>
          <w:rStyle w:val="a6"/>
          <w:rFonts w:ascii="Traditional Arabic" w:hAnsi="Traditional Arabic" w:cs="Traditional Arabic"/>
          <w:sz w:val="28"/>
          <w:szCs w:val="28"/>
          <w:vertAlign w:val="baseline"/>
        </w:rPr>
        <w:footnoteRef/>
      </w:r>
      <w:r w:rsidRPr="0055527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سيرة ابن هشام: 1/504، شرف المصطفى، أبو سعد </w:t>
      </w:r>
      <w:proofErr w:type="spellStart"/>
      <w:r>
        <w:rPr>
          <w:rFonts w:ascii="Traditional Arabic" w:hAnsi="Traditional Arabic" w:cs="Traditional Arabic" w:hint="cs"/>
          <w:sz w:val="28"/>
          <w:szCs w:val="28"/>
          <w:rtl/>
        </w:rPr>
        <w:t>الخركوشي</w:t>
      </w:r>
      <w:proofErr w:type="spellEnd"/>
      <w:r>
        <w:rPr>
          <w:rFonts w:ascii="Traditional Arabic" w:hAnsi="Traditional Arabic" w:cs="Traditional Arabic" w:hint="cs"/>
          <w:sz w:val="28"/>
          <w:szCs w:val="28"/>
          <w:rtl/>
        </w:rPr>
        <w:t xml:space="preserve">: 2/392 . </w:t>
      </w:r>
    </w:p>
  </w:footnote>
  <w:footnote w:id="81">
    <w:p w:rsidR="00975D2E" w:rsidRPr="00E70B95" w:rsidRDefault="00975D2E" w:rsidP="00E22093">
      <w:pPr>
        <w:pStyle w:val="a5"/>
        <w:jc w:val="both"/>
        <w:rPr>
          <w:rFonts w:ascii="Traditional Arabic" w:hAnsi="Traditional Arabic" w:cs="Traditional Arabic"/>
          <w:sz w:val="28"/>
          <w:szCs w:val="28"/>
          <w:rtl/>
        </w:rPr>
      </w:pPr>
      <w:r w:rsidRPr="00E70B95">
        <w:rPr>
          <w:rStyle w:val="a6"/>
          <w:rFonts w:ascii="Traditional Arabic" w:hAnsi="Traditional Arabic" w:cs="Traditional Arabic"/>
          <w:sz w:val="28"/>
          <w:szCs w:val="28"/>
          <w:vertAlign w:val="baseline"/>
        </w:rPr>
        <w:footnoteRef/>
      </w:r>
      <w:r w:rsidRPr="00E70B95">
        <w:rPr>
          <w:rFonts w:ascii="Traditional Arabic" w:hAnsi="Traditional Arabic" w:cs="Traditional Arabic"/>
          <w:sz w:val="28"/>
          <w:szCs w:val="28"/>
          <w:rtl/>
        </w:rPr>
        <w:t xml:space="preserve"> </w:t>
      </w:r>
      <w:r>
        <w:rPr>
          <w:rFonts w:ascii="Traditional Arabic" w:hAnsi="Traditional Arabic" w:cs="Traditional Arabic" w:hint="cs"/>
          <w:sz w:val="28"/>
          <w:szCs w:val="28"/>
          <w:rtl/>
        </w:rPr>
        <w:t>سيرة ابن هشام: 1/503، سيرة النبوية لابن كثير: 2/322 .</w:t>
      </w:r>
    </w:p>
  </w:footnote>
  <w:footnote w:id="82">
    <w:p w:rsidR="00975D2E" w:rsidRPr="001613E0" w:rsidRDefault="00975D2E" w:rsidP="001613E0">
      <w:pPr>
        <w:pStyle w:val="a5"/>
        <w:jc w:val="both"/>
        <w:rPr>
          <w:rFonts w:ascii="Traditional Arabic" w:hAnsi="Traditional Arabic" w:cs="Traditional Arabic"/>
          <w:sz w:val="28"/>
          <w:szCs w:val="28"/>
          <w:rtl/>
        </w:rPr>
      </w:pPr>
      <w:r w:rsidRPr="001613E0">
        <w:rPr>
          <w:rStyle w:val="a6"/>
          <w:rFonts w:ascii="Traditional Arabic" w:hAnsi="Traditional Arabic" w:cs="Traditional Arabic"/>
          <w:sz w:val="28"/>
          <w:szCs w:val="28"/>
          <w:vertAlign w:val="baseline"/>
        </w:rPr>
        <w:footnoteRef/>
      </w:r>
      <w:r w:rsidRPr="001613E0">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دلائل النبوة للبيهقي: 5/389، فقه السيرة للغزالي: 427 . </w:t>
      </w:r>
    </w:p>
  </w:footnote>
  <w:footnote w:id="83">
    <w:p w:rsidR="00975D2E" w:rsidRPr="00C73ADE" w:rsidRDefault="00975D2E" w:rsidP="00C73ADE">
      <w:pPr>
        <w:pStyle w:val="a5"/>
        <w:jc w:val="both"/>
        <w:rPr>
          <w:rFonts w:ascii="Traditional Arabic" w:hAnsi="Traditional Arabic" w:cs="Traditional Arabic"/>
          <w:sz w:val="28"/>
          <w:szCs w:val="28"/>
          <w:rtl/>
        </w:rPr>
      </w:pPr>
      <w:r w:rsidRPr="00C73ADE">
        <w:rPr>
          <w:rStyle w:val="a6"/>
          <w:rFonts w:ascii="Traditional Arabic" w:hAnsi="Traditional Arabic" w:cs="Traditional Arabic"/>
          <w:sz w:val="28"/>
          <w:szCs w:val="28"/>
          <w:vertAlign w:val="baseline"/>
        </w:rPr>
        <w:footnoteRef/>
      </w:r>
      <w:r w:rsidRPr="00C73ADE">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تاريخ الطبري: 3/609، المنتظم في تاريخ الأمم والملوك لابن الجوزي: 4/193 . </w:t>
      </w:r>
    </w:p>
  </w:footnote>
  <w:footnote w:id="84">
    <w:p w:rsidR="00975D2E" w:rsidRPr="00315F43" w:rsidRDefault="00975D2E" w:rsidP="00E70B95">
      <w:pPr>
        <w:pStyle w:val="a5"/>
        <w:jc w:val="both"/>
        <w:rPr>
          <w:rFonts w:ascii="Traditional Arabic" w:hAnsi="Traditional Arabic" w:cs="Traditional Arabic"/>
          <w:sz w:val="28"/>
          <w:szCs w:val="28"/>
          <w:rtl/>
        </w:rPr>
      </w:pPr>
      <w:r w:rsidRPr="00315F43">
        <w:rPr>
          <w:rStyle w:val="a6"/>
          <w:rFonts w:ascii="Traditional Arabic" w:hAnsi="Traditional Arabic" w:cs="Traditional Arabic"/>
          <w:sz w:val="28"/>
          <w:szCs w:val="28"/>
          <w:vertAlign w:val="baseline"/>
        </w:rPr>
        <w:footnoteRef/>
      </w:r>
      <w:r w:rsidRPr="00315F4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تاريخ ابن خلدون: 2/268 . </w:t>
      </w:r>
    </w:p>
  </w:footnote>
  <w:footnote w:id="85">
    <w:p w:rsidR="00975D2E" w:rsidRPr="00315F43" w:rsidRDefault="00975D2E" w:rsidP="00E70B95">
      <w:pPr>
        <w:pStyle w:val="a5"/>
        <w:jc w:val="both"/>
        <w:rPr>
          <w:rFonts w:ascii="Traditional Arabic" w:hAnsi="Traditional Arabic" w:cs="Traditional Arabic"/>
          <w:sz w:val="28"/>
          <w:szCs w:val="28"/>
        </w:rPr>
      </w:pPr>
      <w:r w:rsidRPr="00315F43">
        <w:rPr>
          <w:rStyle w:val="a6"/>
          <w:rFonts w:ascii="Traditional Arabic" w:hAnsi="Traditional Arabic" w:cs="Traditional Arabic"/>
          <w:sz w:val="28"/>
          <w:szCs w:val="28"/>
          <w:vertAlign w:val="baseline"/>
        </w:rPr>
        <w:footnoteRef/>
      </w:r>
      <w:r w:rsidRPr="00315F4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السيرة النبوية والتاريخ الإسلامي، عبد الشافي محمد عبد اللطيف: 258 . </w:t>
      </w:r>
    </w:p>
  </w:footnote>
  <w:footnote w:id="86">
    <w:p w:rsidR="00975D2E" w:rsidRPr="000D1159" w:rsidRDefault="00975D2E" w:rsidP="000D1159">
      <w:pPr>
        <w:pStyle w:val="a5"/>
        <w:jc w:val="both"/>
        <w:rPr>
          <w:sz w:val="28"/>
          <w:szCs w:val="28"/>
        </w:rPr>
      </w:pPr>
      <w:r w:rsidRPr="000D1159">
        <w:rPr>
          <w:rStyle w:val="a6"/>
          <w:sz w:val="28"/>
          <w:szCs w:val="28"/>
          <w:vertAlign w:val="baseline"/>
        </w:rPr>
        <w:footnoteRef/>
      </w:r>
      <w:r w:rsidRPr="000D1159">
        <w:rPr>
          <w:sz w:val="28"/>
          <w:szCs w:val="28"/>
          <w:rtl/>
        </w:rPr>
        <w:t xml:space="preserve"> </w:t>
      </w:r>
      <w:r w:rsidRPr="000D1159">
        <w:rPr>
          <w:rFonts w:ascii="Traditional Arabic" w:hAnsi="Traditional Arabic" w:cs="Traditional Arabic"/>
          <w:sz w:val="28"/>
          <w:szCs w:val="28"/>
          <w:rtl/>
        </w:rPr>
        <w:t>الأموال لأبي عبيد: 56 .</w:t>
      </w:r>
    </w:p>
  </w:footnote>
  <w:footnote w:id="87">
    <w:p w:rsidR="00975D2E" w:rsidRPr="00714A6E" w:rsidRDefault="00975D2E" w:rsidP="00714A6E">
      <w:pPr>
        <w:pStyle w:val="a5"/>
        <w:jc w:val="both"/>
        <w:rPr>
          <w:rFonts w:ascii="Traditional Arabic" w:hAnsi="Traditional Arabic" w:cs="Traditional Arabic"/>
          <w:sz w:val="28"/>
          <w:szCs w:val="28"/>
          <w:rtl/>
        </w:rPr>
      </w:pPr>
      <w:r w:rsidRPr="00714A6E">
        <w:rPr>
          <w:rStyle w:val="a6"/>
          <w:rFonts w:ascii="Traditional Arabic" w:hAnsi="Traditional Arabic" w:cs="Traditional Arabic"/>
          <w:sz w:val="28"/>
          <w:szCs w:val="28"/>
          <w:vertAlign w:val="baseline"/>
        </w:rPr>
        <w:footnoteRef/>
      </w:r>
      <w:r w:rsidRPr="00714A6E">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ضحى الإسلام، أحمد أمين: 1/16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1/243 </w:t>
      </w:r>
    </w:p>
  </w:footnote>
  <w:footnote w:id="88">
    <w:p w:rsidR="00975D2E" w:rsidRPr="00D31010" w:rsidRDefault="00975D2E" w:rsidP="00A53D84">
      <w:pPr>
        <w:pStyle w:val="a5"/>
        <w:jc w:val="both"/>
        <w:rPr>
          <w:rFonts w:ascii="Traditional Arabic" w:hAnsi="Traditional Arabic" w:cs="Traditional Arabic"/>
          <w:sz w:val="28"/>
          <w:szCs w:val="28"/>
          <w:rtl/>
        </w:rPr>
      </w:pPr>
      <w:r w:rsidRPr="00D31010">
        <w:rPr>
          <w:rStyle w:val="a6"/>
          <w:rFonts w:ascii="Traditional Arabic" w:hAnsi="Traditional Arabic" w:cs="Traditional Arabic"/>
          <w:sz w:val="28"/>
          <w:szCs w:val="28"/>
          <w:vertAlign w:val="baseline"/>
        </w:rPr>
        <w:footnoteRef/>
      </w:r>
      <w:r w:rsidRPr="00D31010">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شمس العرب تسطع على الغرب، المستشرقة الالمانية </w:t>
      </w:r>
      <w:proofErr w:type="spellStart"/>
      <w:r>
        <w:rPr>
          <w:rFonts w:ascii="Traditional Arabic" w:hAnsi="Traditional Arabic" w:cs="Traditional Arabic" w:hint="cs"/>
          <w:sz w:val="28"/>
          <w:szCs w:val="28"/>
          <w:rtl/>
        </w:rPr>
        <w:t>زيغريد</w:t>
      </w:r>
      <w:proofErr w:type="spellEnd"/>
      <w:r>
        <w:rPr>
          <w:rFonts w:ascii="Traditional Arabic" w:hAnsi="Traditional Arabic" w:cs="Traditional Arabic" w:hint="cs"/>
          <w:sz w:val="28"/>
          <w:szCs w:val="28"/>
          <w:rtl/>
        </w:rPr>
        <w:t xml:space="preserve"> </w:t>
      </w:r>
      <w:proofErr w:type="spellStart"/>
      <w:r>
        <w:rPr>
          <w:rFonts w:ascii="Traditional Arabic" w:hAnsi="Traditional Arabic" w:cs="Traditional Arabic" w:hint="cs"/>
          <w:sz w:val="28"/>
          <w:szCs w:val="28"/>
          <w:rtl/>
        </w:rPr>
        <w:t>هونكة</w:t>
      </w:r>
      <w:proofErr w:type="spellEnd"/>
      <w:r>
        <w:rPr>
          <w:rFonts w:ascii="Traditional Arabic" w:hAnsi="Traditional Arabic" w:cs="Traditional Arabic" w:hint="cs"/>
          <w:sz w:val="28"/>
          <w:szCs w:val="28"/>
          <w:rtl/>
        </w:rPr>
        <w:t xml:space="preserve">: 45 . </w:t>
      </w:r>
    </w:p>
  </w:footnote>
  <w:footnote w:id="89">
    <w:p w:rsidR="00975D2E" w:rsidRPr="009F6346" w:rsidRDefault="00975D2E" w:rsidP="009F6346">
      <w:pPr>
        <w:pStyle w:val="a5"/>
        <w:jc w:val="both"/>
        <w:rPr>
          <w:rFonts w:ascii="Traditional Arabic" w:hAnsi="Traditional Arabic" w:cs="Traditional Arabic"/>
          <w:sz w:val="28"/>
          <w:szCs w:val="28"/>
          <w:lang w:bidi="ar-IQ"/>
        </w:rPr>
      </w:pPr>
      <w:r w:rsidRPr="009F6346">
        <w:rPr>
          <w:rStyle w:val="a6"/>
          <w:rFonts w:ascii="Traditional Arabic" w:hAnsi="Traditional Arabic" w:cs="Traditional Arabic"/>
          <w:sz w:val="28"/>
          <w:szCs w:val="28"/>
          <w:vertAlign w:val="baseline"/>
        </w:rPr>
        <w:footnoteRef/>
      </w:r>
      <w:r w:rsidRPr="009F6346">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IQ"/>
        </w:rPr>
        <w:t xml:space="preserve">ينظر: قادة فتح الأندلس، محمود شيت خطاب: 1/160، دولة الإسلام في الأندلس، محمد عبد الله عنان: 1/63. </w:t>
      </w:r>
    </w:p>
  </w:footnote>
  <w:footnote w:id="90">
    <w:p w:rsidR="00975D2E" w:rsidRPr="009F6346" w:rsidRDefault="00975D2E" w:rsidP="00EA0681">
      <w:pPr>
        <w:pStyle w:val="a5"/>
        <w:jc w:val="both"/>
        <w:rPr>
          <w:rFonts w:ascii="Traditional Arabic" w:hAnsi="Traditional Arabic" w:cs="Traditional Arabic"/>
          <w:sz w:val="28"/>
          <w:szCs w:val="28"/>
          <w:lang w:bidi="ar-IQ"/>
        </w:rPr>
      </w:pPr>
      <w:r w:rsidRPr="009F6346">
        <w:rPr>
          <w:rStyle w:val="a6"/>
          <w:rFonts w:ascii="Traditional Arabic" w:hAnsi="Traditional Arabic" w:cs="Traditional Arabic"/>
          <w:sz w:val="28"/>
          <w:szCs w:val="28"/>
          <w:vertAlign w:val="baseline"/>
        </w:rPr>
        <w:footnoteRef/>
      </w:r>
      <w:r w:rsidRPr="009F6346">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IQ"/>
        </w:rPr>
        <w:t>ينظر: انبعاث الإسلام في الأندلس، علي الكتاني: 30، دولة الإسلام في الأندلس، محمد عبد الله عنان: 1/63.</w:t>
      </w:r>
    </w:p>
  </w:footnote>
  <w:footnote w:id="91">
    <w:p w:rsidR="00975D2E" w:rsidRPr="0019307E" w:rsidRDefault="00975D2E" w:rsidP="0019307E">
      <w:pPr>
        <w:pStyle w:val="a5"/>
        <w:jc w:val="both"/>
        <w:rPr>
          <w:rFonts w:ascii="Traditional Arabic" w:hAnsi="Traditional Arabic" w:cs="Traditional Arabic"/>
          <w:sz w:val="28"/>
          <w:szCs w:val="28"/>
          <w:lang w:bidi="ar-IQ"/>
        </w:rPr>
      </w:pPr>
      <w:r w:rsidRPr="00E168B4">
        <w:rPr>
          <w:rStyle w:val="a6"/>
          <w:rFonts w:ascii="Traditional Arabic" w:hAnsi="Traditional Arabic" w:cs="Traditional Arabic"/>
          <w:sz w:val="28"/>
          <w:szCs w:val="28"/>
          <w:vertAlign w:val="baseline"/>
        </w:rPr>
        <w:footnoteRef/>
      </w:r>
      <w:r>
        <w:rPr>
          <w:rFonts w:ascii="Traditional Arabic" w:hAnsi="Traditional Arabic" w:cs="Traditional Arabic" w:hint="cs"/>
          <w:rtl/>
          <w:lang w:bidi="ar-IQ"/>
        </w:rPr>
        <w:t xml:space="preserve"> </w:t>
      </w:r>
      <w:r w:rsidRPr="00E168B4">
        <w:rPr>
          <w:rFonts w:ascii="Traditional Arabic" w:hAnsi="Traditional Arabic" w:cs="Traditional Arabic"/>
          <w:rtl/>
          <w:lang w:bidi="ar-IQ"/>
        </w:rPr>
        <w:t xml:space="preserve"> </w:t>
      </w:r>
      <w:r>
        <w:rPr>
          <w:rFonts w:ascii="Traditional Arabic" w:hAnsi="Traditional Arabic" w:cs="Traditional Arabic" w:hint="cs"/>
          <w:sz w:val="28"/>
          <w:szCs w:val="28"/>
          <w:rtl/>
          <w:lang w:bidi="ar-IQ"/>
        </w:rPr>
        <w:t>دولة الإسلام في الأندلس، محمد عبد الله عنان: 1/63.</w:t>
      </w:r>
    </w:p>
  </w:footnote>
  <w:footnote w:id="92">
    <w:p w:rsidR="00975D2E" w:rsidRPr="009435E1" w:rsidRDefault="00975D2E" w:rsidP="0052738A">
      <w:pPr>
        <w:pStyle w:val="a5"/>
        <w:jc w:val="both"/>
        <w:rPr>
          <w:rFonts w:ascii="Traditional Arabic" w:hAnsi="Traditional Arabic" w:cs="Traditional Arabic"/>
          <w:sz w:val="28"/>
          <w:szCs w:val="28"/>
          <w:rtl/>
        </w:rPr>
      </w:pPr>
      <w:r w:rsidRPr="009435E1">
        <w:rPr>
          <w:rStyle w:val="a6"/>
          <w:rFonts w:ascii="Traditional Arabic" w:hAnsi="Traditional Arabic" w:cs="Traditional Arabic"/>
          <w:sz w:val="28"/>
          <w:szCs w:val="28"/>
          <w:vertAlign w:val="baseline"/>
        </w:rPr>
        <w:footnoteRef/>
      </w:r>
      <w:r w:rsidRPr="009435E1">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شمس العرب تسطع على الغرب، المستشرقة الالمانية </w:t>
      </w:r>
      <w:proofErr w:type="spellStart"/>
      <w:r>
        <w:rPr>
          <w:rFonts w:ascii="Traditional Arabic" w:hAnsi="Traditional Arabic" w:cs="Traditional Arabic" w:hint="cs"/>
          <w:sz w:val="28"/>
          <w:szCs w:val="28"/>
          <w:rtl/>
        </w:rPr>
        <w:t>زيغريد</w:t>
      </w:r>
      <w:proofErr w:type="spellEnd"/>
      <w:r>
        <w:rPr>
          <w:rFonts w:ascii="Traditional Arabic" w:hAnsi="Traditional Arabic" w:cs="Traditional Arabic" w:hint="cs"/>
          <w:sz w:val="28"/>
          <w:szCs w:val="28"/>
          <w:rtl/>
        </w:rPr>
        <w:t xml:space="preserve"> </w:t>
      </w:r>
      <w:proofErr w:type="spellStart"/>
      <w:r>
        <w:rPr>
          <w:rFonts w:ascii="Traditional Arabic" w:hAnsi="Traditional Arabic" w:cs="Traditional Arabic" w:hint="cs"/>
          <w:sz w:val="28"/>
          <w:szCs w:val="28"/>
          <w:rtl/>
        </w:rPr>
        <w:t>هونكة</w:t>
      </w:r>
      <w:proofErr w:type="spellEnd"/>
      <w:r>
        <w:rPr>
          <w:rFonts w:ascii="Traditional Arabic" w:hAnsi="Traditional Arabic" w:cs="Traditional Arabic" w:hint="cs"/>
          <w:sz w:val="28"/>
          <w:szCs w:val="28"/>
          <w:rtl/>
        </w:rPr>
        <w:t xml:space="preserve">: 357 . </w:t>
      </w:r>
    </w:p>
  </w:footnote>
  <w:footnote w:id="93">
    <w:p w:rsidR="00975D2E" w:rsidRPr="000C57BA" w:rsidRDefault="00975D2E" w:rsidP="000C57BA">
      <w:pPr>
        <w:pStyle w:val="a5"/>
        <w:jc w:val="both"/>
        <w:rPr>
          <w:rFonts w:ascii="Traditional Arabic" w:hAnsi="Traditional Arabic" w:cs="Traditional Arabic"/>
          <w:sz w:val="28"/>
          <w:szCs w:val="28"/>
          <w:rtl/>
        </w:rPr>
      </w:pPr>
      <w:r w:rsidRPr="000C57BA">
        <w:rPr>
          <w:rStyle w:val="a6"/>
          <w:rFonts w:ascii="Traditional Arabic" w:hAnsi="Traditional Arabic" w:cs="Traditional Arabic"/>
          <w:sz w:val="28"/>
          <w:szCs w:val="28"/>
          <w:vertAlign w:val="baseline"/>
        </w:rPr>
        <w:footnoteRef/>
      </w:r>
      <w:r w:rsidRPr="000C57B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انبعاث الإسلام في الاندلس، علي الكتاني: 65، تاريخ العرب وحضارتهم في الأندلس، د. خليل السامرائي وآخرون: 304 . </w:t>
      </w:r>
    </w:p>
  </w:footnote>
  <w:footnote w:id="94">
    <w:p w:rsidR="00975D2E" w:rsidRPr="009F6346" w:rsidRDefault="00975D2E" w:rsidP="0052738A">
      <w:pPr>
        <w:pStyle w:val="a5"/>
        <w:jc w:val="both"/>
        <w:rPr>
          <w:rFonts w:ascii="Traditional Arabic" w:hAnsi="Traditional Arabic" w:cs="Traditional Arabic"/>
          <w:sz w:val="28"/>
          <w:szCs w:val="28"/>
        </w:rPr>
      </w:pPr>
      <w:r w:rsidRPr="009F6346">
        <w:rPr>
          <w:rStyle w:val="a6"/>
          <w:rFonts w:ascii="Traditional Arabic" w:hAnsi="Traditional Arabic" w:cs="Traditional Arabic"/>
          <w:sz w:val="28"/>
          <w:szCs w:val="28"/>
          <w:vertAlign w:val="baseline"/>
        </w:rPr>
        <w:footnoteRef/>
      </w:r>
      <w:r w:rsidRPr="009F6346">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شمس العرب تسطع على الغرب، المستشرقة الالمانية </w:t>
      </w:r>
      <w:proofErr w:type="spellStart"/>
      <w:r>
        <w:rPr>
          <w:rFonts w:ascii="Traditional Arabic" w:hAnsi="Traditional Arabic" w:cs="Traditional Arabic" w:hint="cs"/>
          <w:sz w:val="28"/>
          <w:szCs w:val="28"/>
          <w:rtl/>
        </w:rPr>
        <w:t>زيغريد</w:t>
      </w:r>
      <w:proofErr w:type="spellEnd"/>
      <w:r>
        <w:rPr>
          <w:rFonts w:ascii="Traditional Arabic" w:hAnsi="Traditional Arabic" w:cs="Traditional Arabic" w:hint="cs"/>
          <w:sz w:val="28"/>
          <w:szCs w:val="28"/>
          <w:rtl/>
        </w:rPr>
        <w:t xml:space="preserve"> </w:t>
      </w:r>
      <w:proofErr w:type="spellStart"/>
      <w:r>
        <w:rPr>
          <w:rFonts w:ascii="Traditional Arabic" w:hAnsi="Traditional Arabic" w:cs="Traditional Arabic" w:hint="cs"/>
          <w:sz w:val="28"/>
          <w:szCs w:val="28"/>
          <w:rtl/>
        </w:rPr>
        <w:t>هونكة</w:t>
      </w:r>
      <w:proofErr w:type="spellEnd"/>
      <w:r>
        <w:rPr>
          <w:rFonts w:ascii="Traditional Arabic" w:hAnsi="Traditional Arabic" w:cs="Traditional Arabic" w:hint="cs"/>
          <w:sz w:val="28"/>
          <w:szCs w:val="28"/>
          <w:rtl/>
        </w:rPr>
        <w:t>: 376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C93"/>
    <w:multiLevelType w:val="hybridMultilevel"/>
    <w:tmpl w:val="F3B4E9A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
    <w:nsid w:val="0AE35E6A"/>
    <w:multiLevelType w:val="hybridMultilevel"/>
    <w:tmpl w:val="A6B6410E"/>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nsid w:val="10AB1FF8"/>
    <w:multiLevelType w:val="hybridMultilevel"/>
    <w:tmpl w:val="243A107C"/>
    <w:lvl w:ilvl="0" w:tplc="740EA566">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6657B"/>
    <w:multiLevelType w:val="hybridMultilevel"/>
    <w:tmpl w:val="E2A43AB4"/>
    <w:lvl w:ilvl="0" w:tplc="31C4BB5A">
      <w:start w:val="1"/>
      <w:numFmt w:val="bullet"/>
      <w:lvlText w:val="-"/>
      <w:lvlJc w:val="left"/>
      <w:pPr>
        <w:ind w:left="207" w:hanging="207"/>
      </w:pPr>
      <w:rPr>
        <w:rFonts w:ascii="Traditional Arabic" w:eastAsiaTheme="minorHAnsi" w:hAnsi="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E5175F"/>
    <w:multiLevelType w:val="hybridMultilevel"/>
    <w:tmpl w:val="FB2090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C13239"/>
    <w:multiLevelType w:val="hybridMultilevel"/>
    <w:tmpl w:val="0608BCEA"/>
    <w:lvl w:ilvl="0" w:tplc="B1DE2F8A">
      <w:start w:val="1"/>
      <w:numFmt w:val="decimal"/>
      <w:suff w:val="nothing"/>
      <w:lvlText w:val="%1."/>
      <w:lvlJc w:val="left"/>
      <w:pPr>
        <w:ind w:left="284" w:hanging="227"/>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nsid w:val="28E16A30"/>
    <w:multiLevelType w:val="hybridMultilevel"/>
    <w:tmpl w:val="C2B04CDC"/>
    <w:lvl w:ilvl="0" w:tplc="98F8DE5A">
      <w:start w:val="1"/>
      <w:numFmt w:val="decimal"/>
      <w:lvlText w:val="%1-"/>
      <w:lvlJc w:val="left"/>
      <w:pPr>
        <w:ind w:left="0" w:firstLine="0"/>
      </w:pPr>
      <w:rPr>
        <w:rFonts w:eastAsia="Times New Roman" w:hint="default"/>
        <w:b w:val="0"/>
        <w:bCs w:val="0"/>
        <w:color w:val="auto"/>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4008F5"/>
    <w:multiLevelType w:val="hybridMultilevel"/>
    <w:tmpl w:val="5BBA5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4949DD"/>
    <w:multiLevelType w:val="hybridMultilevel"/>
    <w:tmpl w:val="5CFA7A50"/>
    <w:lvl w:ilvl="0" w:tplc="DE7E29E8">
      <w:start w:val="1"/>
      <w:numFmt w:val="decimal"/>
      <w:lvlText w:val="%1."/>
      <w:lvlJc w:val="left"/>
      <w:pPr>
        <w:ind w:left="360" w:hanging="360"/>
      </w:pPr>
      <w:rPr>
        <w:rFonts w:ascii="Traditional Arabic" w:hAnsi="Traditional Arabic" w:cs="Traditional Arabic" w:hint="default"/>
        <w:b/>
        <w:bCs w:val="0"/>
        <w:color w:val="auto"/>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C1272D"/>
    <w:multiLevelType w:val="hybridMultilevel"/>
    <w:tmpl w:val="54B0523E"/>
    <w:lvl w:ilvl="0" w:tplc="A0AC965C">
      <w:start w:val="1"/>
      <w:numFmt w:val="decimal"/>
      <w:lvlText w:val="%1-"/>
      <w:lvlJc w:val="left"/>
      <w:pPr>
        <w:ind w:left="72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D6129"/>
    <w:multiLevelType w:val="hybridMultilevel"/>
    <w:tmpl w:val="F6222E38"/>
    <w:lvl w:ilvl="0" w:tplc="740EA566">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5F0E51"/>
    <w:multiLevelType w:val="hybridMultilevel"/>
    <w:tmpl w:val="EB887C6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nsid w:val="47204826"/>
    <w:multiLevelType w:val="hybridMultilevel"/>
    <w:tmpl w:val="86C82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4D2A7D"/>
    <w:multiLevelType w:val="hybridMultilevel"/>
    <w:tmpl w:val="70725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0C62DF"/>
    <w:multiLevelType w:val="hybridMultilevel"/>
    <w:tmpl w:val="3A2875CA"/>
    <w:lvl w:ilvl="0" w:tplc="569E7614">
      <w:numFmt w:val="bullet"/>
      <w:lvlText w:val="-"/>
      <w:lvlJc w:val="left"/>
      <w:pPr>
        <w:ind w:left="420" w:hanging="420"/>
      </w:pPr>
      <w:rPr>
        <w:rFonts w:ascii="Traditional Arabic" w:eastAsiaTheme="minorHAnsi" w:hAnsi="Traditional Arabic" w:cs="Traditional Arabic"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84DFC"/>
    <w:multiLevelType w:val="hybridMultilevel"/>
    <w:tmpl w:val="5268C7D4"/>
    <w:lvl w:ilvl="0" w:tplc="0DBC45D4">
      <w:start w:val="1"/>
      <w:numFmt w:val="decimal"/>
      <w:lvlText w:val="%1-"/>
      <w:lvlJc w:val="left"/>
      <w:pPr>
        <w:ind w:left="461" w:hanging="461"/>
      </w:pPr>
      <w:rPr>
        <w:rFonts w:hint="default"/>
        <w:b/>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16">
    <w:nsid w:val="51266273"/>
    <w:multiLevelType w:val="hybridMultilevel"/>
    <w:tmpl w:val="B5E46118"/>
    <w:lvl w:ilvl="0" w:tplc="299210F8">
      <w:start w:val="1"/>
      <w:numFmt w:val="bullet"/>
      <w:lvlText w:val="-"/>
      <w:lvlJc w:val="left"/>
      <w:pPr>
        <w:ind w:left="227" w:hanging="227"/>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E3B89"/>
    <w:multiLevelType w:val="hybridMultilevel"/>
    <w:tmpl w:val="73D66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CC2294"/>
    <w:multiLevelType w:val="hybridMultilevel"/>
    <w:tmpl w:val="9CC259D6"/>
    <w:lvl w:ilvl="0" w:tplc="0FC68E6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70566D"/>
    <w:multiLevelType w:val="hybridMultilevel"/>
    <w:tmpl w:val="75AA9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306B03"/>
    <w:multiLevelType w:val="hybridMultilevel"/>
    <w:tmpl w:val="9A14891C"/>
    <w:lvl w:ilvl="0" w:tplc="BB647BAC">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73021B"/>
    <w:multiLevelType w:val="hybridMultilevel"/>
    <w:tmpl w:val="F0081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C790DF1"/>
    <w:multiLevelType w:val="hybridMultilevel"/>
    <w:tmpl w:val="AA1ED9E2"/>
    <w:lvl w:ilvl="0" w:tplc="BB647BAC">
      <w:start w:val="1"/>
      <w:numFmt w:val="decimal"/>
      <w:lvlText w:val="%1-"/>
      <w:lvlJc w:val="left"/>
      <w:pPr>
        <w:tabs>
          <w:tab w:val="num" w:pos="567"/>
        </w:tabs>
        <w:ind w:left="567" w:hanging="567"/>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307157"/>
    <w:multiLevelType w:val="hybridMultilevel"/>
    <w:tmpl w:val="E07A6C2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4">
    <w:nsid w:val="7E2F2F50"/>
    <w:multiLevelType w:val="hybridMultilevel"/>
    <w:tmpl w:val="A0126EDC"/>
    <w:lvl w:ilvl="0" w:tplc="2354AFC0">
      <w:start w:val="1"/>
      <w:numFmt w:val="bullet"/>
      <w:lvlText w:val="-"/>
      <w:lvlJc w:val="left"/>
      <w:pPr>
        <w:ind w:left="720" w:hanging="720"/>
      </w:pPr>
      <w:rPr>
        <w:rFonts w:ascii="Traditional Arabic" w:eastAsiaTheme="minorHAnsi" w:hAnsi="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F70B6D"/>
    <w:multiLevelType w:val="hybridMultilevel"/>
    <w:tmpl w:val="12AE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4"/>
  </w:num>
  <w:num w:numId="4">
    <w:abstractNumId w:val="17"/>
  </w:num>
  <w:num w:numId="5">
    <w:abstractNumId w:val="12"/>
  </w:num>
  <w:num w:numId="6">
    <w:abstractNumId w:val="4"/>
  </w:num>
  <w:num w:numId="7">
    <w:abstractNumId w:val="10"/>
  </w:num>
  <w:num w:numId="8">
    <w:abstractNumId w:val="2"/>
  </w:num>
  <w:num w:numId="9">
    <w:abstractNumId w:val="18"/>
  </w:num>
  <w:num w:numId="10">
    <w:abstractNumId w:val="8"/>
  </w:num>
  <w:num w:numId="11">
    <w:abstractNumId w:val="15"/>
  </w:num>
  <w:num w:numId="12">
    <w:abstractNumId w:val="22"/>
  </w:num>
  <w:num w:numId="13">
    <w:abstractNumId w:val="6"/>
  </w:num>
  <w:num w:numId="14">
    <w:abstractNumId w:val="9"/>
  </w:num>
  <w:num w:numId="15">
    <w:abstractNumId w:val="20"/>
  </w:num>
  <w:num w:numId="16">
    <w:abstractNumId w:val="25"/>
  </w:num>
  <w:num w:numId="17">
    <w:abstractNumId w:val="5"/>
  </w:num>
  <w:num w:numId="18">
    <w:abstractNumId w:val="21"/>
  </w:num>
  <w:num w:numId="19">
    <w:abstractNumId w:val="16"/>
  </w:num>
  <w:num w:numId="20">
    <w:abstractNumId w:val="19"/>
  </w:num>
  <w:num w:numId="21">
    <w:abstractNumId w:val="1"/>
  </w:num>
  <w:num w:numId="22">
    <w:abstractNumId w:val="23"/>
  </w:num>
  <w:num w:numId="23">
    <w:abstractNumId w:val="11"/>
  </w:num>
  <w:num w:numId="24">
    <w:abstractNumId w:val="0"/>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1D"/>
    <w:rsid w:val="00007DA3"/>
    <w:rsid w:val="00013594"/>
    <w:rsid w:val="000159C2"/>
    <w:rsid w:val="000209D1"/>
    <w:rsid w:val="000231D7"/>
    <w:rsid w:val="0002545C"/>
    <w:rsid w:val="00025BA3"/>
    <w:rsid w:val="0003060F"/>
    <w:rsid w:val="00032426"/>
    <w:rsid w:val="0003287D"/>
    <w:rsid w:val="00036131"/>
    <w:rsid w:val="00046562"/>
    <w:rsid w:val="00052137"/>
    <w:rsid w:val="00070B7E"/>
    <w:rsid w:val="000716CD"/>
    <w:rsid w:val="000763FF"/>
    <w:rsid w:val="00080330"/>
    <w:rsid w:val="00081D5B"/>
    <w:rsid w:val="00083075"/>
    <w:rsid w:val="000A0476"/>
    <w:rsid w:val="000A5F47"/>
    <w:rsid w:val="000A7CEF"/>
    <w:rsid w:val="000C57BA"/>
    <w:rsid w:val="000C5F34"/>
    <w:rsid w:val="000D1159"/>
    <w:rsid w:val="000D15DC"/>
    <w:rsid w:val="000F21D9"/>
    <w:rsid w:val="00107BBC"/>
    <w:rsid w:val="00130101"/>
    <w:rsid w:val="001308FF"/>
    <w:rsid w:val="001361BD"/>
    <w:rsid w:val="001413F1"/>
    <w:rsid w:val="00146F5E"/>
    <w:rsid w:val="0014799B"/>
    <w:rsid w:val="00147C58"/>
    <w:rsid w:val="00150E4E"/>
    <w:rsid w:val="001613E0"/>
    <w:rsid w:val="00174C3E"/>
    <w:rsid w:val="00175EE9"/>
    <w:rsid w:val="00175F61"/>
    <w:rsid w:val="0019307E"/>
    <w:rsid w:val="0019316A"/>
    <w:rsid w:val="001A4159"/>
    <w:rsid w:val="001B0A52"/>
    <w:rsid w:val="001B403E"/>
    <w:rsid w:val="001B7976"/>
    <w:rsid w:val="001C30C3"/>
    <w:rsid w:val="001C37D6"/>
    <w:rsid w:val="001D0C3F"/>
    <w:rsid w:val="001D2A9B"/>
    <w:rsid w:val="001D4354"/>
    <w:rsid w:val="001F3364"/>
    <w:rsid w:val="001F4B6D"/>
    <w:rsid w:val="001F6C66"/>
    <w:rsid w:val="001F73C6"/>
    <w:rsid w:val="001F7FDF"/>
    <w:rsid w:val="00202DBB"/>
    <w:rsid w:val="00213177"/>
    <w:rsid w:val="00222788"/>
    <w:rsid w:val="00222EE7"/>
    <w:rsid w:val="00226200"/>
    <w:rsid w:val="00231E76"/>
    <w:rsid w:val="002339AD"/>
    <w:rsid w:val="00233ACD"/>
    <w:rsid w:val="0023688E"/>
    <w:rsid w:val="0024024D"/>
    <w:rsid w:val="0026141A"/>
    <w:rsid w:val="00261E2D"/>
    <w:rsid w:val="002734F2"/>
    <w:rsid w:val="0027430F"/>
    <w:rsid w:val="00283647"/>
    <w:rsid w:val="00284B0C"/>
    <w:rsid w:val="0028787A"/>
    <w:rsid w:val="002A1FE6"/>
    <w:rsid w:val="002A478B"/>
    <w:rsid w:val="002B22A9"/>
    <w:rsid w:val="002D2800"/>
    <w:rsid w:val="002D3867"/>
    <w:rsid w:val="002E3000"/>
    <w:rsid w:val="002E5135"/>
    <w:rsid w:val="003153C4"/>
    <w:rsid w:val="00315DD4"/>
    <w:rsid w:val="00315F43"/>
    <w:rsid w:val="00316060"/>
    <w:rsid w:val="0032497D"/>
    <w:rsid w:val="00332352"/>
    <w:rsid w:val="00346059"/>
    <w:rsid w:val="003726EF"/>
    <w:rsid w:val="00377292"/>
    <w:rsid w:val="003813BF"/>
    <w:rsid w:val="003825D6"/>
    <w:rsid w:val="0038378E"/>
    <w:rsid w:val="003907C2"/>
    <w:rsid w:val="00395902"/>
    <w:rsid w:val="003A2A35"/>
    <w:rsid w:val="003A59C2"/>
    <w:rsid w:val="003B0DAA"/>
    <w:rsid w:val="003C20F9"/>
    <w:rsid w:val="003D1931"/>
    <w:rsid w:val="003D5880"/>
    <w:rsid w:val="003D6275"/>
    <w:rsid w:val="003D6474"/>
    <w:rsid w:val="003E18BD"/>
    <w:rsid w:val="003E6ECD"/>
    <w:rsid w:val="003F09E3"/>
    <w:rsid w:val="003F3C6F"/>
    <w:rsid w:val="00403B1D"/>
    <w:rsid w:val="00411BE9"/>
    <w:rsid w:val="0041301A"/>
    <w:rsid w:val="004132C8"/>
    <w:rsid w:val="00414C56"/>
    <w:rsid w:val="004218D2"/>
    <w:rsid w:val="00423376"/>
    <w:rsid w:val="00433E08"/>
    <w:rsid w:val="004365F1"/>
    <w:rsid w:val="00440340"/>
    <w:rsid w:val="00452849"/>
    <w:rsid w:val="004579BF"/>
    <w:rsid w:val="00460D93"/>
    <w:rsid w:val="00464CE4"/>
    <w:rsid w:val="00466601"/>
    <w:rsid w:val="004672E1"/>
    <w:rsid w:val="0047132C"/>
    <w:rsid w:val="0047322D"/>
    <w:rsid w:val="00474275"/>
    <w:rsid w:val="00476446"/>
    <w:rsid w:val="00477F86"/>
    <w:rsid w:val="00485130"/>
    <w:rsid w:val="004A1700"/>
    <w:rsid w:val="004A4591"/>
    <w:rsid w:val="004B1A74"/>
    <w:rsid w:val="004B31C8"/>
    <w:rsid w:val="004B3F49"/>
    <w:rsid w:val="004B6DE9"/>
    <w:rsid w:val="004C04C3"/>
    <w:rsid w:val="004C516D"/>
    <w:rsid w:val="004D2BCA"/>
    <w:rsid w:val="004D7B8D"/>
    <w:rsid w:val="004E1EB6"/>
    <w:rsid w:val="004F1717"/>
    <w:rsid w:val="004F1A50"/>
    <w:rsid w:val="004F66F6"/>
    <w:rsid w:val="00500EA0"/>
    <w:rsid w:val="00501819"/>
    <w:rsid w:val="00512F54"/>
    <w:rsid w:val="005157ED"/>
    <w:rsid w:val="00517A4D"/>
    <w:rsid w:val="00520175"/>
    <w:rsid w:val="0052457A"/>
    <w:rsid w:val="00525255"/>
    <w:rsid w:val="0052738A"/>
    <w:rsid w:val="005303F1"/>
    <w:rsid w:val="00541D48"/>
    <w:rsid w:val="00543F46"/>
    <w:rsid w:val="0055527A"/>
    <w:rsid w:val="00565255"/>
    <w:rsid w:val="00565429"/>
    <w:rsid w:val="00567DD0"/>
    <w:rsid w:val="005704EB"/>
    <w:rsid w:val="00571821"/>
    <w:rsid w:val="00574F80"/>
    <w:rsid w:val="0058246A"/>
    <w:rsid w:val="00582F08"/>
    <w:rsid w:val="005A53DB"/>
    <w:rsid w:val="005B5063"/>
    <w:rsid w:val="005B6012"/>
    <w:rsid w:val="005C6062"/>
    <w:rsid w:val="005E2904"/>
    <w:rsid w:val="005E7FB2"/>
    <w:rsid w:val="005F1645"/>
    <w:rsid w:val="005F33F3"/>
    <w:rsid w:val="005F4DD0"/>
    <w:rsid w:val="005F6F11"/>
    <w:rsid w:val="00603753"/>
    <w:rsid w:val="00610C70"/>
    <w:rsid w:val="0062073C"/>
    <w:rsid w:val="00627A24"/>
    <w:rsid w:val="006376B5"/>
    <w:rsid w:val="006419D5"/>
    <w:rsid w:val="00642FCA"/>
    <w:rsid w:val="00646B34"/>
    <w:rsid w:val="00651FCC"/>
    <w:rsid w:val="006655D3"/>
    <w:rsid w:val="00666286"/>
    <w:rsid w:val="00667E74"/>
    <w:rsid w:val="00670A7A"/>
    <w:rsid w:val="006723DF"/>
    <w:rsid w:val="006801C2"/>
    <w:rsid w:val="00680A28"/>
    <w:rsid w:val="0068252A"/>
    <w:rsid w:val="006847F8"/>
    <w:rsid w:val="00685562"/>
    <w:rsid w:val="00697656"/>
    <w:rsid w:val="006B0500"/>
    <w:rsid w:val="006B2568"/>
    <w:rsid w:val="006B2A47"/>
    <w:rsid w:val="006B743A"/>
    <w:rsid w:val="006B7A98"/>
    <w:rsid w:val="006D133A"/>
    <w:rsid w:val="006D298C"/>
    <w:rsid w:val="006D42B3"/>
    <w:rsid w:val="006E7838"/>
    <w:rsid w:val="006E7E95"/>
    <w:rsid w:val="00703CAB"/>
    <w:rsid w:val="00714A6E"/>
    <w:rsid w:val="007249B4"/>
    <w:rsid w:val="00726B4F"/>
    <w:rsid w:val="00753FCD"/>
    <w:rsid w:val="00754600"/>
    <w:rsid w:val="007566BC"/>
    <w:rsid w:val="00760386"/>
    <w:rsid w:val="00764777"/>
    <w:rsid w:val="00765C3F"/>
    <w:rsid w:val="00773EB2"/>
    <w:rsid w:val="00774CF0"/>
    <w:rsid w:val="007828A1"/>
    <w:rsid w:val="00794145"/>
    <w:rsid w:val="007971B2"/>
    <w:rsid w:val="007B7146"/>
    <w:rsid w:val="007C7BC3"/>
    <w:rsid w:val="007D236A"/>
    <w:rsid w:val="007D503D"/>
    <w:rsid w:val="007D669D"/>
    <w:rsid w:val="007D6D17"/>
    <w:rsid w:val="007E68EF"/>
    <w:rsid w:val="00811447"/>
    <w:rsid w:val="0082795D"/>
    <w:rsid w:val="0083078D"/>
    <w:rsid w:val="00846114"/>
    <w:rsid w:val="00876D9D"/>
    <w:rsid w:val="00887A56"/>
    <w:rsid w:val="00890AE8"/>
    <w:rsid w:val="008928BE"/>
    <w:rsid w:val="008A1182"/>
    <w:rsid w:val="008A184B"/>
    <w:rsid w:val="008A24F0"/>
    <w:rsid w:val="008A354C"/>
    <w:rsid w:val="008B0502"/>
    <w:rsid w:val="008B0552"/>
    <w:rsid w:val="008B2272"/>
    <w:rsid w:val="008B33ED"/>
    <w:rsid w:val="008B6017"/>
    <w:rsid w:val="008D4164"/>
    <w:rsid w:val="008D647C"/>
    <w:rsid w:val="008E3BAA"/>
    <w:rsid w:val="009039AF"/>
    <w:rsid w:val="00912FE8"/>
    <w:rsid w:val="00914C78"/>
    <w:rsid w:val="009249D3"/>
    <w:rsid w:val="00930305"/>
    <w:rsid w:val="00935838"/>
    <w:rsid w:val="00935948"/>
    <w:rsid w:val="00941A8E"/>
    <w:rsid w:val="009435E1"/>
    <w:rsid w:val="00954BCE"/>
    <w:rsid w:val="009556CB"/>
    <w:rsid w:val="00967D60"/>
    <w:rsid w:val="00975D2E"/>
    <w:rsid w:val="00976804"/>
    <w:rsid w:val="009807D6"/>
    <w:rsid w:val="00985117"/>
    <w:rsid w:val="0098571D"/>
    <w:rsid w:val="00992BB4"/>
    <w:rsid w:val="00993BA2"/>
    <w:rsid w:val="009A12FB"/>
    <w:rsid w:val="009A2A4C"/>
    <w:rsid w:val="009B2ED9"/>
    <w:rsid w:val="009B3E1C"/>
    <w:rsid w:val="009C513D"/>
    <w:rsid w:val="009C6487"/>
    <w:rsid w:val="009C7F7A"/>
    <w:rsid w:val="009D4D56"/>
    <w:rsid w:val="009E04BC"/>
    <w:rsid w:val="009E6C21"/>
    <w:rsid w:val="009F6346"/>
    <w:rsid w:val="009F72DE"/>
    <w:rsid w:val="00A017B1"/>
    <w:rsid w:val="00A04030"/>
    <w:rsid w:val="00A14491"/>
    <w:rsid w:val="00A14A4C"/>
    <w:rsid w:val="00A16677"/>
    <w:rsid w:val="00A17F36"/>
    <w:rsid w:val="00A26C51"/>
    <w:rsid w:val="00A32E78"/>
    <w:rsid w:val="00A33161"/>
    <w:rsid w:val="00A3365A"/>
    <w:rsid w:val="00A34F9F"/>
    <w:rsid w:val="00A4735E"/>
    <w:rsid w:val="00A50402"/>
    <w:rsid w:val="00A53D84"/>
    <w:rsid w:val="00A55EE4"/>
    <w:rsid w:val="00A57996"/>
    <w:rsid w:val="00A6042D"/>
    <w:rsid w:val="00A621A3"/>
    <w:rsid w:val="00A63194"/>
    <w:rsid w:val="00A652D5"/>
    <w:rsid w:val="00A665B8"/>
    <w:rsid w:val="00A81E25"/>
    <w:rsid w:val="00A8464F"/>
    <w:rsid w:val="00A918E3"/>
    <w:rsid w:val="00A91B66"/>
    <w:rsid w:val="00A91D00"/>
    <w:rsid w:val="00AA2FFA"/>
    <w:rsid w:val="00AC0555"/>
    <w:rsid w:val="00AC0763"/>
    <w:rsid w:val="00AD2BA2"/>
    <w:rsid w:val="00B01632"/>
    <w:rsid w:val="00B03B88"/>
    <w:rsid w:val="00B052A4"/>
    <w:rsid w:val="00B21321"/>
    <w:rsid w:val="00B33633"/>
    <w:rsid w:val="00B35A19"/>
    <w:rsid w:val="00B6299A"/>
    <w:rsid w:val="00B7587E"/>
    <w:rsid w:val="00B75CD1"/>
    <w:rsid w:val="00B863CA"/>
    <w:rsid w:val="00B91F4C"/>
    <w:rsid w:val="00B92ACD"/>
    <w:rsid w:val="00B92F58"/>
    <w:rsid w:val="00BA01A6"/>
    <w:rsid w:val="00BB5FA7"/>
    <w:rsid w:val="00BB79D1"/>
    <w:rsid w:val="00BD035F"/>
    <w:rsid w:val="00BD21D5"/>
    <w:rsid w:val="00BD5F8A"/>
    <w:rsid w:val="00BE0E22"/>
    <w:rsid w:val="00BE1F28"/>
    <w:rsid w:val="00BE4950"/>
    <w:rsid w:val="00BE5B1A"/>
    <w:rsid w:val="00BE65D2"/>
    <w:rsid w:val="00BF281C"/>
    <w:rsid w:val="00BF6D64"/>
    <w:rsid w:val="00C04B4A"/>
    <w:rsid w:val="00C10158"/>
    <w:rsid w:val="00C17C04"/>
    <w:rsid w:val="00C20212"/>
    <w:rsid w:val="00C20990"/>
    <w:rsid w:val="00C2113C"/>
    <w:rsid w:val="00C26BBA"/>
    <w:rsid w:val="00C314D8"/>
    <w:rsid w:val="00C33189"/>
    <w:rsid w:val="00C36343"/>
    <w:rsid w:val="00C50A1D"/>
    <w:rsid w:val="00C52835"/>
    <w:rsid w:val="00C62B2D"/>
    <w:rsid w:val="00C6492C"/>
    <w:rsid w:val="00C66539"/>
    <w:rsid w:val="00C73ADE"/>
    <w:rsid w:val="00C756BE"/>
    <w:rsid w:val="00C807C2"/>
    <w:rsid w:val="00C90E64"/>
    <w:rsid w:val="00C92ABF"/>
    <w:rsid w:val="00C93A82"/>
    <w:rsid w:val="00CA2E54"/>
    <w:rsid w:val="00CA7730"/>
    <w:rsid w:val="00CB2FBD"/>
    <w:rsid w:val="00CC5671"/>
    <w:rsid w:val="00CD2FD4"/>
    <w:rsid w:val="00CE76C9"/>
    <w:rsid w:val="00D00ED4"/>
    <w:rsid w:val="00D0282D"/>
    <w:rsid w:val="00D31010"/>
    <w:rsid w:val="00D33C21"/>
    <w:rsid w:val="00D45016"/>
    <w:rsid w:val="00D46B6E"/>
    <w:rsid w:val="00D54AFA"/>
    <w:rsid w:val="00D55F4C"/>
    <w:rsid w:val="00D57766"/>
    <w:rsid w:val="00D6018D"/>
    <w:rsid w:val="00D6060D"/>
    <w:rsid w:val="00D626B6"/>
    <w:rsid w:val="00D65233"/>
    <w:rsid w:val="00D7668D"/>
    <w:rsid w:val="00D84873"/>
    <w:rsid w:val="00D90CC0"/>
    <w:rsid w:val="00D938C9"/>
    <w:rsid w:val="00DA15DF"/>
    <w:rsid w:val="00DA46EF"/>
    <w:rsid w:val="00DB4E41"/>
    <w:rsid w:val="00DB7DBF"/>
    <w:rsid w:val="00DC1BE9"/>
    <w:rsid w:val="00DC2DD7"/>
    <w:rsid w:val="00DC5BA5"/>
    <w:rsid w:val="00DD3A23"/>
    <w:rsid w:val="00DD3C3A"/>
    <w:rsid w:val="00DE36B3"/>
    <w:rsid w:val="00DE7AD3"/>
    <w:rsid w:val="00DF105F"/>
    <w:rsid w:val="00E03545"/>
    <w:rsid w:val="00E056F6"/>
    <w:rsid w:val="00E0785E"/>
    <w:rsid w:val="00E10633"/>
    <w:rsid w:val="00E168B4"/>
    <w:rsid w:val="00E17CF9"/>
    <w:rsid w:val="00E20342"/>
    <w:rsid w:val="00E20AC2"/>
    <w:rsid w:val="00E22093"/>
    <w:rsid w:val="00E307C9"/>
    <w:rsid w:val="00E633ED"/>
    <w:rsid w:val="00E65275"/>
    <w:rsid w:val="00E70B95"/>
    <w:rsid w:val="00E777A9"/>
    <w:rsid w:val="00E77D07"/>
    <w:rsid w:val="00E8095C"/>
    <w:rsid w:val="00E81086"/>
    <w:rsid w:val="00E866B4"/>
    <w:rsid w:val="00E904B2"/>
    <w:rsid w:val="00E9347E"/>
    <w:rsid w:val="00E94E06"/>
    <w:rsid w:val="00EA0681"/>
    <w:rsid w:val="00EB1E52"/>
    <w:rsid w:val="00EB3D89"/>
    <w:rsid w:val="00EB43AD"/>
    <w:rsid w:val="00EB4905"/>
    <w:rsid w:val="00EB7D14"/>
    <w:rsid w:val="00EC065B"/>
    <w:rsid w:val="00EC1FB1"/>
    <w:rsid w:val="00EC57C4"/>
    <w:rsid w:val="00EC65E4"/>
    <w:rsid w:val="00EE13BF"/>
    <w:rsid w:val="00EE24FA"/>
    <w:rsid w:val="00EF2A48"/>
    <w:rsid w:val="00F010C9"/>
    <w:rsid w:val="00F023ED"/>
    <w:rsid w:val="00F108A3"/>
    <w:rsid w:val="00F13C25"/>
    <w:rsid w:val="00F2008B"/>
    <w:rsid w:val="00F23C7B"/>
    <w:rsid w:val="00F333B3"/>
    <w:rsid w:val="00F33F82"/>
    <w:rsid w:val="00F35BAD"/>
    <w:rsid w:val="00F40E0C"/>
    <w:rsid w:val="00F4647B"/>
    <w:rsid w:val="00F54025"/>
    <w:rsid w:val="00F62CC5"/>
    <w:rsid w:val="00F73063"/>
    <w:rsid w:val="00F818F2"/>
    <w:rsid w:val="00F81CFA"/>
    <w:rsid w:val="00F831B3"/>
    <w:rsid w:val="00F843DE"/>
    <w:rsid w:val="00F91CF9"/>
    <w:rsid w:val="00F932D7"/>
    <w:rsid w:val="00F93D6F"/>
    <w:rsid w:val="00FA1ABF"/>
    <w:rsid w:val="00FA1CF7"/>
    <w:rsid w:val="00FB1462"/>
    <w:rsid w:val="00FB1D28"/>
    <w:rsid w:val="00FB5DAA"/>
    <w:rsid w:val="00FC05B2"/>
    <w:rsid w:val="00FD05E4"/>
    <w:rsid w:val="00FD2733"/>
    <w:rsid w:val="00FD77B7"/>
    <w:rsid w:val="00FE1668"/>
    <w:rsid w:val="00FE56B4"/>
    <w:rsid w:val="00FF1B25"/>
    <w:rsid w:val="00FF6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F86"/>
    <w:pPr>
      <w:bidi/>
      <w:spacing w:after="0" w:line="240" w:lineRule="auto"/>
    </w:pPr>
  </w:style>
  <w:style w:type="character" w:styleId="Hyperlink">
    <w:name w:val="Hyperlink"/>
    <w:basedOn w:val="a0"/>
    <w:uiPriority w:val="99"/>
    <w:unhideWhenUsed/>
    <w:rsid w:val="00477F86"/>
    <w:rPr>
      <w:color w:val="0000FF" w:themeColor="hyperlink"/>
      <w:u w:val="single"/>
    </w:rPr>
  </w:style>
  <w:style w:type="paragraph" w:styleId="a4">
    <w:name w:val="Normal (Web)"/>
    <w:basedOn w:val="a"/>
    <w:uiPriority w:val="99"/>
    <w:unhideWhenUsed/>
    <w:rsid w:val="000F21D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Char"/>
    <w:uiPriority w:val="99"/>
    <w:semiHidden/>
    <w:unhideWhenUsed/>
    <w:rsid w:val="000F21D9"/>
    <w:pPr>
      <w:spacing w:after="0" w:line="240" w:lineRule="auto"/>
    </w:pPr>
    <w:rPr>
      <w:sz w:val="20"/>
      <w:szCs w:val="20"/>
    </w:rPr>
  </w:style>
  <w:style w:type="character" w:customStyle="1" w:styleId="Char">
    <w:name w:val="نص حاشية سفلية Char"/>
    <w:basedOn w:val="a0"/>
    <w:link w:val="a5"/>
    <w:uiPriority w:val="99"/>
    <w:semiHidden/>
    <w:rsid w:val="000F21D9"/>
    <w:rPr>
      <w:sz w:val="20"/>
      <w:szCs w:val="20"/>
    </w:rPr>
  </w:style>
  <w:style w:type="character" w:styleId="a6">
    <w:name w:val="footnote reference"/>
    <w:basedOn w:val="a0"/>
    <w:uiPriority w:val="99"/>
    <w:semiHidden/>
    <w:unhideWhenUsed/>
    <w:rsid w:val="000F21D9"/>
    <w:rPr>
      <w:vertAlign w:val="superscript"/>
    </w:rPr>
  </w:style>
  <w:style w:type="paragraph" w:styleId="a7">
    <w:name w:val="List Paragraph"/>
    <w:basedOn w:val="a"/>
    <w:uiPriority w:val="34"/>
    <w:qFormat/>
    <w:rsid w:val="00764777"/>
    <w:pPr>
      <w:ind w:left="720"/>
      <w:contextualSpacing/>
    </w:pPr>
  </w:style>
  <w:style w:type="character" w:styleId="a8">
    <w:name w:val="Strong"/>
    <w:basedOn w:val="a0"/>
    <w:uiPriority w:val="22"/>
    <w:qFormat/>
    <w:rsid w:val="001F73C6"/>
    <w:rPr>
      <w:b/>
      <w:bCs/>
    </w:rPr>
  </w:style>
  <w:style w:type="paragraph" w:styleId="a9">
    <w:name w:val="header"/>
    <w:basedOn w:val="a"/>
    <w:link w:val="Char0"/>
    <w:uiPriority w:val="99"/>
    <w:unhideWhenUsed/>
    <w:rsid w:val="00A918E3"/>
    <w:pPr>
      <w:tabs>
        <w:tab w:val="center" w:pos="4153"/>
        <w:tab w:val="right" w:pos="8306"/>
      </w:tabs>
      <w:spacing w:after="0" w:line="240" w:lineRule="auto"/>
    </w:pPr>
  </w:style>
  <w:style w:type="character" w:customStyle="1" w:styleId="Char0">
    <w:name w:val="رأس الصفحة Char"/>
    <w:basedOn w:val="a0"/>
    <w:link w:val="a9"/>
    <w:uiPriority w:val="99"/>
    <w:rsid w:val="00A918E3"/>
  </w:style>
  <w:style w:type="paragraph" w:styleId="aa">
    <w:name w:val="footer"/>
    <w:basedOn w:val="a"/>
    <w:link w:val="Char1"/>
    <w:uiPriority w:val="99"/>
    <w:unhideWhenUsed/>
    <w:rsid w:val="00A918E3"/>
    <w:pPr>
      <w:tabs>
        <w:tab w:val="center" w:pos="4153"/>
        <w:tab w:val="right" w:pos="8306"/>
      </w:tabs>
      <w:spacing w:after="0" w:line="240" w:lineRule="auto"/>
    </w:pPr>
  </w:style>
  <w:style w:type="character" w:customStyle="1" w:styleId="Char1">
    <w:name w:val="تذييل الصفحة Char"/>
    <w:basedOn w:val="a0"/>
    <w:link w:val="aa"/>
    <w:uiPriority w:val="99"/>
    <w:rsid w:val="00A91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F86"/>
    <w:pPr>
      <w:bidi/>
      <w:spacing w:after="0" w:line="240" w:lineRule="auto"/>
    </w:pPr>
  </w:style>
  <w:style w:type="character" w:styleId="Hyperlink">
    <w:name w:val="Hyperlink"/>
    <w:basedOn w:val="a0"/>
    <w:uiPriority w:val="99"/>
    <w:unhideWhenUsed/>
    <w:rsid w:val="00477F86"/>
    <w:rPr>
      <w:color w:val="0000FF" w:themeColor="hyperlink"/>
      <w:u w:val="single"/>
    </w:rPr>
  </w:style>
  <w:style w:type="paragraph" w:styleId="a4">
    <w:name w:val="Normal (Web)"/>
    <w:basedOn w:val="a"/>
    <w:uiPriority w:val="99"/>
    <w:unhideWhenUsed/>
    <w:rsid w:val="000F21D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Char"/>
    <w:uiPriority w:val="99"/>
    <w:semiHidden/>
    <w:unhideWhenUsed/>
    <w:rsid w:val="000F21D9"/>
    <w:pPr>
      <w:spacing w:after="0" w:line="240" w:lineRule="auto"/>
    </w:pPr>
    <w:rPr>
      <w:sz w:val="20"/>
      <w:szCs w:val="20"/>
    </w:rPr>
  </w:style>
  <w:style w:type="character" w:customStyle="1" w:styleId="Char">
    <w:name w:val="نص حاشية سفلية Char"/>
    <w:basedOn w:val="a0"/>
    <w:link w:val="a5"/>
    <w:uiPriority w:val="99"/>
    <w:semiHidden/>
    <w:rsid w:val="000F21D9"/>
    <w:rPr>
      <w:sz w:val="20"/>
      <w:szCs w:val="20"/>
    </w:rPr>
  </w:style>
  <w:style w:type="character" w:styleId="a6">
    <w:name w:val="footnote reference"/>
    <w:basedOn w:val="a0"/>
    <w:uiPriority w:val="99"/>
    <w:semiHidden/>
    <w:unhideWhenUsed/>
    <w:rsid w:val="000F21D9"/>
    <w:rPr>
      <w:vertAlign w:val="superscript"/>
    </w:rPr>
  </w:style>
  <w:style w:type="paragraph" w:styleId="a7">
    <w:name w:val="List Paragraph"/>
    <w:basedOn w:val="a"/>
    <w:uiPriority w:val="34"/>
    <w:qFormat/>
    <w:rsid w:val="00764777"/>
    <w:pPr>
      <w:ind w:left="720"/>
      <w:contextualSpacing/>
    </w:pPr>
  </w:style>
  <w:style w:type="character" w:styleId="a8">
    <w:name w:val="Strong"/>
    <w:basedOn w:val="a0"/>
    <w:uiPriority w:val="22"/>
    <w:qFormat/>
    <w:rsid w:val="001F73C6"/>
    <w:rPr>
      <w:b/>
      <w:bCs/>
    </w:rPr>
  </w:style>
  <w:style w:type="paragraph" w:styleId="a9">
    <w:name w:val="header"/>
    <w:basedOn w:val="a"/>
    <w:link w:val="Char0"/>
    <w:uiPriority w:val="99"/>
    <w:unhideWhenUsed/>
    <w:rsid w:val="00A918E3"/>
    <w:pPr>
      <w:tabs>
        <w:tab w:val="center" w:pos="4153"/>
        <w:tab w:val="right" w:pos="8306"/>
      </w:tabs>
      <w:spacing w:after="0" w:line="240" w:lineRule="auto"/>
    </w:pPr>
  </w:style>
  <w:style w:type="character" w:customStyle="1" w:styleId="Char0">
    <w:name w:val="رأس الصفحة Char"/>
    <w:basedOn w:val="a0"/>
    <w:link w:val="a9"/>
    <w:uiPriority w:val="99"/>
    <w:rsid w:val="00A918E3"/>
  </w:style>
  <w:style w:type="paragraph" w:styleId="aa">
    <w:name w:val="footer"/>
    <w:basedOn w:val="a"/>
    <w:link w:val="Char1"/>
    <w:uiPriority w:val="99"/>
    <w:unhideWhenUsed/>
    <w:rsid w:val="00A918E3"/>
    <w:pPr>
      <w:tabs>
        <w:tab w:val="center" w:pos="4153"/>
        <w:tab w:val="right" w:pos="8306"/>
      </w:tabs>
      <w:spacing w:after="0" w:line="240" w:lineRule="auto"/>
    </w:pPr>
  </w:style>
  <w:style w:type="character" w:customStyle="1" w:styleId="Char1">
    <w:name w:val="تذييل الصفحة Char"/>
    <w:basedOn w:val="a0"/>
    <w:link w:val="aa"/>
    <w:uiPriority w:val="99"/>
    <w:rsid w:val="00A9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1421">
      <w:bodyDiv w:val="1"/>
      <w:marLeft w:val="0"/>
      <w:marRight w:val="0"/>
      <w:marTop w:val="0"/>
      <w:marBottom w:val="0"/>
      <w:divBdr>
        <w:top w:val="none" w:sz="0" w:space="0" w:color="auto"/>
        <w:left w:val="none" w:sz="0" w:space="0" w:color="auto"/>
        <w:bottom w:val="none" w:sz="0" w:space="0" w:color="auto"/>
        <w:right w:val="none" w:sz="0" w:space="0" w:color="auto"/>
      </w:divBdr>
    </w:div>
    <w:div w:id="264383033">
      <w:bodyDiv w:val="1"/>
      <w:marLeft w:val="0"/>
      <w:marRight w:val="0"/>
      <w:marTop w:val="0"/>
      <w:marBottom w:val="0"/>
      <w:divBdr>
        <w:top w:val="none" w:sz="0" w:space="0" w:color="auto"/>
        <w:left w:val="none" w:sz="0" w:space="0" w:color="auto"/>
        <w:bottom w:val="none" w:sz="0" w:space="0" w:color="auto"/>
        <w:right w:val="none" w:sz="0" w:space="0" w:color="auto"/>
      </w:divBdr>
    </w:div>
    <w:div w:id="368799573">
      <w:bodyDiv w:val="1"/>
      <w:marLeft w:val="0"/>
      <w:marRight w:val="0"/>
      <w:marTop w:val="0"/>
      <w:marBottom w:val="0"/>
      <w:divBdr>
        <w:top w:val="none" w:sz="0" w:space="0" w:color="auto"/>
        <w:left w:val="none" w:sz="0" w:space="0" w:color="auto"/>
        <w:bottom w:val="none" w:sz="0" w:space="0" w:color="auto"/>
        <w:right w:val="none" w:sz="0" w:space="0" w:color="auto"/>
      </w:divBdr>
      <w:divsChild>
        <w:div w:id="816920470">
          <w:marLeft w:val="0"/>
          <w:marRight w:val="0"/>
          <w:marTop w:val="0"/>
          <w:marBottom w:val="0"/>
          <w:divBdr>
            <w:top w:val="none" w:sz="0" w:space="0" w:color="auto"/>
            <w:left w:val="none" w:sz="0" w:space="0" w:color="auto"/>
            <w:bottom w:val="none" w:sz="0" w:space="0" w:color="auto"/>
            <w:right w:val="none" w:sz="0" w:space="0" w:color="auto"/>
          </w:divBdr>
        </w:div>
      </w:divsChild>
    </w:div>
    <w:div w:id="371153498">
      <w:bodyDiv w:val="1"/>
      <w:marLeft w:val="0"/>
      <w:marRight w:val="0"/>
      <w:marTop w:val="0"/>
      <w:marBottom w:val="0"/>
      <w:divBdr>
        <w:top w:val="none" w:sz="0" w:space="0" w:color="auto"/>
        <w:left w:val="none" w:sz="0" w:space="0" w:color="auto"/>
        <w:bottom w:val="none" w:sz="0" w:space="0" w:color="auto"/>
        <w:right w:val="none" w:sz="0" w:space="0" w:color="auto"/>
      </w:divBdr>
    </w:div>
    <w:div w:id="545534366">
      <w:bodyDiv w:val="1"/>
      <w:marLeft w:val="0"/>
      <w:marRight w:val="0"/>
      <w:marTop w:val="0"/>
      <w:marBottom w:val="0"/>
      <w:divBdr>
        <w:top w:val="none" w:sz="0" w:space="0" w:color="auto"/>
        <w:left w:val="none" w:sz="0" w:space="0" w:color="auto"/>
        <w:bottom w:val="none" w:sz="0" w:space="0" w:color="auto"/>
        <w:right w:val="none" w:sz="0" w:space="0" w:color="auto"/>
      </w:divBdr>
    </w:div>
    <w:div w:id="609557018">
      <w:bodyDiv w:val="1"/>
      <w:marLeft w:val="0"/>
      <w:marRight w:val="0"/>
      <w:marTop w:val="0"/>
      <w:marBottom w:val="0"/>
      <w:divBdr>
        <w:top w:val="none" w:sz="0" w:space="0" w:color="auto"/>
        <w:left w:val="none" w:sz="0" w:space="0" w:color="auto"/>
        <w:bottom w:val="none" w:sz="0" w:space="0" w:color="auto"/>
        <w:right w:val="none" w:sz="0" w:space="0" w:color="auto"/>
      </w:divBdr>
      <w:divsChild>
        <w:div w:id="1198929920">
          <w:marLeft w:val="0"/>
          <w:marRight w:val="0"/>
          <w:marTop w:val="0"/>
          <w:marBottom w:val="100"/>
          <w:divBdr>
            <w:top w:val="none" w:sz="0" w:space="0" w:color="auto"/>
            <w:left w:val="none" w:sz="0" w:space="0" w:color="auto"/>
            <w:bottom w:val="none" w:sz="0" w:space="0" w:color="auto"/>
            <w:right w:val="none" w:sz="0" w:space="0" w:color="auto"/>
          </w:divBdr>
        </w:div>
        <w:div w:id="1087657554">
          <w:marLeft w:val="0"/>
          <w:marRight w:val="1042"/>
          <w:marTop w:val="0"/>
          <w:marBottom w:val="100"/>
          <w:divBdr>
            <w:top w:val="none" w:sz="0" w:space="0" w:color="auto"/>
            <w:left w:val="none" w:sz="0" w:space="0" w:color="auto"/>
            <w:bottom w:val="none" w:sz="0" w:space="0" w:color="auto"/>
            <w:right w:val="none" w:sz="0" w:space="0" w:color="auto"/>
          </w:divBdr>
        </w:div>
        <w:div w:id="583227830">
          <w:marLeft w:val="0"/>
          <w:marRight w:val="1037"/>
          <w:marTop w:val="0"/>
          <w:marBottom w:val="0"/>
          <w:divBdr>
            <w:top w:val="none" w:sz="0" w:space="0" w:color="auto"/>
            <w:left w:val="none" w:sz="0" w:space="0" w:color="auto"/>
            <w:bottom w:val="none" w:sz="0" w:space="0" w:color="auto"/>
            <w:right w:val="none" w:sz="0" w:space="0" w:color="auto"/>
          </w:divBdr>
        </w:div>
        <w:div w:id="1012531275">
          <w:marLeft w:val="0"/>
          <w:marRight w:val="0"/>
          <w:marTop w:val="0"/>
          <w:marBottom w:val="100"/>
          <w:divBdr>
            <w:top w:val="none" w:sz="0" w:space="0" w:color="auto"/>
            <w:left w:val="none" w:sz="0" w:space="0" w:color="auto"/>
            <w:bottom w:val="none" w:sz="0" w:space="0" w:color="auto"/>
            <w:right w:val="none" w:sz="0" w:space="0" w:color="auto"/>
          </w:divBdr>
        </w:div>
        <w:div w:id="1370640382">
          <w:marLeft w:val="0"/>
          <w:marRight w:val="1037"/>
          <w:marTop w:val="0"/>
          <w:marBottom w:val="0"/>
          <w:divBdr>
            <w:top w:val="none" w:sz="0" w:space="0" w:color="auto"/>
            <w:left w:val="none" w:sz="0" w:space="0" w:color="auto"/>
            <w:bottom w:val="none" w:sz="0" w:space="0" w:color="auto"/>
            <w:right w:val="none" w:sz="0" w:space="0" w:color="auto"/>
          </w:divBdr>
        </w:div>
        <w:div w:id="1465124217">
          <w:marLeft w:val="0"/>
          <w:marRight w:val="0"/>
          <w:marTop w:val="0"/>
          <w:marBottom w:val="100"/>
          <w:divBdr>
            <w:top w:val="none" w:sz="0" w:space="0" w:color="auto"/>
            <w:left w:val="none" w:sz="0" w:space="0" w:color="auto"/>
            <w:bottom w:val="none" w:sz="0" w:space="0" w:color="auto"/>
            <w:right w:val="none" w:sz="0" w:space="0" w:color="auto"/>
          </w:divBdr>
        </w:div>
        <w:div w:id="2099406616">
          <w:marLeft w:val="0"/>
          <w:marRight w:val="0"/>
          <w:marTop w:val="0"/>
          <w:marBottom w:val="100"/>
          <w:divBdr>
            <w:top w:val="none" w:sz="0" w:space="0" w:color="auto"/>
            <w:left w:val="none" w:sz="0" w:space="0" w:color="auto"/>
            <w:bottom w:val="none" w:sz="0" w:space="0" w:color="auto"/>
            <w:right w:val="none" w:sz="0" w:space="0" w:color="auto"/>
          </w:divBdr>
        </w:div>
        <w:div w:id="871571610">
          <w:marLeft w:val="0"/>
          <w:marRight w:val="1037"/>
          <w:marTop w:val="0"/>
          <w:marBottom w:val="0"/>
          <w:divBdr>
            <w:top w:val="none" w:sz="0" w:space="0" w:color="auto"/>
            <w:left w:val="none" w:sz="0" w:space="0" w:color="auto"/>
            <w:bottom w:val="none" w:sz="0" w:space="0" w:color="auto"/>
            <w:right w:val="none" w:sz="0" w:space="0" w:color="auto"/>
          </w:divBdr>
        </w:div>
        <w:div w:id="1392341298">
          <w:marLeft w:val="0"/>
          <w:marRight w:val="1037"/>
          <w:marTop w:val="0"/>
          <w:marBottom w:val="0"/>
          <w:divBdr>
            <w:top w:val="none" w:sz="0" w:space="0" w:color="auto"/>
            <w:left w:val="none" w:sz="0" w:space="0" w:color="auto"/>
            <w:bottom w:val="none" w:sz="0" w:space="0" w:color="auto"/>
            <w:right w:val="none" w:sz="0" w:space="0" w:color="auto"/>
          </w:divBdr>
        </w:div>
        <w:div w:id="1030688622">
          <w:marLeft w:val="0"/>
          <w:marRight w:val="0"/>
          <w:marTop w:val="0"/>
          <w:marBottom w:val="100"/>
          <w:divBdr>
            <w:top w:val="none" w:sz="0" w:space="0" w:color="auto"/>
            <w:left w:val="none" w:sz="0" w:space="0" w:color="auto"/>
            <w:bottom w:val="none" w:sz="0" w:space="0" w:color="auto"/>
            <w:right w:val="none" w:sz="0" w:space="0" w:color="auto"/>
          </w:divBdr>
        </w:div>
      </w:divsChild>
    </w:div>
    <w:div w:id="834296470">
      <w:bodyDiv w:val="1"/>
      <w:marLeft w:val="0"/>
      <w:marRight w:val="0"/>
      <w:marTop w:val="0"/>
      <w:marBottom w:val="0"/>
      <w:divBdr>
        <w:top w:val="none" w:sz="0" w:space="0" w:color="auto"/>
        <w:left w:val="none" w:sz="0" w:space="0" w:color="auto"/>
        <w:bottom w:val="none" w:sz="0" w:space="0" w:color="auto"/>
        <w:right w:val="none" w:sz="0" w:space="0" w:color="auto"/>
      </w:divBdr>
    </w:div>
    <w:div w:id="1186362353">
      <w:bodyDiv w:val="1"/>
      <w:marLeft w:val="0"/>
      <w:marRight w:val="0"/>
      <w:marTop w:val="0"/>
      <w:marBottom w:val="0"/>
      <w:divBdr>
        <w:top w:val="none" w:sz="0" w:space="0" w:color="auto"/>
        <w:left w:val="none" w:sz="0" w:space="0" w:color="auto"/>
        <w:bottom w:val="none" w:sz="0" w:space="0" w:color="auto"/>
        <w:right w:val="none" w:sz="0" w:space="0" w:color="auto"/>
      </w:divBdr>
    </w:div>
    <w:div w:id="1381588044">
      <w:bodyDiv w:val="1"/>
      <w:marLeft w:val="0"/>
      <w:marRight w:val="0"/>
      <w:marTop w:val="0"/>
      <w:marBottom w:val="0"/>
      <w:divBdr>
        <w:top w:val="none" w:sz="0" w:space="0" w:color="auto"/>
        <w:left w:val="none" w:sz="0" w:space="0" w:color="auto"/>
        <w:bottom w:val="none" w:sz="0" w:space="0" w:color="auto"/>
        <w:right w:val="none" w:sz="0" w:space="0" w:color="auto"/>
      </w:divBdr>
    </w:div>
    <w:div w:id="1499343671">
      <w:bodyDiv w:val="1"/>
      <w:marLeft w:val="0"/>
      <w:marRight w:val="0"/>
      <w:marTop w:val="0"/>
      <w:marBottom w:val="0"/>
      <w:divBdr>
        <w:top w:val="none" w:sz="0" w:space="0" w:color="auto"/>
        <w:left w:val="none" w:sz="0" w:space="0" w:color="auto"/>
        <w:bottom w:val="none" w:sz="0" w:space="0" w:color="auto"/>
        <w:right w:val="none" w:sz="0" w:space="0" w:color="auto"/>
      </w:divBdr>
    </w:div>
    <w:div w:id="1534928344">
      <w:bodyDiv w:val="1"/>
      <w:marLeft w:val="0"/>
      <w:marRight w:val="0"/>
      <w:marTop w:val="0"/>
      <w:marBottom w:val="0"/>
      <w:divBdr>
        <w:top w:val="none" w:sz="0" w:space="0" w:color="auto"/>
        <w:left w:val="none" w:sz="0" w:space="0" w:color="auto"/>
        <w:bottom w:val="none" w:sz="0" w:space="0" w:color="auto"/>
        <w:right w:val="none" w:sz="0" w:space="0" w:color="auto"/>
      </w:divBdr>
    </w:div>
    <w:div w:id="1905604095">
      <w:bodyDiv w:val="1"/>
      <w:marLeft w:val="0"/>
      <w:marRight w:val="0"/>
      <w:marTop w:val="0"/>
      <w:marBottom w:val="0"/>
      <w:divBdr>
        <w:top w:val="none" w:sz="0" w:space="0" w:color="auto"/>
        <w:left w:val="none" w:sz="0" w:space="0" w:color="auto"/>
        <w:bottom w:val="none" w:sz="0" w:space="0" w:color="auto"/>
        <w:right w:val="none" w:sz="0" w:space="0" w:color="auto"/>
      </w:divBdr>
    </w:div>
    <w:div w:id="1952350172">
      <w:bodyDiv w:val="1"/>
      <w:marLeft w:val="0"/>
      <w:marRight w:val="0"/>
      <w:marTop w:val="0"/>
      <w:marBottom w:val="0"/>
      <w:divBdr>
        <w:top w:val="none" w:sz="0" w:space="0" w:color="auto"/>
        <w:left w:val="none" w:sz="0" w:space="0" w:color="auto"/>
        <w:bottom w:val="none" w:sz="0" w:space="0" w:color="auto"/>
        <w:right w:val="none" w:sz="0" w:space="0" w:color="auto"/>
      </w:divBdr>
    </w:div>
    <w:div w:id="20573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jdataha18@gmail.com" TargetMode="External"/><Relationship Id="rId4" Type="http://schemas.microsoft.com/office/2007/relationships/stylesWithEffects" Target="stylesWithEffects.xml"/><Relationship Id="rId9" Type="http://schemas.openxmlformats.org/officeDocument/2006/relationships/hyperlink" Target="mailto:d.sajda_taha@yahoo.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97D1-1643-4583-96C7-800FBDE6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11064</TotalTime>
  <Pages>24</Pages>
  <Words>7550</Words>
  <Characters>43035</Characters>
  <Application>Microsoft Office Word</Application>
  <DocSecurity>0</DocSecurity>
  <Lines>358</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351</cp:revision>
  <dcterms:created xsi:type="dcterms:W3CDTF">2017-03-19T11:27:00Z</dcterms:created>
  <dcterms:modified xsi:type="dcterms:W3CDTF">2017-03-31T15:12:00Z</dcterms:modified>
</cp:coreProperties>
</file>